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82" w:rsidRPr="00B56A42" w:rsidRDefault="00B56A42" w:rsidP="00B56A42">
      <w:pPr>
        <w:spacing w:line="360" w:lineRule="auto"/>
        <w:jc w:val="center"/>
        <w:rPr>
          <w:sz w:val="28"/>
          <w:szCs w:val="36"/>
        </w:rPr>
      </w:pPr>
      <w:r w:rsidRPr="00B56A42">
        <w:rPr>
          <w:sz w:val="28"/>
          <w:szCs w:val="36"/>
        </w:rPr>
        <w:t>Правительство Российской Федерации</w:t>
      </w:r>
    </w:p>
    <w:p w:rsidR="00B56A42" w:rsidRDefault="00B56A42" w:rsidP="00B56A42">
      <w:pPr>
        <w:spacing w:line="360" w:lineRule="auto"/>
        <w:jc w:val="center"/>
        <w:rPr>
          <w:sz w:val="28"/>
          <w:szCs w:val="36"/>
        </w:rPr>
      </w:pPr>
      <w:r w:rsidRPr="00B56A42">
        <w:rPr>
          <w:sz w:val="28"/>
          <w:szCs w:val="36"/>
        </w:rPr>
        <w:t>Федеральное государственное автономное образовательное учреждение высшего профессионального образования</w:t>
      </w:r>
    </w:p>
    <w:p w:rsidR="00B56A42" w:rsidRDefault="00B56A42" w:rsidP="00B56A42">
      <w:pPr>
        <w:spacing w:line="360" w:lineRule="auto"/>
        <w:jc w:val="center"/>
        <w:rPr>
          <w:sz w:val="28"/>
          <w:szCs w:val="36"/>
        </w:rPr>
      </w:pPr>
      <w:r>
        <w:rPr>
          <w:sz w:val="28"/>
          <w:szCs w:val="36"/>
        </w:rPr>
        <w:t>Национальный исследовательский университет</w:t>
      </w:r>
    </w:p>
    <w:p w:rsidR="00B56A42" w:rsidRPr="00B56A42" w:rsidRDefault="00B56A42" w:rsidP="00B56A42">
      <w:pPr>
        <w:spacing w:line="360" w:lineRule="auto"/>
        <w:jc w:val="center"/>
        <w:rPr>
          <w:sz w:val="28"/>
          <w:szCs w:val="36"/>
        </w:rPr>
      </w:pPr>
      <w:r>
        <w:rPr>
          <w:sz w:val="28"/>
          <w:szCs w:val="36"/>
        </w:rPr>
        <w:t>«Высшая Школа Экономики»</w:t>
      </w:r>
    </w:p>
    <w:p w:rsidR="00D74E82" w:rsidRPr="00C51000" w:rsidRDefault="00D74E82" w:rsidP="00D74E82">
      <w:pPr>
        <w:jc w:val="center"/>
        <w:rPr>
          <w:sz w:val="36"/>
          <w:szCs w:val="36"/>
        </w:rPr>
      </w:pPr>
    </w:p>
    <w:p w:rsidR="00D74E82" w:rsidRPr="002601AC" w:rsidRDefault="00D74E82" w:rsidP="00B56A42">
      <w:pPr>
        <w:rPr>
          <w:sz w:val="28"/>
          <w:szCs w:val="32"/>
        </w:rPr>
      </w:pPr>
      <w:r w:rsidRPr="002601AC">
        <w:rPr>
          <w:sz w:val="28"/>
          <w:szCs w:val="32"/>
        </w:rPr>
        <w:t>Факультет экономики</w:t>
      </w:r>
    </w:p>
    <w:p w:rsidR="00D74E82" w:rsidRPr="002601AC" w:rsidRDefault="00D74E82" w:rsidP="00D74E82">
      <w:pPr>
        <w:jc w:val="center"/>
        <w:rPr>
          <w:sz w:val="28"/>
          <w:szCs w:val="32"/>
        </w:rPr>
      </w:pPr>
    </w:p>
    <w:p w:rsidR="00D74E82" w:rsidRPr="002601AC" w:rsidRDefault="00D74E82" w:rsidP="00B56A42">
      <w:pPr>
        <w:rPr>
          <w:sz w:val="28"/>
          <w:szCs w:val="32"/>
        </w:rPr>
      </w:pPr>
      <w:r w:rsidRPr="002601AC">
        <w:rPr>
          <w:sz w:val="28"/>
          <w:szCs w:val="32"/>
        </w:rPr>
        <w:t>Кафедра бухгалтерского учета и аудита</w:t>
      </w:r>
    </w:p>
    <w:p w:rsidR="00D74E82" w:rsidRPr="00AB3340" w:rsidRDefault="00D74E82" w:rsidP="00D74E82">
      <w:pPr>
        <w:jc w:val="center"/>
        <w:rPr>
          <w:sz w:val="32"/>
          <w:szCs w:val="32"/>
        </w:rPr>
      </w:pPr>
    </w:p>
    <w:p w:rsidR="00D74E82" w:rsidRPr="00AB3340" w:rsidRDefault="00D74E82" w:rsidP="00D74E82">
      <w:pPr>
        <w:jc w:val="center"/>
        <w:rPr>
          <w:sz w:val="32"/>
          <w:szCs w:val="32"/>
        </w:rPr>
      </w:pPr>
    </w:p>
    <w:p w:rsidR="00D74E82" w:rsidRDefault="002601AC" w:rsidP="00D74E82">
      <w:pPr>
        <w:jc w:val="center"/>
        <w:rPr>
          <w:b/>
          <w:sz w:val="28"/>
          <w:szCs w:val="32"/>
        </w:rPr>
      </w:pPr>
      <w:r>
        <w:rPr>
          <w:b/>
          <w:sz w:val="28"/>
          <w:szCs w:val="32"/>
        </w:rPr>
        <w:t>ВЫПУСКНАЯ КВАЛИФИКАЦИОННАЯ РАБОТА</w:t>
      </w:r>
    </w:p>
    <w:p w:rsidR="002601AC" w:rsidRPr="002601AC" w:rsidRDefault="002601AC" w:rsidP="00D74E82">
      <w:pPr>
        <w:jc w:val="center"/>
        <w:rPr>
          <w:b/>
          <w:sz w:val="28"/>
          <w:szCs w:val="32"/>
        </w:rPr>
      </w:pPr>
    </w:p>
    <w:p w:rsidR="00B56A42" w:rsidRPr="002601AC" w:rsidRDefault="00B56A42" w:rsidP="002601AC">
      <w:pPr>
        <w:spacing w:line="360" w:lineRule="auto"/>
        <w:jc w:val="center"/>
        <w:rPr>
          <w:sz w:val="28"/>
          <w:szCs w:val="28"/>
        </w:rPr>
      </w:pPr>
      <w:r w:rsidRPr="002601AC">
        <w:rPr>
          <w:sz w:val="28"/>
          <w:szCs w:val="44"/>
        </w:rPr>
        <w:t>На тему: «Бухгалтерский учет и анализ продаж</w:t>
      </w:r>
      <w:r w:rsidR="00147F40">
        <w:rPr>
          <w:sz w:val="28"/>
          <w:szCs w:val="44"/>
        </w:rPr>
        <w:t>и</w:t>
      </w:r>
      <w:bookmarkStart w:id="0" w:name="_GoBack"/>
      <w:bookmarkEnd w:id="0"/>
      <w:r w:rsidRPr="002601AC">
        <w:rPr>
          <w:sz w:val="28"/>
          <w:szCs w:val="44"/>
        </w:rPr>
        <w:t xml:space="preserve"> готовой продукции»</w:t>
      </w:r>
    </w:p>
    <w:p w:rsidR="00D74E82" w:rsidRDefault="00D74E82" w:rsidP="00D74E82">
      <w:pPr>
        <w:spacing w:line="360" w:lineRule="auto"/>
        <w:jc w:val="center"/>
        <w:rPr>
          <w:b/>
          <w:sz w:val="28"/>
          <w:szCs w:val="28"/>
        </w:rPr>
      </w:pPr>
    </w:p>
    <w:p w:rsidR="002601AC" w:rsidRDefault="002601AC" w:rsidP="00D74E82">
      <w:pPr>
        <w:spacing w:line="360" w:lineRule="auto"/>
        <w:jc w:val="center"/>
        <w:rPr>
          <w:b/>
          <w:sz w:val="28"/>
          <w:szCs w:val="28"/>
        </w:rPr>
      </w:pPr>
    </w:p>
    <w:p w:rsidR="00D74E82" w:rsidRDefault="00D74E82" w:rsidP="00D74E82">
      <w:pPr>
        <w:spacing w:line="360" w:lineRule="auto"/>
        <w:ind w:firstLine="709"/>
        <w:jc w:val="center"/>
        <w:rPr>
          <w:sz w:val="28"/>
          <w:szCs w:val="28"/>
        </w:rPr>
      </w:pPr>
    </w:p>
    <w:p w:rsidR="00D74E82" w:rsidRDefault="002601AC" w:rsidP="002601AC">
      <w:pPr>
        <w:shd w:val="clear" w:color="auto" w:fill="FFFFFF"/>
        <w:spacing w:line="360" w:lineRule="auto"/>
        <w:ind w:left="6113" w:right="363" w:hanging="91"/>
        <w:jc w:val="right"/>
        <w:rPr>
          <w:sz w:val="28"/>
          <w:szCs w:val="28"/>
        </w:rPr>
      </w:pPr>
      <w:r>
        <w:rPr>
          <w:sz w:val="28"/>
          <w:szCs w:val="28"/>
        </w:rPr>
        <w:t>Студент группы № 10-Э3</w:t>
      </w:r>
    </w:p>
    <w:p w:rsidR="002601AC" w:rsidRDefault="002601AC" w:rsidP="002601AC">
      <w:pPr>
        <w:shd w:val="clear" w:color="auto" w:fill="FFFFFF"/>
        <w:spacing w:line="360" w:lineRule="auto"/>
        <w:ind w:left="5314" w:right="363" w:firstLine="350"/>
        <w:jc w:val="both"/>
        <w:rPr>
          <w:sz w:val="28"/>
          <w:szCs w:val="28"/>
        </w:rPr>
      </w:pPr>
      <w:r>
        <w:rPr>
          <w:sz w:val="28"/>
          <w:szCs w:val="28"/>
        </w:rPr>
        <w:t>Громова Мария Владимировна</w:t>
      </w:r>
    </w:p>
    <w:p w:rsidR="002601AC" w:rsidRDefault="002601AC" w:rsidP="002601AC">
      <w:pPr>
        <w:shd w:val="clear" w:color="auto" w:fill="FFFFFF"/>
        <w:spacing w:line="360" w:lineRule="auto"/>
        <w:ind w:left="6113" w:right="363" w:hanging="91"/>
        <w:jc w:val="right"/>
        <w:rPr>
          <w:sz w:val="28"/>
          <w:szCs w:val="28"/>
        </w:rPr>
      </w:pPr>
      <w:r>
        <w:rPr>
          <w:sz w:val="28"/>
          <w:szCs w:val="28"/>
        </w:rPr>
        <w:t>Руководитель ВКР</w:t>
      </w:r>
    </w:p>
    <w:p w:rsidR="002601AC" w:rsidRDefault="002601AC" w:rsidP="002601AC">
      <w:pPr>
        <w:shd w:val="clear" w:color="auto" w:fill="FFFFFF"/>
        <w:spacing w:line="360" w:lineRule="auto"/>
        <w:ind w:left="6113" w:right="363" w:hanging="91"/>
        <w:jc w:val="right"/>
        <w:rPr>
          <w:sz w:val="28"/>
          <w:szCs w:val="28"/>
        </w:rPr>
      </w:pPr>
      <w:r>
        <w:rPr>
          <w:sz w:val="28"/>
          <w:szCs w:val="28"/>
        </w:rPr>
        <w:t xml:space="preserve">к. эк. н., доцент </w:t>
      </w:r>
    </w:p>
    <w:p w:rsidR="002601AC" w:rsidRDefault="002601AC" w:rsidP="002601AC">
      <w:pPr>
        <w:shd w:val="clear" w:color="auto" w:fill="FFFFFF"/>
        <w:spacing w:line="360" w:lineRule="auto"/>
        <w:ind w:left="4956" w:right="363" w:firstLine="708"/>
        <w:jc w:val="both"/>
        <w:rPr>
          <w:sz w:val="28"/>
          <w:szCs w:val="28"/>
        </w:rPr>
      </w:pPr>
      <w:r>
        <w:rPr>
          <w:sz w:val="28"/>
          <w:szCs w:val="28"/>
        </w:rPr>
        <w:t>Марширова Лариса Евгеньевна</w:t>
      </w:r>
    </w:p>
    <w:p w:rsidR="002601AC" w:rsidRDefault="002601AC" w:rsidP="002601AC">
      <w:pPr>
        <w:shd w:val="clear" w:color="auto" w:fill="FFFFFF"/>
        <w:ind w:left="6113" w:right="363" w:hanging="91"/>
        <w:jc w:val="right"/>
        <w:rPr>
          <w:sz w:val="28"/>
          <w:szCs w:val="28"/>
        </w:rPr>
      </w:pPr>
    </w:p>
    <w:p w:rsidR="002601AC" w:rsidRDefault="002601AC" w:rsidP="002601AC">
      <w:pPr>
        <w:shd w:val="clear" w:color="auto" w:fill="FFFFFF"/>
        <w:ind w:left="6113" w:right="363" w:hanging="91"/>
        <w:jc w:val="right"/>
        <w:rPr>
          <w:sz w:val="28"/>
          <w:szCs w:val="28"/>
        </w:rPr>
      </w:pPr>
    </w:p>
    <w:p w:rsidR="002601AC" w:rsidRDefault="002601AC" w:rsidP="002601AC">
      <w:pPr>
        <w:shd w:val="clear" w:color="auto" w:fill="FFFFFF"/>
        <w:ind w:left="6113" w:right="363" w:hanging="91"/>
        <w:jc w:val="right"/>
        <w:rPr>
          <w:sz w:val="28"/>
          <w:szCs w:val="28"/>
        </w:rPr>
      </w:pPr>
    </w:p>
    <w:p w:rsidR="002601AC" w:rsidRPr="00E917A5" w:rsidRDefault="002601AC" w:rsidP="002601AC">
      <w:pPr>
        <w:shd w:val="clear" w:color="auto" w:fill="FFFFFF"/>
        <w:ind w:left="6113" w:right="363" w:hanging="91"/>
        <w:jc w:val="right"/>
      </w:pPr>
    </w:p>
    <w:p w:rsidR="00D74E82" w:rsidRDefault="00D74E82" w:rsidP="00D74E82">
      <w:pPr>
        <w:ind w:firstLine="709"/>
        <w:jc w:val="center"/>
        <w:rPr>
          <w:sz w:val="28"/>
          <w:szCs w:val="28"/>
        </w:rPr>
      </w:pPr>
    </w:p>
    <w:p w:rsidR="001142BB" w:rsidRDefault="001142BB" w:rsidP="00D74E82">
      <w:pPr>
        <w:spacing w:line="360" w:lineRule="auto"/>
        <w:ind w:firstLine="709"/>
        <w:jc w:val="center"/>
        <w:rPr>
          <w:spacing w:val="-2"/>
          <w:sz w:val="28"/>
          <w:szCs w:val="28"/>
        </w:rPr>
      </w:pPr>
    </w:p>
    <w:p w:rsidR="001142BB" w:rsidRDefault="001142BB" w:rsidP="00D74E82">
      <w:pPr>
        <w:spacing w:line="360" w:lineRule="auto"/>
        <w:ind w:firstLine="709"/>
        <w:jc w:val="center"/>
        <w:rPr>
          <w:spacing w:val="-2"/>
          <w:sz w:val="28"/>
          <w:szCs w:val="28"/>
        </w:rPr>
      </w:pPr>
    </w:p>
    <w:p w:rsidR="00D74E82" w:rsidRDefault="00D74E82" w:rsidP="00D74E82">
      <w:pPr>
        <w:jc w:val="center"/>
        <w:rPr>
          <w:sz w:val="28"/>
          <w:szCs w:val="28"/>
        </w:rPr>
      </w:pPr>
    </w:p>
    <w:p w:rsidR="00D74E82" w:rsidRDefault="00D74E82" w:rsidP="00D74E82">
      <w:pPr>
        <w:jc w:val="center"/>
        <w:rPr>
          <w:sz w:val="28"/>
          <w:szCs w:val="28"/>
        </w:rPr>
      </w:pPr>
    </w:p>
    <w:p w:rsidR="00D74E82" w:rsidRDefault="00D74E82" w:rsidP="00766F18">
      <w:pPr>
        <w:rPr>
          <w:sz w:val="32"/>
          <w:szCs w:val="32"/>
        </w:rPr>
      </w:pPr>
    </w:p>
    <w:p w:rsidR="002601AC" w:rsidRDefault="002601AC" w:rsidP="002601AC">
      <w:pPr>
        <w:jc w:val="center"/>
        <w:rPr>
          <w:sz w:val="32"/>
          <w:szCs w:val="32"/>
        </w:rPr>
      </w:pPr>
    </w:p>
    <w:p w:rsidR="002601AC" w:rsidRDefault="002601AC" w:rsidP="002601AC">
      <w:pPr>
        <w:jc w:val="center"/>
        <w:rPr>
          <w:sz w:val="32"/>
          <w:szCs w:val="32"/>
        </w:rPr>
      </w:pPr>
    </w:p>
    <w:p w:rsidR="00D74E82" w:rsidRPr="002601AC" w:rsidRDefault="002601AC" w:rsidP="002601AC">
      <w:pPr>
        <w:jc w:val="center"/>
        <w:rPr>
          <w:sz w:val="28"/>
          <w:szCs w:val="32"/>
        </w:rPr>
      </w:pPr>
      <w:r w:rsidRPr="002601AC">
        <w:rPr>
          <w:sz w:val="28"/>
          <w:szCs w:val="32"/>
        </w:rPr>
        <w:t>Нижний Новгород, 2014</w:t>
      </w:r>
    </w:p>
    <w:p w:rsidR="002601AC" w:rsidRDefault="002601AC" w:rsidP="00560FE8">
      <w:pPr>
        <w:spacing w:line="360" w:lineRule="auto"/>
        <w:jc w:val="both"/>
        <w:rPr>
          <w:sz w:val="28"/>
          <w:szCs w:val="32"/>
        </w:rPr>
      </w:pPr>
    </w:p>
    <w:p w:rsidR="00CD4103" w:rsidRPr="0075033B" w:rsidRDefault="0075033B" w:rsidP="00560FE8">
      <w:pPr>
        <w:spacing w:line="360" w:lineRule="auto"/>
        <w:jc w:val="both"/>
        <w:rPr>
          <w:sz w:val="28"/>
          <w:szCs w:val="32"/>
        </w:rPr>
      </w:pPr>
      <w:r w:rsidRPr="0075033B">
        <w:rPr>
          <w:sz w:val="28"/>
          <w:szCs w:val="32"/>
        </w:rPr>
        <w:lastRenderedPageBreak/>
        <w:t>Содержание</w:t>
      </w:r>
    </w:p>
    <w:p w:rsidR="004C1256" w:rsidRPr="00E25345" w:rsidRDefault="004C1256" w:rsidP="00560FE8">
      <w:pPr>
        <w:spacing w:line="360" w:lineRule="auto"/>
        <w:jc w:val="both"/>
        <w:rPr>
          <w:sz w:val="32"/>
          <w:szCs w:val="32"/>
        </w:rPr>
      </w:pPr>
    </w:p>
    <w:p w:rsidR="009A055B" w:rsidRDefault="00766F18" w:rsidP="00A052CC">
      <w:pPr>
        <w:spacing w:line="360" w:lineRule="auto"/>
        <w:jc w:val="both"/>
        <w:rPr>
          <w:sz w:val="28"/>
          <w:szCs w:val="28"/>
        </w:rPr>
      </w:pPr>
      <w:r>
        <w:rPr>
          <w:sz w:val="28"/>
          <w:szCs w:val="28"/>
        </w:rPr>
        <w:t>Введение</w:t>
      </w:r>
      <w:r w:rsidR="00560FE8">
        <w:rPr>
          <w:sz w:val="28"/>
          <w:szCs w:val="28"/>
        </w:rPr>
        <w:t>………………………………………………………………………………….3</w:t>
      </w:r>
    </w:p>
    <w:p w:rsidR="004C1256" w:rsidRPr="00843FB9" w:rsidRDefault="009A055B" w:rsidP="00A052CC">
      <w:pPr>
        <w:spacing w:line="360" w:lineRule="auto"/>
        <w:jc w:val="both"/>
        <w:rPr>
          <w:sz w:val="28"/>
          <w:szCs w:val="28"/>
        </w:rPr>
      </w:pPr>
      <w:r w:rsidRPr="009A055B">
        <w:rPr>
          <w:sz w:val="28"/>
          <w:szCs w:val="28"/>
        </w:rPr>
        <w:t>1.</w:t>
      </w:r>
      <w:r>
        <w:rPr>
          <w:sz w:val="28"/>
          <w:szCs w:val="28"/>
        </w:rPr>
        <w:t xml:space="preserve"> Цели, задачи, нормативная база и существующие варианты </w:t>
      </w:r>
      <w:r w:rsidR="00DD2264">
        <w:rPr>
          <w:sz w:val="28"/>
          <w:szCs w:val="28"/>
        </w:rPr>
        <w:t>учета продажи готовой продукции</w:t>
      </w:r>
      <w:r w:rsidR="00560FE8">
        <w:rPr>
          <w:sz w:val="28"/>
          <w:szCs w:val="28"/>
        </w:rPr>
        <w:t>……………………………………………………………………....5</w:t>
      </w:r>
      <w:r w:rsidR="00766F18">
        <w:rPr>
          <w:sz w:val="28"/>
          <w:szCs w:val="28"/>
        </w:rPr>
        <w:t xml:space="preserve"> </w:t>
      </w:r>
    </w:p>
    <w:p w:rsidR="004C1256" w:rsidRDefault="00263D08" w:rsidP="00A052CC">
      <w:pPr>
        <w:spacing w:line="360" w:lineRule="auto"/>
        <w:jc w:val="both"/>
        <w:rPr>
          <w:sz w:val="28"/>
          <w:szCs w:val="28"/>
        </w:rPr>
      </w:pPr>
      <w:r>
        <w:rPr>
          <w:sz w:val="28"/>
          <w:szCs w:val="28"/>
        </w:rPr>
        <w:t xml:space="preserve">1.1. Понятие </w:t>
      </w:r>
      <w:r w:rsidR="00766F18">
        <w:rPr>
          <w:sz w:val="28"/>
          <w:szCs w:val="28"/>
        </w:rPr>
        <w:t>готовой продукции</w:t>
      </w:r>
      <w:r w:rsidR="00AC59C3">
        <w:rPr>
          <w:sz w:val="28"/>
          <w:szCs w:val="28"/>
        </w:rPr>
        <w:t xml:space="preserve">. </w:t>
      </w:r>
      <w:r w:rsidR="00AC59C3" w:rsidRPr="00843FB9">
        <w:rPr>
          <w:sz w:val="28"/>
          <w:szCs w:val="28"/>
        </w:rPr>
        <w:t xml:space="preserve">Цели и задачи </w:t>
      </w:r>
      <w:r w:rsidR="00DD2264">
        <w:rPr>
          <w:sz w:val="28"/>
          <w:szCs w:val="28"/>
        </w:rPr>
        <w:t>учета продажи готовой продукции</w:t>
      </w:r>
      <w:r w:rsidR="00560FE8">
        <w:rPr>
          <w:sz w:val="28"/>
          <w:szCs w:val="28"/>
        </w:rPr>
        <w:t>………………………………………………………………………………5</w:t>
      </w:r>
    </w:p>
    <w:p w:rsidR="004C1256" w:rsidRDefault="00AC59C3" w:rsidP="00A052CC">
      <w:pPr>
        <w:spacing w:line="360" w:lineRule="auto"/>
        <w:jc w:val="both"/>
        <w:rPr>
          <w:sz w:val="28"/>
          <w:szCs w:val="28"/>
        </w:rPr>
      </w:pPr>
      <w:r>
        <w:rPr>
          <w:sz w:val="28"/>
          <w:szCs w:val="28"/>
        </w:rPr>
        <w:t>1.2</w:t>
      </w:r>
      <w:r w:rsidR="004C1256" w:rsidRPr="00843FB9">
        <w:rPr>
          <w:sz w:val="28"/>
          <w:szCs w:val="28"/>
        </w:rPr>
        <w:t xml:space="preserve">. Нормативное регулирование </w:t>
      </w:r>
      <w:r w:rsidR="00DD2264">
        <w:rPr>
          <w:sz w:val="28"/>
          <w:szCs w:val="28"/>
        </w:rPr>
        <w:t>учета продажи готовой продукции</w:t>
      </w:r>
      <w:r w:rsidR="00560FE8">
        <w:rPr>
          <w:sz w:val="28"/>
          <w:szCs w:val="28"/>
        </w:rPr>
        <w:t>……………6</w:t>
      </w:r>
    </w:p>
    <w:p w:rsidR="00E25345" w:rsidRDefault="00AC59C3" w:rsidP="00A052CC">
      <w:pPr>
        <w:spacing w:line="360" w:lineRule="auto"/>
        <w:jc w:val="both"/>
        <w:rPr>
          <w:sz w:val="28"/>
          <w:szCs w:val="28"/>
        </w:rPr>
      </w:pPr>
      <w:r>
        <w:rPr>
          <w:sz w:val="28"/>
          <w:szCs w:val="28"/>
        </w:rPr>
        <w:t>1.3</w:t>
      </w:r>
      <w:r w:rsidR="00E25345">
        <w:rPr>
          <w:sz w:val="28"/>
          <w:szCs w:val="28"/>
        </w:rPr>
        <w:t>. Анализ предлагаемых в специальной литературе и на практике вариантов</w:t>
      </w:r>
    </w:p>
    <w:p w:rsidR="00E25345" w:rsidRPr="00843FB9" w:rsidRDefault="00E25345" w:rsidP="00A052CC">
      <w:pPr>
        <w:spacing w:line="360" w:lineRule="auto"/>
        <w:jc w:val="both"/>
        <w:rPr>
          <w:sz w:val="28"/>
          <w:szCs w:val="28"/>
        </w:rPr>
      </w:pPr>
      <w:r>
        <w:rPr>
          <w:sz w:val="28"/>
          <w:szCs w:val="28"/>
        </w:rPr>
        <w:t xml:space="preserve">       </w:t>
      </w:r>
      <w:r w:rsidR="00DD2264">
        <w:rPr>
          <w:sz w:val="28"/>
          <w:szCs w:val="28"/>
        </w:rPr>
        <w:t>учета продажи готовой продукции</w:t>
      </w:r>
      <w:r w:rsidR="00560FE8">
        <w:rPr>
          <w:sz w:val="28"/>
          <w:szCs w:val="28"/>
        </w:rPr>
        <w:t>………………………………………………10</w:t>
      </w:r>
    </w:p>
    <w:p w:rsidR="004C1256" w:rsidRDefault="004C1256" w:rsidP="00A052CC">
      <w:pPr>
        <w:spacing w:line="360" w:lineRule="auto"/>
        <w:jc w:val="both"/>
        <w:rPr>
          <w:sz w:val="28"/>
          <w:szCs w:val="28"/>
        </w:rPr>
      </w:pPr>
      <w:r w:rsidRPr="00843FB9">
        <w:rPr>
          <w:sz w:val="28"/>
          <w:szCs w:val="28"/>
        </w:rPr>
        <w:t xml:space="preserve"> 2. Действующий вариант </w:t>
      </w:r>
      <w:r w:rsidR="00DD2264">
        <w:rPr>
          <w:sz w:val="28"/>
          <w:szCs w:val="28"/>
        </w:rPr>
        <w:t>учета продажи готовой продукции</w:t>
      </w:r>
      <w:r w:rsidRPr="00843FB9">
        <w:rPr>
          <w:sz w:val="28"/>
          <w:szCs w:val="28"/>
        </w:rPr>
        <w:t xml:space="preserve"> н</w:t>
      </w:r>
      <w:proofErr w:type="gramStart"/>
      <w:r w:rsidRPr="00843FB9">
        <w:rPr>
          <w:sz w:val="28"/>
          <w:szCs w:val="28"/>
        </w:rPr>
        <w:t>а ООО</w:t>
      </w:r>
      <w:proofErr w:type="gramEnd"/>
      <w:r w:rsidRPr="00843FB9">
        <w:rPr>
          <w:sz w:val="28"/>
          <w:szCs w:val="28"/>
        </w:rPr>
        <w:t xml:space="preserve"> «</w:t>
      </w:r>
      <w:r w:rsidR="00766F18">
        <w:rPr>
          <w:sz w:val="28"/>
          <w:szCs w:val="28"/>
        </w:rPr>
        <w:t>Стандартъ</w:t>
      </w:r>
      <w:r w:rsidRPr="00843FB9">
        <w:rPr>
          <w:sz w:val="28"/>
          <w:szCs w:val="28"/>
        </w:rPr>
        <w:t>»</w:t>
      </w:r>
      <w:r w:rsidR="009D2C71">
        <w:rPr>
          <w:sz w:val="28"/>
          <w:szCs w:val="28"/>
        </w:rPr>
        <w:t xml:space="preserve"> и его совершенствование</w:t>
      </w:r>
      <w:r w:rsidR="00560FE8">
        <w:rPr>
          <w:sz w:val="28"/>
          <w:szCs w:val="28"/>
        </w:rPr>
        <w:t>………………………………………………………………18</w:t>
      </w:r>
    </w:p>
    <w:p w:rsidR="004C1256" w:rsidRDefault="004C1256" w:rsidP="00A052CC">
      <w:pPr>
        <w:spacing w:line="360" w:lineRule="auto"/>
        <w:jc w:val="both"/>
        <w:rPr>
          <w:sz w:val="28"/>
          <w:szCs w:val="28"/>
        </w:rPr>
      </w:pPr>
      <w:r w:rsidRPr="00843FB9">
        <w:rPr>
          <w:sz w:val="28"/>
          <w:szCs w:val="28"/>
        </w:rPr>
        <w:t>2.1. Характеристика организац</w:t>
      </w:r>
      <w:proofErr w:type="gramStart"/>
      <w:r w:rsidRPr="00843FB9">
        <w:rPr>
          <w:sz w:val="28"/>
          <w:szCs w:val="28"/>
        </w:rPr>
        <w:t>ии и ее</w:t>
      </w:r>
      <w:proofErr w:type="gramEnd"/>
      <w:r w:rsidRPr="00843FB9">
        <w:rPr>
          <w:sz w:val="28"/>
          <w:szCs w:val="28"/>
        </w:rPr>
        <w:t xml:space="preserve"> учетной политики</w:t>
      </w:r>
      <w:r w:rsidR="00560FE8">
        <w:rPr>
          <w:sz w:val="28"/>
          <w:szCs w:val="28"/>
        </w:rPr>
        <w:t>………………………….18</w:t>
      </w:r>
    </w:p>
    <w:p w:rsidR="004C1256" w:rsidRDefault="004C1256" w:rsidP="00A052CC">
      <w:pPr>
        <w:spacing w:line="360" w:lineRule="auto"/>
        <w:jc w:val="both"/>
        <w:rPr>
          <w:sz w:val="28"/>
          <w:szCs w:val="28"/>
        </w:rPr>
      </w:pPr>
      <w:r w:rsidRPr="00843FB9">
        <w:rPr>
          <w:sz w:val="28"/>
          <w:szCs w:val="28"/>
        </w:rPr>
        <w:t xml:space="preserve">2.2. Документальное оформление операций по учету </w:t>
      </w:r>
      <w:r w:rsidR="002D5CB5">
        <w:rPr>
          <w:sz w:val="28"/>
          <w:szCs w:val="28"/>
        </w:rPr>
        <w:t xml:space="preserve">продажи </w:t>
      </w:r>
      <w:r w:rsidR="00766F18">
        <w:rPr>
          <w:sz w:val="28"/>
          <w:szCs w:val="28"/>
        </w:rPr>
        <w:t>готовой продукции</w:t>
      </w:r>
      <w:r w:rsidR="00560FE8">
        <w:rPr>
          <w:sz w:val="28"/>
          <w:szCs w:val="28"/>
        </w:rPr>
        <w:t>………………………………………………………………………………23</w:t>
      </w:r>
    </w:p>
    <w:p w:rsidR="004C1256" w:rsidRDefault="004C1256" w:rsidP="00A052CC">
      <w:pPr>
        <w:spacing w:line="360" w:lineRule="auto"/>
        <w:jc w:val="both"/>
        <w:rPr>
          <w:sz w:val="28"/>
          <w:szCs w:val="28"/>
        </w:rPr>
      </w:pPr>
      <w:r w:rsidRPr="00843FB9">
        <w:rPr>
          <w:sz w:val="28"/>
          <w:szCs w:val="28"/>
        </w:rPr>
        <w:t xml:space="preserve">2.3. Отражение операций по учету </w:t>
      </w:r>
      <w:r w:rsidR="002D5CB5">
        <w:rPr>
          <w:sz w:val="28"/>
          <w:szCs w:val="28"/>
        </w:rPr>
        <w:t xml:space="preserve">продажи </w:t>
      </w:r>
      <w:r w:rsidR="00766F18">
        <w:rPr>
          <w:sz w:val="28"/>
          <w:szCs w:val="28"/>
        </w:rPr>
        <w:t>готовой продукции</w:t>
      </w:r>
      <w:r w:rsidRPr="00843FB9">
        <w:rPr>
          <w:sz w:val="28"/>
          <w:szCs w:val="28"/>
        </w:rPr>
        <w:t xml:space="preserve"> на счетах,</w:t>
      </w:r>
      <w:r w:rsidR="009D2C71">
        <w:rPr>
          <w:sz w:val="28"/>
          <w:szCs w:val="28"/>
        </w:rPr>
        <w:t xml:space="preserve"> в </w:t>
      </w:r>
      <w:r w:rsidRPr="00843FB9">
        <w:rPr>
          <w:sz w:val="28"/>
          <w:szCs w:val="28"/>
        </w:rPr>
        <w:t>регистрах бухгалтерского учета и отчетности</w:t>
      </w:r>
      <w:r w:rsidR="00560FE8">
        <w:rPr>
          <w:sz w:val="28"/>
          <w:szCs w:val="28"/>
        </w:rPr>
        <w:t>……………………………………….25</w:t>
      </w:r>
    </w:p>
    <w:p w:rsidR="00843FB9" w:rsidRDefault="00843FB9" w:rsidP="00A052CC">
      <w:pPr>
        <w:spacing w:line="360" w:lineRule="auto"/>
        <w:jc w:val="both"/>
        <w:rPr>
          <w:sz w:val="28"/>
          <w:szCs w:val="28"/>
        </w:rPr>
      </w:pPr>
      <w:r w:rsidRPr="00843FB9">
        <w:rPr>
          <w:sz w:val="28"/>
          <w:szCs w:val="28"/>
        </w:rPr>
        <w:t xml:space="preserve">2.4. Предложения по совершенствованию </w:t>
      </w:r>
      <w:r w:rsidR="00DD2264">
        <w:rPr>
          <w:sz w:val="28"/>
          <w:szCs w:val="28"/>
        </w:rPr>
        <w:t>учета продажи готовой продукции</w:t>
      </w:r>
      <w:r w:rsidR="00560FE8">
        <w:rPr>
          <w:sz w:val="28"/>
          <w:szCs w:val="28"/>
        </w:rPr>
        <w:t>…29</w:t>
      </w:r>
    </w:p>
    <w:p w:rsidR="00A052CC" w:rsidRPr="005466C0" w:rsidRDefault="00A052CC" w:rsidP="00A052CC">
      <w:pPr>
        <w:spacing w:line="360" w:lineRule="auto"/>
        <w:jc w:val="both"/>
        <w:rPr>
          <w:sz w:val="28"/>
        </w:rPr>
      </w:pPr>
      <w:r w:rsidRPr="005466C0">
        <w:rPr>
          <w:sz w:val="28"/>
        </w:rPr>
        <w:t>3. Анализ продажи готовой продукции н</w:t>
      </w:r>
      <w:proofErr w:type="gramStart"/>
      <w:r w:rsidRPr="005466C0">
        <w:rPr>
          <w:sz w:val="28"/>
        </w:rPr>
        <w:t>а ООО</w:t>
      </w:r>
      <w:proofErr w:type="gramEnd"/>
      <w:r w:rsidRPr="005466C0">
        <w:rPr>
          <w:sz w:val="28"/>
        </w:rPr>
        <w:t xml:space="preserve"> «Стандартъ»</w:t>
      </w:r>
      <w:r>
        <w:rPr>
          <w:sz w:val="28"/>
        </w:rPr>
        <w:t>……………………37</w:t>
      </w:r>
    </w:p>
    <w:p w:rsidR="00A052CC" w:rsidRPr="005466C0" w:rsidRDefault="00A052CC" w:rsidP="00A052CC">
      <w:pPr>
        <w:spacing w:line="360" w:lineRule="auto"/>
        <w:jc w:val="both"/>
        <w:rPr>
          <w:sz w:val="28"/>
          <w:szCs w:val="28"/>
        </w:rPr>
      </w:pPr>
      <w:r w:rsidRPr="005466C0">
        <w:rPr>
          <w:sz w:val="28"/>
        </w:rPr>
        <w:t xml:space="preserve">3.1. </w:t>
      </w:r>
      <w:r w:rsidRPr="005466C0">
        <w:rPr>
          <w:sz w:val="28"/>
          <w:szCs w:val="28"/>
          <w:shd w:val="clear" w:color="auto" w:fill="FFFFFF"/>
        </w:rPr>
        <w:t>Анализ выполнения плана по объему реализации  готовой продукции</w:t>
      </w:r>
      <w:r>
        <w:rPr>
          <w:sz w:val="28"/>
          <w:szCs w:val="28"/>
          <w:shd w:val="clear" w:color="auto" w:fill="FFFFFF"/>
        </w:rPr>
        <w:t>……37</w:t>
      </w:r>
      <w:r w:rsidRPr="005466C0">
        <w:rPr>
          <w:sz w:val="28"/>
          <w:szCs w:val="28"/>
        </w:rPr>
        <w:t xml:space="preserve"> </w:t>
      </w:r>
    </w:p>
    <w:p w:rsidR="00A052CC" w:rsidRPr="005466C0" w:rsidRDefault="00A052CC" w:rsidP="00A052CC">
      <w:pPr>
        <w:spacing w:line="360" w:lineRule="auto"/>
        <w:jc w:val="both"/>
        <w:rPr>
          <w:sz w:val="28"/>
          <w:szCs w:val="28"/>
        </w:rPr>
      </w:pPr>
      <w:r w:rsidRPr="005466C0">
        <w:rPr>
          <w:sz w:val="28"/>
          <w:szCs w:val="28"/>
        </w:rPr>
        <w:t xml:space="preserve">3.2. </w:t>
      </w:r>
      <w:r w:rsidRPr="005466C0">
        <w:rPr>
          <w:sz w:val="28"/>
          <w:szCs w:val="28"/>
          <w:shd w:val="clear" w:color="auto" w:fill="FFFFFF"/>
        </w:rPr>
        <w:t>Анализ рентабельности ассортимента реализованной продукции</w:t>
      </w:r>
      <w:r>
        <w:rPr>
          <w:sz w:val="28"/>
          <w:szCs w:val="28"/>
          <w:shd w:val="clear" w:color="auto" w:fill="FFFFFF"/>
        </w:rPr>
        <w:t>………….40</w:t>
      </w:r>
    </w:p>
    <w:p w:rsidR="00A052CC" w:rsidRPr="005466C0" w:rsidRDefault="00A052CC" w:rsidP="00A052CC">
      <w:pPr>
        <w:spacing w:line="360" w:lineRule="auto"/>
        <w:jc w:val="both"/>
        <w:rPr>
          <w:sz w:val="28"/>
          <w:szCs w:val="28"/>
        </w:rPr>
      </w:pPr>
      <w:r w:rsidRPr="005466C0">
        <w:rPr>
          <w:sz w:val="28"/>
          <w:szCs w:val="28"/>
        </w:rPr>
        <w:t>3.3. Факторный а</w:t>
      </w:r>
      <w:r w:rsidRPr="005466C0">
        <w:rPr>
          <w:sz w:val="28"/>
          <w:szCs w:val="28"/>
          <w:shd w:val="clear" w:color="auto" w:fill="FFFFFF"/>
        </w:rPr>
        <w:t>нализ финансовых результатов от реализации продукции</w:t>
      </w:r>
      <w:r>
        <w:rPr>
          <w:sz w:val="28"/>
          <w:szCs w:val="28"/>
          <w:shd w:val="clear" w:color="auto" w:fill="FFFFFF"/>
        </w:rPr>
        <w:t>……</w:t>
      </w:r>
    </w:p>
    <w:p w:rsidR="00843FB9" w:rsidRDefault="00843FB9" w:rsidP="00560FE8">
      <w:pPr>
        <w:spacing w:line="360" w:lineRule="auto"/>
        <w:jc w:val="both"/>
        <w:rPr>
          <w:sz w:val="28"/>
          <w:szCs w:val="28"/>
        </w:rPr>
      </w:pPr>
      <w:r w:rsidRPr="00843FB9">
        <w:rPr>
          <w:sz w:val="28"/>
          <w:szCs w:val="28"/>
        </w:rPr>
        <w:t>Заключение</w:t>
      </w:r>
      <w:r w:rsidR="00560FE8">
        <w:rPr>
          <w:sz w:val="28"/>
          <w:szCs w:val="28"/>
        </w:rPr>
        <w:t>……………………………………………………………………………33</w:t>
      </w:r>
    </w:p>
    <w:p w:rsidR="00843FB9" w:rsidRPr="00A4156F" w:rsidRDefault="00843FB9" w:rsidP="00560FE8">
      <w:pPr>
        <w:spacing w:line="360" w:lineRule="auto"/>
        <w:jc w:val="both"/>
        <w:rPr>
          <w:sz w:val="28"/>
          <w:szCs w:val="28"/>
        </w:rPr>
      </w:pPr>
      <w:r w:rsidRPr="00A4156F">
        <w:rPr>
          <w:sz w:val="28"/>
          <w:szCs w:val="28"/>
        </w:rPr>
        <w:t>Список литературы</w:t>
      </w:r>
      <w:r w:rsidR="00560FE8">
        <w:rPr>
          <w:sz w:val="28"/>
          <w:szCs w:val="28"/>
        </w:rPr>
        <w:t>……………………………………………………………………34</w:t>
      </w:r>
    </w:p>
    <w:p w:rsidR="00843FB9" w:rsidRDefault="009D2C71" w:rsidP="00560FE8">
      <w:pPr>
        <w:spacing w:line="360" w:lineRule="auto"/>
        <w:jc w:val="both"/>
        <w:rPr>
          <w:sz w:val="28"/>
          <w:szCs w:val="28"/>
        </w:rPr>
      </w:pPr>
      <w:r w:rsidRPr="00A4156F">
        <w:rPr>
          <w:sz w:val="28"/>
          <w:szCs w:val="28"/>
        </w:rPr>
        <w:t>Приложения</w:t>
      </w:r>
      <w:r w:rsidR="00560FE8">
        <w:rPr>
          <w:sz w:val="28"/>
          <w:szCs w:val="28"/>
        </w:rPr>
        <w:t>…………………………………………………………………………....35</w:t>
      </w:r>
      <w:r w:rsidR="00A4156F" w:rsidRPr="00A4156F">
        <w:rPr>
          <w:sz w:val="28"/>
          <w:szCs w:val="28"/>
        </w:rPr>
        <w:t xml:space="preserve"> </w:t>
      </w:r>
    </w:p>
    <w:p w:rsidR="00DD2264" w:rsidRDefault="00DD2264" w:rsidP="00DD2264">
      <w:pPr>
        <w:spacing w:line="360" w:lineRule="auto"/>
        <w:rPr>
          <w:sz w:val="28"/>
          <w:szCs w:val="28"/>
        </w:rPr>
      </w:pPr>
    </w:p>
    <w:p w:rsidR="00CF1248" w:rsidRDefault="00CF1248" w:rsidP="004C1256">
      <w:pPr>
        <w:rPr>
          <w:sz w:val="28"/>
          <w:szCs w:val="28"/>
        </w:rPr>
      </w:pPr>
    </w:p>
    <w:p w:rsidR="00CF1248" w:rsidRDefault="00CF1248" w:rsidP="004C1256">
      <w:pPr>
        <w:rPr>
          <w:sz w:val="28"/>
          <w:szCs w:val="28"/>
        </w:rPr>
      </w:pPr>
    </w:p>
    <w:p w:rsidR="00CF1248" w:rsidRDefault="00CF1248" w:rsidP="004C1256">
      <w:pPr>
        <w:rPr>
          <w:sz w:val="28"/>
          <w:szCs w:val="28"/>
        </w:rPr>
      </w:pPr>
    </w:p>
    <w:p w:rsidR="00CF1248" w:rsidRDefault="00CF1248" w:rsidP="004C1256">
      <w:pPr>
        <w:rPr>
          <w:sz w:val="28"/>
          <w:szCs w:val="28"/>
        </w:rPr>
      </w:pPr>
    </w:p>
    <w:p w:rsidR="00CF1248" w:rsidRDefault="00CF1248" w:rsidP="004C1256">
      <w:pPr>
        <w:rPr>
          <w:sz w:val="28"/>
          <w:szCs w:val="28"/>
        </w:rPr>
      </w:pPr>
    </w:p>
    <w:p w:rsidR="00CF1248" w:rsidRDefault="00CF1248" w:rsidP="00346E84">
      <w:pPr>
        <w:spacing w:line="360" w:lineRule="auto"/>
        <w:jc w:val="center"/>
        <w:rPr>
          <w:b/>
          <w:sz w:val="28"/>
          <w:szCs w:val="28"/>
        </w:rPr>
      </w:pPr>
      <w:r w:rsidRPr="00CF1248">
        <w:rPr>
          <w:b/>
          <w:sz w:val="28"/>
          <w:szCs w:val="28"/>
        </w:rPr>
        <w:lastRenderedPageBreak/>
        <w:t>Введение</w:t>
      </w:r>
    </w:p>
    <w:p w:rsidR="00346E84" w:rsidRPr="00346E84" w:rsidRDefault="00346E84" w:rsidP="00346E84">
      <w:pPr>
        <w:pStyle w:val="a5"/>
        <w:spacing w:line="360" w:lineRule="auto"/>
        <w:ind w:firstLine="708"/>
        <w:jc w:val="both"/>
        <w:rPr>
          <w:iCs/>
          <w:sz w:val="28"/>
          <w:szCs w:val="20"/>
        </w:rPr>
      </w:pPr>
      <w:r w:rsidRPr="00346E84">
        <w:rPr>
          <w:iCs/>
          <w:sz w:val="28"/>
          <w:szCs w:val="20"/>
        </w:rPr>
        <w:t>Основой хозяйственной деятельности любого производственного предприятия является процесс производства продукц</w:t>
      </w:r>
      <w:proofErr w:type="gramStart"/>
      <w:r w:rsidRPr="00346E84">
        <w:rPr>
          <w:iCs/>
          <w:sz w:val="28"/>
          <w:szCs w:val="20"/>
        </w:rPr>
        <w:t>ии и ее</w:t>
      </w:r>
      <w:proofErr w:type="gramEnd"/>
      <w:r w:rsidRPr="00346E84">
        <w:rPr>
          <w:iCs/>
          <w:sz w:val="28"/>
          <w:szCs w:val="20"/>
        </w:rPr>
        <w:t xml:space="preserve"> реализация. Выручка от продаж готовой продукции формирует доходы от обычной деятельности организации. </w:t>
      </w:r>
    </w:p>
    <w:p w:rsidR="00346E84" w:rsidRPr="00346E84" w:rsidRDefault="00346E84" w:rsidP="00346E84">
      <w:pPr>
        <w:pStyle w:val="a5"/>
        <w:spacing w:line="360" w:lineRule="auto"/>
        <w:ind w:firstLine="708"/>
        <w:jc w:val="both"/>
        <w:rPr>
          <w:iCs/>
          <w:sz w:val="28"/>
          <w:szCs w:val="20"/>
        </w:rPr>
      </w:pPr>
      <w:r w:rsidRPr="00346E84">
        <w:rPr>
          <w:iCs/>
          <w:sz w:val="28"/>
          <w:szCs w:val="20"/>
        </w:rPr>
        <w:t>Прибыль либо убыток от продаж продукции, в свою очередь, характеризует эффективность основной деятельности организации</w:t>
      </w:r>
      <w:r>
        <w:rPr>
          <w:iCs/>
          <w:sz w:val="28"/>
          <w:szCs w:val="20"/>
        </w:rPr>
        <w:t>.</w:t>
      </w:r>
      <w:r w:rsidRPr="00346E84">
        <w:rPr>
          <w:iCs/>
          <w:sz w:val="28"/>
          <w:szCs w:val="20"/>
        </w:rPr>
        <w:t xml:space="preserve"> </w:t>
      </w:r>
    </w:p>
    <w:p w:rsidR="00346E84" w:rsidRPr="00346E84" w:rsidRDefault="00346E84" w:rsidP="00346E84">
      <w:pPr>
        <w:pStyle w:val="a5"/>
        <w:spacing w:line="360" w:lineRule="auto"/>
        <w:ind w:firstLine="708"/>
        <w:jc w:val="both"/>
        <w:rPr>
          <w:iCs/>
          <w:sz w:val="28"/>
          <w:szCs w:val="20"/>
        </w:rPr>
      </w:pPr>
      <w:r w:rsidRPr="00346E84">
        <w:rPr>
          <w:iCs/>
          <w:sz w:val="28"/>
          <w:szCs w:val="20"/>
        </w:rPr>
        <w:t xml:space="preserve">Таким образом, полное, точное, своевременное и достоверное отражение в бухгалтерском учете операций по продажам готовой продукции является необходимым условием для формирования результатов финансово-хозяйственной деятельности предприятия. </w:t>
      </w:r>
    </w:p>
    <w:p w:rsidR="00346E84" w:rsidRPr="00346E84" w:rsidRDefault="00346E84" w:rsidP="00346E84">
      <w:pPr>
        <w:pStyle w:val="a5"/>
        <w:spacing w:line="360" w:lineRule="auto"/>
        <w:ind w:firstLine="708"/>
        <w:jc w:val="both"/>
        <w:rPr>
          <w:iCs/>
          <w:sz w:val="28"/>
          <w:szCs w:val="20"/>
        </w:rPr>
      </w:pPr>
      <w:r w:rsidRPr="00346E84">
        <w:rPr>
          <w:iCs/>
          <w:sz w:val="28"/>
          <w:szCs w:val="20"/>
        </w:rPr>
        <w:t>Бухгалтерский учет и финансовая отчетность являются информационной базой анализа хозяйственной деятельности. Поэтому обеспечение пользователей полной и реальной информацией о финансовом состоянии предприятия является ключевой задачей современного бухгалтерского учета и отчетности. Информация, в которой заинтересованы ее пользователи, должна давать возможность проведения на ее</w:t>
      </w:r>
      <w:r>
        <w:rPr>
          <w:iCs/>
          <w:sz w:val="28"/>
          <w:szCs w:val="20"/>
        </w:rPr>
        <w:t xml:space="preserve"> </w:t>
      </w:r>
      <w:r w:rsidRPr="00346E84">
        <w:rPr>
          <w:iCs/>
          <w:sz w:val="28"/>
          <w:szCs w:val="20"/>
        </w:rPr>
        <w:t xml:space="preserve">основе анализа и принятия обоснованных управленческих решений. </w:t>
      </w:r>
    </w:p>
    <w:p w:rsidR="00346E84" w:rsidRPr="00346E84" w:rsidRDefault="00346E84" w:rsidP="00346E84">
      <w:pPr>
        <w:pStyle w:val="a5"/>
        <w:spacing w:line="360" w:lineRule="auto"/>
        <w:ind w:firstLine="708"/>
        <w:jc w:val="both"/>
        <w:rPr>
          <w:iCs/>
          <w:sz w:val="28"/>
          <w:szCs w:val="20"/>
        </w:rPr>
      </w:pPr>
      <w:r w:rsidRPr="00346E84">
        <w:rPr>
          <w:iCs/>
          <w:sz w:val="28"/>
          <w:szCs w:val="20"/>
        </w:rPr>
        <w:t xml:space="preserve">Часто на действующих предприятиях организация учета, и в частности продаж готовой продукции, не соответствует требованиям нормативных актов Российской Федерации, поэтому представляется важным рассмотрение порядка ведения учета продаж на примере конкретного предприятия. Проведение анализа продаж готовой продукции на основании данных бухгалтерского учета и отчетности позволит сделать выводы о результатах основной деятельности и разработать предложения по </w:t>
      </w:r>
      <w:r>
        <w:rPr>
          <w:iCs/>
          <w:sz w:val="28"/>
          <w:szCs w:val="20"/>
        </w:rPr>
        <w:t>улучшению учета продаж готовой продукции конкретного предприятия</w:t>
      </w:r>
      <w:r w:rsidRPr="00346E84">
        <w:rPr>
          <w:iCs/>
          <w:sz w:val="28"/>
          <w:szCs w:val="20"/>
        </w:rPr>
        <w:t xml:space="preserve">. </w:t>
      </w:r>
    </w:p>
    <w:p w:rsidR="00346E84" w:rsidRPr="00346E84" w:rsidRDefault="00346E84" w:rsidP="00346E84">
      <w:pPr>
        <w:pStyle w:val="a5"/>
        <w:spacing w:line="360" w:lineRule="auto"/>
        <w:ind w:firstLine="708"/>
        <w:jc w:val="both"/>
        <w:rPr>
          <w:iCs/>
          <w:sz w:val="28"/>
          <w:szCs w:val="20"/>
        </w:rPr>
      </w:pPr>
      <w:r w:rsidRPr="00346E84">
        <w:rPr>
          <w:iCs/>
          <w:sz w:val="28"/>
          <w:szCs w:val="20"/>
        </w:rPr>
        <w:lastRenderedPageBreak/>
        <w:t xml:space="preserve">Это обусловило выбор темы курсовой работы, определило ее цели и задачи. </w:t>
      </w:r>
    </w:p>
    <w:p w:rsidR="00346E84" w:rsidRPr="00346E84" w:rsidRDefault="00346E84" w:rsidP="00346E84">
      <w:pPr>
        <w:pStyle w:val="a5"/>
        <w:spacing w:line="360" w:lineRule="auto"/>
        <w:ind w:firstLine="708"/>
        <w:jc w:val="both"/>
        <w:rPr>
          <w:iCs/>
          <w:sz w:val="28"/>
          <w:szCs w:val="20"/>
        </w:rPr>
      </w:pPr>
      <w:r w:rsidRPr="00346E84">
        <w:rPr>
          <w:iCs/>
          <w:sz w:val="28"/>
          <w:szCs w:val="20"/>
        </w:rPr>
        <w:t xml:space="preserve">Целью данной работы является рассмотрение вопросов </w:t>
      </w:r>
      <w:r w:rsidR="002B7873">
        <w:rPr>
          <w:iCs/>
          <w:sz w:val="28"/>
          <w:szCs w:val="20"/>
        </w:rPr>
        <w:t xml:space="preserve">бухгалтерского </w:t>
      </w:r>
      <w:r w:rsidRPr="00346E84">
        <w:rPr>
          <w:iCs/>
          <w:sz w:val="28"/>
          <w:szCs w:val="20"/>
        </w:rPr>
        <w:t xml:space="preserve">учета </w:t>
      </w:r>
      <w:r w:rsidR="00486B25">
        <w:rPr>
          <w:iCs/>
          <w:sz w:val="28"/>
          <w:szCs w:val="20"/>
        </w:rPr>
        <w:t>готовой продукции, операций по ее продаже и выявления финансового результата от продажи готовой продукции</w:t>
      </w:r>
      <w:r w:rsidR="002B7873">
        <w:rPr>
          <w:iCs/>
          <w:sz w:val="28"/>
          <w:szCs w:val="20"/>
        </w:rPr>
        <w:t>, а так же проведение анализа продаж готовой продукции</w:t>
      </w:r>
      <w:r w:rsidR="00486B25">
        <w:rPr>
          <w:iCs/>
          <w:sz w:val="28"/>
          <w:szCs w:val="20"/>
        </w:rPr>
        <w:t>.</w:t>
      </w:r>
      <w:r w:rsidRPr="00346E84">
        <w:rPr>
          <w:iCs/>
          <w:sz w:val="28"/>
          <w:szCs w:val="20"/>
        </w:rPr>
        <w:t xml:space="preserve"> </w:t>
      </w:r>
    </w:p>
    <w:p w:rsidR="00346E84" w:rsidRPr="00346E84" w:rsidRDefault="00346E84" w:rsidP="00346E84">
      <w:pPr>
        <w:pStyle w:val="a5"/>
        <w:spacing w:line="360" w:lineRule="auto"/>
        <w:ind w:firstLine="708"/>
        <w:jc w:val="both"/>
        <w:rPr>
          <w:iCs/>
          <w:sz w:val="28"/>
          <w:szCs w:val="20"/>
        </w:rPr>
      </w:pPr>
      <w:r w:rsidRPr="00346E84">
        <w:rPr>
          <w:iCs/>
          <w:sz w:val="28"/>
          <w:szCs w:val="20"/>
        </w:rPr>
        <w:t xml:space="preserve">Для решения поставленной цели были </w:t>
      </w:r>
      <w:r>
        <w:rPr>
          <w:iCs/>
          <w:sz w:val="28"/>
          <w:szCs w:val="20"/>
        </w:rPr>
        <w:t>определены</w:t>
      </w:r>
      <w:r w:rsidRPr="00346E84">
        <w:rPr>
          <w:iCs/>
          <w:sz w:val="28"/>
          <w:szCs w:val="20"/>
        </w:rPr>
        <w:t xml:space="preserve"> следующие задачи:</w:t>
      </w:r>
    </w:p>
    <w:p w:rsidR="00346E84" w:rsidRDefault="00346E84" w:rsidP="00346E84">
      <w:pPr>
        <w:pStyle w:val="a5"/>
        <w:numPr>
          <w:ilvl w:val="0"/>
          <w:numId w:val="34"/>
        </w:numPr>
        <w:spacing w:line="360" w:lineRule="auto"/>
        <w:jc w:val="both"/>
        <w:rPr>
          <w:iCs/>
          <w:sz w:val="28"/>
          <w:szCs w:val="20"/>
        </w:rPr>
      </w:pPr>
      <w:r w:rsidRPr="00346E84">
        <w:rPr>
          <w:iCs/>
          <w:sz w:val="28"/>
          <w:szCs w:val="20"/>
        </w:rPr>
        <w:t>рассмотре</w:t>
      </w:r>
      <w:r>
        <w:rPr>
          <w:iCs/>
          <w:sz w:val="28"/>
          <w:szCs w:val="20"/>
        </w:rPr>
        <w:t>ть</w:t>
      </w:r>
      <w:r w:rsidRPr="00346E84">
        <w:rPr>
          <w:iCs/>
          <w:sz w:val="28"/>
          <w:szCs w:val="20"/>
        </w:rPr>
        <w:t xml:space="preserve"> понятие готовой продукции,</w:t>
      </w:r>
      <w:r>
        <w:rPr>
          <w:iCs/>
          <w:sz w:val="28"/>
          <w:szCs w:val="20"/>
        </w:rPr>
        <w:t xml:space="preserve"> ее</w:t>
      </w:r>
      <w:r w:rsidRPr="00346E84">
        <w:rPr>
          <w:iCs/>
          <w:sz w:val="28"/>
          <w:szCs w:val="20"/>
        </w:rPr>
        <w:t xml:space="preserve"> оценки</w:t>
      </w:r>
      <w:r>
        <w:rPr>
          <w:iCs/>
          <w:sz w:val="28"/>
          <w:szCs w:val="20"/>
        </w:rPr>
        <w:t>, цели</w:t>
      </w:r>
      <w:r w:rsidRPr="00346E84">
        <w:rPr>
          <w:iCs/>
          <w:sz w:val="28"/>
          <w:szCs w:val="20"/>
        </w:rPr>
        <w:t xml:space="preserve"> и  задачи ее учета;</w:t>
      </w:r>
    </w:p>
    <w:p w:rsidR="00346E84" w:rsidRDefault="00346E84" w:rsidP="00346E84">
      <w:pPr>
        <w:pStyle w:val="a5"/>
        <w:numPr>
          <w:ilvl w:val="0"/>
          <w:numId w:val="34"/>
        </w:numPr>
        <w:spacing w:line="360" w:lineRule="auto"/>
        <w:jc w:val="both"/>
        <w:rPr>
          <w:iCs/>
          <w:sz w:val="28"/>
          <w:szCs w:val="20"/>
        </w:rPr>
      </w:pPr>
      <w:r>
        <w:rPr>
          <w:iCs/>
          <w:sz w:val="28"/>
          <w:szCs w:val="20"/>
        </w:rPr>
        <w:t>рассмотреть нормативную базу по учету</w:t>
      </w:r>
      <w:r w:rsidR="001E6BFC">
        <w:rPr>
          <w:iCs/>
          <w:sz w:val="28"/>
          <w:szCs w:val="20"/>
        </w:rPr>
        <w:t xml:space="preserve"> и анализу</w:t>
      </w:r>
      <w:r>
        <w:rPr>
          <w:iCs/>
          <w:sz w:val="28"/>
          <w:szCs w:val="20"/>
        </w:rPr>
        <w:t xml:space="preserve"> продаж готовой продукции;</w:t>
      </w:r>
    </w:p>
    <w:p w:rsidR="00346E84" w:rsidRDefault="00346E84" w:rsidP="00346E84">
      <w:pPr>
        <w:pStyle w:val="a5"/>
        <w:numPr>
          <w:ilvl w:val="0"/>
          <w:numId w:val="34"/>
        </w:numPr>
        <w:spacing w:line="360" w:lineRule="auto"/>
        <w:jc w:val="both"/>
        <w:rPr>
          <w:iCs/>
          <w:sz w:val="28"/>
          <w:szCs w:val="20"/>
        </w:rPr>
      </w:pPr>
      <w:r>
        <w:rPr>
          <w:iCs/>
          <w:sz w:val="28"/>
          <w:szCs w:val="20"/>
        </w:rPr>
        <w:t>рассмотреть варианты учета продажи готовой продукции в специализированной литературе;</w:t>
      </w:r>
    </w:p>
    <w:p w:rsidR="00346E84" w:rsidRPr="00346E84" w:rsidRDefault="00346E84" w:rsidP="00346E84">
      <w:pPr>
        <w:pStyle w:val="a5"/>
        <w:numPr>
          <w:ilvl w:val="0"/>
          <w:numId w:val="34"/>
        </w:numPr>
        <w:spacing w:line="360" w:lineRule="auto"/>
        <w:jc w:val="both"/>
        <w:rPr>
          <w:iCs/>
          <w:sz w:val="28"/>
          <w:szCs w:val="20"/>
        </w:rPr>
      </w:pPr>
      <w:r>
        <w:rPr>
          <w:iCs/>
          <w:sz w:val="28"/>
          <w:szCs w:val="20"/>
        </w:rPr>
        <w:t>рассмотреть бухгалтерский учет продажи готовой продукции на примере ООО «Стандартъ</w:t>
      </w:r>
      <w:r w:rsidR="000751EF">
        <w:rPr>
          <w:iCs/>
          <w:sz w:val="28"/>
          <w:szCs w:val="20"/>
        </w:rPr>
        <w:t>»</w:t>
      </w:r>
      <w:r>
        <w:rPr>
          <w:iCs/>
          <w:sz w:val="28"/>
          <w:szCs w:val="20"/>
        </w:rPr>
        <w:t>;</w:t>
      </w:r>
    </w:p>
    <w:p w:rsidR="00346E84" w:rsidRDefault="00346E84" w:rsidP="00346E84">
      <w:pPr>
        <w:pStyle w:val="a5"/>
        <w:numPr>
          <w:ilvl w:val="0"/>
          <w:numId w:val="34"/>
        </w:numPr>
        <w:spacing w:line="360" w:lineRule="auto"/>
        <w:jc w:val="both"/>
        <w:rPr>
          <w:iCs/>
          <w:sz w:val="28"/>
          <w:szCs w:val="20"/>
        </w:rPr>
      </w:pPr>
      <w:r>
        <w:rPr>
          <w:iCs/>
          <w:sz w:val="28"/>
          <w:szCs w:val="20"/>
        </w:rPr>
        <w:t>рассмотреть</w:t>
      </w:r>
      <w:r w:rsidRPr="00346E84">
        <w:rPr>
          <w:iCs/>
          <w:sz w:val="28"/>
          <w:szCs w:val="20"/>
        </w:rPr>
        <w:t xml:space="preserve"> порядок документального оформления </w:t>
      </w:r>
      <w:r>
        <w:rPr>
          <w:iCs/>
          <w:sz w:val="28"/>
          <w:szCs w:val="20"/>
        </w:rPr>
        <w:t>операций по учету продажи</w:t>
      </w:r>
      <w:r w:rsidRPr="00346E84">
        <w:rPr>
          <w:iCs/>
          <w:sz w:val="28"/>
          <w:szCs w:val="20"/>
        </w:rPr>
        <w:t xml:space="preserve"> готовой продукции</w:t>
      </w:r>
      <w:r>
        <w:rPr>
          <w:iCs/>
          <w:sz w:val="28"/>
          <w:szCs w:val="20"/>
        </w:rPr>
        <w:t xml:space="preserve"> на выбранном предприятии</w:t>
      </w:r>
      <w:r w:rsidRPr="00346E84">
        <w:rPr>
          <w:iCs/>
          <w:sz w:val="28"/>
          <w:szCs w:val="20"/>
        </w:rPr>
        <w:t>;</w:t>
      </w:r>
    </w:p>
    <w:p w:rsidR="00810106" w:rsidRDefault="00346E84" w:rsidP="00346E84">
      <w:pPr>
        <w:pStyle w:val="a5"/>
        <w:numPr>
          <w:ilvl w:val="0"/>
          <w:numId w:val="34"/>
        </w:numPr>
        <w:spacing w:line="360" w:lineRule="auto"/>
        <w:jc w:val="both"/>
        <w:rPr>
          <w:iCs/>
          <w:sz w:val="28"/>
          <w:szCs w:val="20"/>
        </w:rPr>
      </w:pPr>
      <w:r w:rsidRPr="00810106">
        <w:rPr>
          <w:iCs/>
          <w:sz w:val="28"/>
          <w:szCs w:val="20"/>
        </w:rPr>
        <w:t xml:space="preserve">предложить варианты по совершенствованию учета продажи готовой </w:t>
      </w:r>
      <w:r w:rsidR="00810106" w:rsidRPr="00810106">
        <w:rPr>
          <w:iCs/>
          <w:sz w:val="28"/>
          <w:szCs w:val="20"/>
        </w:rPr>
        <w:t>продукции на данном предприятии</w:t>
      </w:r>
    </w:p>
    <w:p w:rsidR="00810106" w:rsidRDefault="001E6BFC" w:rsidP="00346E84">
      <w:pPr>
        <w:pStyle w:val="a5"/>
        <w:numPr>
          <w:ilvl w:val="0"/>
          <w:numId w:val="34"/>
        </w:numPr>
        <w:spacing w:line="360" w:lineRule="auto"/>
        <w:jc w:val="both"/>
        <w:rPr>
          <w:iCs/>
          <w:sz w:val="28"/>
          <w:szCs w:val="20"/>
        </w:rPr>
      </w:pPr>
      <w:r>
        <w:rPr>
          <w:iCs/>
          <w:sz w:val="28"/>
          <w:szCs w:val="20"/>
        </w:rPr>
        <w:t>проанализировать выполнение плана по объему реализации готовой продукции;</w:t>
      </w:r>
    </w:p>
    <w:p w:rsidR="001E6BFC" w:rsidRDefault="001E6BFC" w:rsidP="00346E84">
      <w:pPr>
        <w:pStyle w:val="a5"/>
        <w:numPr>
          <w:ilvl w:val="0"/>
          <w:numId w:val="34"/>
        </w:numPr>
        <w:spacing w:line="360" w:lineRule="auto"/>
        <w:jc w:val="both"/>
        <w:rPr>
          <w:iCs/>
          <w:sz w:val="28"/>
          <w:szCs w:val="20"/>
        </w:rPr>
      </w:pPr>
      <w:r>
        <w:rPr>
          <w:iCs/>
          <w:sz w:val="28"/>
          <w:szCs w:val="20"/>
        </w:rPr>
        <w:t>оценить рентабельность ассортимента реализованной продукции;</w:t>
      </w:r>
    </w:p>
    <w:p w:rsidR="001E6BFC" w:rsidRDefault="001E6BFC" w:rsidP="00346E84">
      <w:pPr>
        <w:pStyle w:val="a5"/>
        <w:numPr>
          <w:ilvl w:val="0"/>
          <w:numId w:val="34"/>
        </w:numPr>
        <w:spacing w:line="360" w:lineRule="auto"/>
        <w:jc w:val="both"/>
        <w:rPr>
          <w:iCs/>
          <w:sz w:val="28"/>
          <w:szCs w:val="20"/>
        </w:rPr>
      </w:pPr>
      <w:r>
        <w:rPr>
          <w:iCs/>
          <w:sz w:val="28"/>
          <w:szCs w:val="20"/>
        </w:rPr>
        <w:t>провести факторный анализ финансовых результатов от продажи продукции.</w:t>
      </w:r>
    </w:p>
    <w:p w:rsidR="00810106" w:rsidRPr="00810106" w:rsidRDefault="00810106" w:rsidP="00810106">
      <w:pPr>
        <w:pStyle w:val="a5"/>
        <w:spacing w:line="360" w:lineRule="auto"/>
        <w:jc w:val="both"/>
        <w:rPr>
          <w:iCs/>
          <w:sz w:val="28"/>
          <w:szCs w:val="20"/>
        </w:rPr>
      </w:pPr>
    </w:p>
    <w:p w:rsidR="00346E84" w:rsidRDefault="00346E84" w:rsidP="007907CF">
      <w:pPr>
        <w:spacing w:line="360" w:lineRule="auto"/>
        <w:ind w:firstLine="708"/>
        <w:rPr>
          <w:sz w:val="28"/>
          <w:szCs w:val="28"/>
        </w:rPr>
      </w:pPr>
    </w:p>
    <w:p w:rsidR="00346E84" w:rsidRDefault="00346E84" w:rsidP="007907CF">
      <w:pPr>
        <w:spacing w:line="360" w:lineRule="auto"/>
        <w:ind w:firstLine="708"/>
        <w:rPr>
          <w:sz w:val="28"/>
          <w:szCs w:val="28"/>
        </w:rPr>
      </w:pPr>
    </w:p>
    <w:p w:rsidR="00E240C7" w:rsidRDefault="00E240C7" w:rsidP="00CF1248">
      <w:pPr>
        <w:spacing w:line="360" w:lineRule="auto"/>
        <w:rPr>
          <w:b/>
          <w:sz w:val="28"/>
          <w:szCs w:val="28"/>
        </w:rPr>
      </w:pPr>
    </w:p>
    <w:p w:rsidR="00E240C7" w:rsidRDefault="00E240C7" w:rsidP="00CF1248">
      <w:pPr>
        <w:spacing w:line="360" w:lineRule="auto"/>
        <w:rPr>
          <w:b/>
          <w:sz w:val="28"/>
          <w:szCs w:val="28"/>
        </w:rPr>
      </w:pPr>
    </w:p>
    <w:p w:rsidR="00CF1248" w:rsidRPr="00CF1248" w:rsidRDefault="00CF1248" w:rsidP="00346E84">
      <w:pPr>
        <w:spacing w:line="360" w:lineRule="auto"/>
        <w:jc w:val="center"/>
        <w:rPr>
          <w:b/>
          <w:sz w:val="28"/>
          <w:szCs w:val="28"/>
        </w:rPr>
      </w:pPr>
      <w:r w:rsidRPr="00CF1248">
        <w:rPr>
          <w:b/>
          <w:sz w:val="28"/>
          <w:szCs w:val="28"/>
        </w:rPr>
        <w:lastRenderedPageBreak/>
        <w:t xml:space="preserve">Глава 1 Цели, задачи, нормативная база и существующие варианты </w:t>
      </w:r>
      <w:r w:rsidR="00DD2264">
        <w:rPr>
          <w:b/>
          <w:sz w:val="28"/>
          <w:szCs w:val="28"/>
        </w:rPr>
        <w:t>учета продажи готовой продукции</w:t>
      </w:r>
    </w:p>
    <w:p w:rsidR="00CF1248" w:rsidRDefault="00CF1248" w:rsidP="00CF1248">
      <w:pPr>
        <w:spacing w:line="360" w:lineRule="auto"/>
        <w:rPr>
          <w:sz w:val="28"/>
          <w:szCs w:val="28"/>
        </w:rPr>
      </w:pPr>
    </w:p>
    <w:p w:rsidR="00CF1248" w:rsidRPr="00CF1248" w:rsidRDefault="00263D08" w:rsidP="00346E84">
      <w:pPr>
        <w:jc w:val="center"/>
        <w:rPr>
          <w:b/>
          <w:sz w:val="28"/>
          <w:szCs w:val="28"/>
        </w:rPr>
      </w:pPr>
      <w:r>
        <w:rPr>
          <w:b/>
          <w:sz w:val="28"/>
          <w:szCs w:val="28"/>
        </w:rPr>
        <w:t xml:space="preserve">1.1. Понятие </w:t>
      </w:r>
      <w:r w:rsidR="00CF1248" w:rsidRPr="00CF1248">
        <w:rPr>
          <w:b/>
          <w:sz w:val="28"/>
          <w:szCs w:val="28"/>
        </w:rPr>
        <w:t>готовой продукции</w:t>
      </w:r>
      <w:r w:rsidR="00AC59C3">
        <w:rPr>
          <w:b/>
          <w:sz w:val="28"/>
          <w:szCs w:val="28"/>
        </w:rPr>
        <w:t xml:space="preserve">. Цели и задачи </w:t>
      </w:r>
      <w:r w:rsidR="00DD2264">
        <w:rPr>
          <w:b/>
          <w:sz w:val="28"/>
          <w:szCs w:val="28"/>
        </w:rPr>
        <w:t>учета продажи готовой продукц</w:t>
      </w:r>
      <w:proofErr w:type="gramStart"/>
      <w:r w:rsidR="00DD2264">
        <w:rPr>
          <w:b/>
          <w:sz w:val="28"/>
          <w:szCs w:val="28"/>
        </w:rPr>
        <w:t>ии</w:t>
      </w:r>
      <w:r w:rsidR="001E6BFC">
        <w:rPr>
          <w:b/>
          <w:sz w:val="28"/>
          <w:szCs w:val="28"/>
        </w:rPr>
        <w:t xml:space="preserve"> и ее</w:t>
      </w:r>
      <w:proofErr w:type="gramEnd"/>
      <w:r w:rsidR="001E6BFC">
        <w:rPr>
          <w:b/>
          <w:sz w:val="28"/>
          <w:szCs w:val="28"/>
        </w:rPr>
        <w:t xml:space="preserve"> анализа</w:t>
      </w:r>
    </w:p>
    <w:p w:rsidR="00CF1248" w:rsidRDefault="00CF1248" w:rsidP="00CF1248">
      <w:pPr>
        <w:spacing w:line="360" w:lineRule="auto"/>
        <w:rPr>
          <w:sz w:val="28"/>
          <w:szCs w:val="28"/>
        </w:rPr>
      </w:pPr>
    </w:p>
    <w:p w:rsidR="007519DD" w:rsidRPr="007519DD" w:rsidRDefault="00495584" w:rsidP="007519DD">
      <w:pPr>
        <w:pStyle w:val="ConsPlusNormal"/>
        <w:spacing w:line="360" w:lineRule="auto"/>
        <w:ind w:firstLine="540"/>
        <w:jc w:val="both"/>
        <w:rPr>
          <w:rFonts w:ascii="Times New Roman" w:hAnsi="Times New Roman" w:cs="Times New Roman"/>
          <w:sz w:val="28"/>
          <w:szCs w:val="28"/>
        </w:rPr>
      </w:pPr>
      <w:proofErr w:type="gramStart"/>
      <w:r w:rsidRPr="007519DD">
        <w:rPr>
          <w:rStyle w:val="ep"/>
          <w:rFonts w:ascii="Times New Roman" w:hAnsi="Times New Roman" w:cs="Times New Roman"/>
          <w:sz w:val="28"/>
          <w:szCs w:val="28"/>
        </w:rPr>
        <w:t xml:space="preserve">Согласно ПБУ 5/01 </w:t>
      </w:r>
      <w:r w:rsidR="00E240C7" w:rsidRPr="007519DD">
        <w:rPr>
          <w:rFonts w:ascii="Times New Roman" w:hAnsi="Times New Roman" w:cs="Times New Roman"/>
          <w:sz w:val="28"/>
          <w:szCs w:val="28"/>
        </w:rPr>
        <w:t xml:space="preserve">«Учет материально-производственных запасов»,  </w:t>
      </w:r>
      <w:r w:rsidR="00E240C7" w:rsidRPr="007519DD">
        <w:rPr>
          <w:rStyle w:val="ep"/>
          <w:rFonts w:ascii="Times New Roman" w:hAnsi="Times New Roman" w:cs="Times New Roman"/>
          <w:sz w:val="28"/>
          <w:szCs w:val="28"/>
        </w:rPr>
        <w:t>г</w:t>
      </w:r>
      <w:r w:rsidR="00CD3311" w:rsidRPr="007519DD">
        <w:rPr>
          <w:rStyle w:val="ep"/>
          <w:rFonts w:ascii="Times New Roman" w:hAnsi="Times New Roman" w:cs="Times New Roman"/>
          <w:sz w:val="28"/>
          <w:szCs w:val="28"/>
        </w:rPr>
        <w:t>отовая</w:t>
      </w:r>
      <w:r w:rsidR="00CD3311" w:rsidRPr="007519DD">
        <w:rPr>
          <w:rFonts w:ascii="Times New Roman" w:hAnsi="Times New Roman" w:cs="Times New Roman"/>
          <w:sz w:val="28"/>
          <w:szCs w:val="28"/>
        </w:rPr>
        <w:t xml:space="preserve"> </w:t>
      </w:r>
      <w:r w:rsidR="00CD3311" w:rsidRPr="007519DD">
        <w:rPr>
          <w:rStyle w:val="ep"/>
          <w:rFonts w:ascii="Times New Roman" w:hAnsi="Times New Roman" w:cs="Times New Roman"/>
          <w:sz w:val="28"/>
          <w:szCs w:val="28"/>
        </w:rPr>
        <w:t>продукция</w:t>
      </w:r>
      <w:r w:rsidR="00CD3311" w:rsidRPr="007519DD">
        <w:rPr>
          <w:rFonts w:ascii="Times New Roman" w:hAnsi="Times New Roman" w:cs="Times New Roman"/>
          <w:sz w:val="28"/>
          <w:szCs w:val="28"/>
        </w:rPr>
        <w:t xml:space="preserve"> является частью материально-производственных запасов, предназначенных для продажи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w:t>
      </w:r>
      <w:r w:rsidR="00B871D7">
        <w:rPr>
          <w:rFonts w:ascii="Times New Roman" w:hAnsi="Times New Roman" w:cs="Times New Roman"/>
          <w:sz w:val="28"/>
          <w:szCs w:val="28"/>
        </w:rPr>
        <w:t xml:space="preserve"> [</w:t>
      </w:r>
      <w:r w:rsidR="00D83E60" w:rsidRPr="00D83E60">
        <w:rPr>
          <w:rFonts w:ascii="Times New Roman" w:hAnsi="Times New Roman" w:cs="Times New Roman"/>
          <w:sz w:val="28"/>
          <w:szCs w:val="28"/>
        </w:rPr>
        <w:t>4</w:t>
      </w:r>
      <w:r w:rsidRPr="007519DD">
        <w:rPr>
          <w:rFonts w:ascii="Times New Roman" w:hAnsi="Times New Roman" w:cs="Times New Roman"/>
          <w:sz w:val="28"/>
          <w:szCs w:val="28"/>
        </w:rPr>
        <w:t>]</w:t>
      </w:r>
      <w:r w:rsidR="004F205A" w:rsidRPr="007519DD">
        <w:rPr>
          <w:rFonts w:ascii="Times New Roman" w:hAnsi="Times New Roman" w:cs="Times New Roman"/>
          <w:sz w:val="28"/>
          <w:szCs w:val="28"/>
        </w:rPr>
        <w:t xml:space="preserve">  </w:t>
      </w:r>
      <w:r w:rsidR="007519DD" w:rsidRPr="007519DD">
        <w:rPr>
          <w:rFonts w:ascii="Times New Roman" w:hAnsi="Times New Roman" w:cs="Times New Roman"/>
          <w:sz w:val="28"/>
          <w:szCs w:val="28"/>
        </w:rPr>
        <w:t>Для признания материальных ценностей</w:t>
      </w:r>
      <w:r w:rsidR="000751EF">
        <w:rPr>
          <w:rFonts w:ascii="Times New Roman" w:hAnsi="Times New Roman" w:cs="Times New Roman"/>
          <w:sz w:val="28"/>
          <w:szCs w:val="28"/>
        </w:rPr>
        <w:t xml:space="preserve"> готовой продукцией необходимо соблюдение</w:t>
      </w:r>
      <w:r w:rsidR="007519DD" w:rsidRPr="007519DD">
        <w:rPr>
          <w:rFonts w:ascii="Times New Roman" w:hAnsi="Times New Roman" w:cs="Times New Roman"/>
          <w:sz w:val="28"/>
          <w:szCs w:val="28"/>
        </w:rPr>
        <w:t xml:space="preserve"> все</w:t>
      </w:r>
      <w:r w:rsidR="000751EF">
        <w:rPr>
          <w:rFonts w:ascii="Times New Roman" w:hAnsi="Times New Roman" w:cs="Times New Roman"/>
          <w:sz w:val="28"/>
          <w:szCs w:val="28"/>
        </w:rPr>
        <w:t>х</w:t>
      </w:r>
      <w:r w:rsidR="007519DD" w:rsidRPr="007519DD">
        <w:rPr>
          <w:rFonts w:ascii="Times New Roman" w:hAnsi="Times New Roman" w:cs="Times New Roman"/>
          <w:sz w:val="28"/>
          <w:szCs w:val="28"/>
        </w:rPr>
        <w:t xml:space="preserve"> эти</w:t>
      </w:r>
      <w:r w:rsidR="000751EF">
        <w:rPr>
          <w:rFonts w:ascii="Times New Roman" w:hAnsi="Times New Roman" w:cs="Times New Roman"/>
          <w:sz w:val="28"/>
          <w:szCs w:val="28"/>
        </w:rPr>
        <w:t>х условий</w:t>
      </w:r>
      <w:r w:rsidR="007519DD" w:rsidRPr="007519DD">
        <w:rPr>
          <w:rFonts w:ascii="Times New Roman" w:hAnsi="Times New Roman" w:cs="Times New Roman"/>
          <w:sz w:val="28"/>
          <w:szCs w:val="28"/>
        </w:rPr>
        <w:t xml:space="preserve"> одновременно.</w:t>
      </w:r>
      <w:proofErr w:type="gramEnd"/>
      <w:r w:rsidR="007519DD" w:rsidRPr="007519DD">
        <w:rPr>
          <w:rFonts w:ascii="Times New Roman" w:hAnsi="Times New Roman" w:cs="Times New Roman"/>
          <w:sz w:val="28"/>
          <w:szCs w:val="28"/>
        </w:rPr>
        <w:t xml:space="preserve"> Например, нельзя считать готовой продукцией изделия, еще не прошедшие стадию технического контроля, поскольку они могут быть возвращены для доделки. Вместе с тем, готовой продукцией являются не вообще законченные изделия, но изделия, законченные обработкой на данном предприятии. Например, предприятие выпускает предметы, являющиеся полуфабрикатами для другого предприятия. Для первого предприятия эти полуфабрикаты будут готовой продукцией.</w:t>
      </w:r>
    </w:p>
    <w:p w:rsidR="007907CF" w:rsidRDefault="00FC788D" w:rsidP="007519DD">
      <w:pPr>
        <w:spacing w:line="360" w:lineRule="auto"/>
        <w:ind w:firstLine="709"/>
        <w:jc w:val="both"/>
        <w:rPr>
          <w:sz w:val="28"/>
        </w:rPr>
      </w:pPr>
      <w:r w:rsidRPr="00FC788D">
        <w:rPr>
          <w:sz w:val="28"/>
          <w:szCs w:val="20"/>
        </w:rPr>
        <w:t xml:space="preserve">Для организации </w:t>
      </w:r>
      <w:r w:rsidR="00DD2264">
        <w:rPr>
          <w:sz w:val="28"/>
          <w:szCs w:val="20"/>
        </w:rPr>
        <w:t xml:space="preserve">учета продажи готовой </w:t>
      </w:r>
      <w:r w:rsidR="000751EF">
        <w:rPr>
          <w:sz w:val="28"/>
          <w:szCs w:val="20"/>
        </w:rPr>
        <w:t>продукции,</w:t>
      </w:r>
      <w:r w:rsidRPr="00FC788D">
        <w:rPr>
          <w:sz w:val="28"/>
          <w:szCs w:val="20"/>
        </w:rPr>
        <w:t xml:space="preserve"> выпускаемые изделия группируют по определенным признакам. Каждому виду изделий присваивается номенклатурный номер, который закрепляется за ним на все время производства и реализации. Классификацией, позволяющей отличать одно изделие от другого, является номенклатура-ценник. В нем указывается группа, вид каждого изделия и его отличительные признаки (артикул, марка, модель, сорт), учетные цены.</w:t>
      </w:r>
      <w:r w:rsidR="007907CF" w:rsidRPr="007907CF">
        <w:rPr>
          <w:sz w:val="28"/>
        </w:rPr>
        <w:t xml:space="preserve"> </w:t>
      </w:r>
      <w:r w:rsidR="007907CF">
        <w:rPr>
          <w:sz w:val="28"/>
        </w:rPr>
        <w:t xml:space="preserve">Кроме того, учет ведется по укрупненным группам </w:t>
      </w:r>
      <w:r w:rsidR="007907CF">
        <w:rPr>
          <w:rStyle w:val="ep"/>
          <w:sz w:val="28"/>
        </w:rPr>
        <w:t>продукции</w:t>
      </w:r>
      <w:r w:rsidR="00DD2264">
        <w:rPr>
          <w:sz w:val="28"/>
        </w:rPr>
        <w:t>.</w:t>
      </w:r>
    </w:p>
    <w:p w:rsidR="00346E84" w:rsidRDefault="00AC59C3" w:rsidP="007B6730">
      <w:pPr>
        <w:ind w:firstLine="540"/>
        <w:rPr>
          <w:sz w:val="28"/>
          <w:szCs w:val="28"/>
        </w:rPr>
      </w:pPr>
      <w:r w:rsidRPr="00AC59C3">
        <w:rPr>
          <w:sz w:val="28"/>
          <w:szCs w:val="28"/>
        </w:rPr>
        <w:t xml:space="preserve"> </w:t>
      </w:r>
    </w:p>
    <w:p w:rsidR="00346E84" w:rsidRDefault="00346E84" w:rsidP="007B6730">
      <w:pPr>
        <w:ind w:firstLine="540"/>
        <w:rPr>
          <w:sz w:val="28"/>
          <w:szCs w:val="28"/>
        </w:rPr>
      </w:pPr>
    </w:p>
    <w:p w:rsidR="00346E84" w:rsidRDefault="00346E84" w:rsidP="007B6730">
      <w:pPr>
        <w:ind w:firstLine="540"/>
        <w:rPr>
          <w:sz w:val="28"/>
          <w:szCs w:val="28"/>
          <w:u w:val="single"/>
        </w:rPr>
      </w:pPr>
    </w:p>
    <w:p w:rsidR="00346E84" w:rsidRDefault="00346E84" w:rsidP="007B6730">
      <w:pPr>
        <w:ind w:firstLine="540"/>
        <w:rPr>
          <w:sz w:val="28"/>
          <w:szCs w:val="28"/>
          <w:u w:val="single"/>
        </w:rPr>
      </w:pPr>
    </w:p>
    <w:p w:rsidR="00346E84" w:rsidRDefault="00346E84" w:rsidP="007B6730">
      <w:pPr>
        <w:ind w:firstLine="540"/>
        <w:rPr>
          <w:sz w:val="28"/>
          <w:szCs w:val="28"/>
          <w:u w:val="single"/>
        </w:rPr>
      </w:pPr>
    </w:p>
    <w:p w:rsidR="001E6BFC" w:rsidRDefault="001E6BFC" w:rsidP="001E6BFC">
      <w:pPr>
        <w:ind w:firstLine="540"/>
        <w:rPr>
          <w:sz w:val="28"/>
          <w:szCs w:val="28"/>
          <w:u w:val="single"/>
        </w:rPr>
      </w:pPr>
      <w:r w:rsidRPr="00AC59C3">
        <w:rPr>
          <w:sz w:val="28"/>
          <w:szCs w:val="28"/>
          <w:u w:val="single"/>
        </w:rPr>
        <w:lastRenderedPageBreak/>
        <w:t>Цел</w:t>
      </w:r>
      <w:r>
        <w:rPr>
          <w:sz w:val="28"/>
          <w:szCs w:val="28"/>
          <w:u w:val="single"/>
        </w:rPr>
        <w:t xml:space="preserve">ь учета </w:t>
      </w:r>
      <w:r w:rsidR="002B7873">
        <w:rPr>
          <w:sz w:val="28"/>
          <w:szCs w:val="28"/>
          <w:u w:val="single"/>
        </w:rPr>
        <w:t>и анализа продаж</w:t>
      </w:r>
      <w:r>
        <w:rPr>
          <w:sz w:val="28"/>
          <w:szCs w:val="28"/>
          <w:u w:val="single"/>
        </w:rPr>
        <w:t xml:space="preserve"> готовой продукции</w:t>
      </w:r>
    </w:p>
    <w:p w:rsidR="00346E84" w:rsidRPr="00AC59C3" w:rsidRDefault="00346E84" w:rsidP="007B6730">
      <w:pPr>
        <w:ind w:firstLine="540"/>
        <w:rPr>
          <w:sz w:val="28"/>
          <w:szCs w:val="28"/>
          <w:u w:val="single"/>
        </w:rPr>
      </w:pPr>
    </w:p>
    <w:p w:rsidR="00263026" w:rsidRDefault="00AC59C3" w:rsidP="007519DD">
      <w:pPr>
        <w:pStyle w:val="a3"/>
        <w:spacing w:line="360" w:lineRule="auto"/>
        <w:ind w:firstLine="540"/>
        <w:jc w:val="both"/>
        <w:rPr>
          <w:sz w:val="28"/>
        </w:rPr>
      </w:pPr>
      <w:r w:rsidRPr="00AC59C3">
        <w:rPr>
          <w:sz w:val="28"/>
        </w:rPr>
        <w:t xml:space="preserve">Целью </w:t>
      </w:r>
      <w:r w:rsidR="00DD2264">
        <w:rPr>
          <w:sz w:val="28"/>
        </w:rPr>
        <w:t>учета продажи готовой продукции</w:t>
      </w:r>
      <w:r w:rsidRPr="00AC59C3">
        <w:rPr>
          <w:sz w:val="28"/>
        </w:rPr>
        <w:t xml:space="preserve"> является своевременное и полное отражение на счетах бухгалтерск</w:t>
      </w:r>
      <w:r w:rsidR="00A02ABB">
        <w:rPr>
          <w:sz w:val="28"/>
        </w:rPr>
        <w:t xml:space="preserve">ого учета информации об </w:t>
      </w:r>
      <w:r w:rsidRPr="00AC59C3">
        <w:rPr>
          <w:sz w:val="28"/>
        </w:rPr>
        <w:t>отгрузке</w:t>
      </w:r>
      <w:r w:rsidR="00DD2264">
        <w:rPr>
          <w:sz w:val="28"/>
        </w:rPr>
        <w:t xml:space="preserve"> и продаже</w:t>
      </w:r>
      <w:r w:rsidRPr="00AC59C3">
        <w:rPr>
          <w:sz w:val="28"/>
        </w:rPr>
        <w:t xml:space="preserve"> готовой продукции в организации</w:t>
      </w:r>
      <w:r w:rsidR="000751EF">
        <w:rPr>
          <w:sz w:val="28"/>
        </w:rPr>
        <w:t>, а так же о финансовом результате от ее продажи</w:t>
      </w:r>
      <w:r w:rsidRPr="00AC59C3">
        <w:rPr>
          <w:sz w:val="28"/>
        </w:rPr>
        <w:t>.</w:t>
      </w:r>
    </w:p>
    <w:p w:rsidR="002B7873" w:rsidRPr="00AC59C3" w:rsidRDefault="002B7873" w:rsidP="007519DD">
      <w:pPr>
        <w:pStyle w:val="a3"/>
        <w:spacing w:line="360" w:lineRule="auto"/>
        <w:ind w:firstLine="540"/>
        <w:jc w:val="both"/>
        <w:rPr>
          <w:sz w:val="40"/>
          <w:u w:val="single"/>
        </w:rPr>
      </w:pPr>
      <w:r>
        <w:rPr>
          <w:sz w:val="28"/>
          <w:szCs w:val="28"/>
        </w:rPr>
        <w:t xml:space="preserve">Целью анализа продаж является </w:t>
      </w:r>
      <w:proofErr w:type="gramStart"/>
      <w:r>
        <w:rPr>
          <w:sz w:val="28"/>
          <w:szCs w:val="28"/>
        </w:rPr>
        <w:t>контроль за</w:t>
      </w:r>
      <w:proofErr w:type="gramEnd"/>
      <w:r>
        <w:rPr>
          <w:sz w:val="28"/>
          <w:szCs w:val="28"/>
        </w:rPr>
        <w:t xml:space="preserve"> выполнением планов по продаже готовой продукции, а также подготовка информационно-аналитической базы для оценки качества и обоснованности плановых показателей и оптимизации управленческих решений.</w:t>
      </w:r>
    </w:p>
    <w:p w:rsidR="007907CF" w:rsidRDefault="007907CF" w:rsidP="007907CF">
      <w:pPr>
        <w:pStyle w:val="a3"/>
        <w:spacing w:line="360" w:lineRule="auto"/>
        <w:ind w:firstLine="540"/>
        <w:rPr>
          <w:sz w:val="28"/>
        </w:rPr>
      </w:pPr>
      <w:r w:rsidRPr="00E240C7">
        <w:rPr>
          <w:sz w:val="28"/>
          <w:u w:val="single"/>
        </w:rPr>
        <w:t>Задачи учета</w:t>
      </w:r>
      <w:r w:rsidR="002B7873">
        <w:rPr>
          <w:sz w:val="28"/>
          <w:u w:val="single"/>
        </w:rPr>
        <w:t xml:space="preserve"> и анализа</w:t>
      </w:r>
      <w:r w:rsidRPr="00E240C7">
        <w:rPr>
          <w:sz w:val="28"/>
          <w:u w:val="single"/>
        </w:rPr>
        <w:t xml:space="preserve"> </w:t>
      </w:r>
      <w:r w:rsidR="00DD2264">
        <w:rPr>
          <w:sz w:val="28"/>
          <w:u w:val="single"/>
        </w:rPr>
        <w:t>продаж готовой продукции</w:t>
      </w:r>
      <w:r w:rsidRPr="00E240C7">
        <w:rPr>
          <w:sz w:val="28"/>
        </w:rPr>
        <w:t>:</w:t>
      </w:r>
    </w:p>
    <w:p w:rsidR="007907CF" w:rsidRPr="00E240C7" w:rsidRDefault="007907CF" w:rsidP="007519DD">
      <w:pPr>
        <w:numPr>
          <w:ilvl w:val="0"/>
          <w:numId w:val="3"/>
        </w:numPr>
        <w:spacing w:line="360" w:lineRule="auto"/>
        <w:jc w:val="both"/>
        <w:rPr>
          <w:sz w:val="28"/>
        </w:rPr>
      </w:pPr>
      <w:r w:rsidRPr="00E240C7">
        <w:rPr>
          <w:sz w:val="28"/>
        </w:rPr>
        <w:t xml:space="preserve">контроль за своевременным и правильным оформлением первичных документов по отгрузке </w:t>
      </w:r>
      <w:r w:rsidR="00B871D7">
        <w:rPr>
          <w:sz w:val="28"/>
        </w:rPr>
        <w:t xml:space="preserve">готовой </w:t>
      </w:r>
      <w:r w:rsidRPr="00E240C7">
        <w:rPr>
          <w:sz w:val="28"/>
        </w:rPr>
        <w:t>продукции</w:t>
      </w:r>
      <w:r w:rsidR="007519DD">
        <w:rPr>
          <w:sz w:val="28"/>
        </w:rPr>
        <w:t>;</w:t>
      </w:r>
    </w:p>
    <w:p w:rsidR="007907CF" w:rsidRDefault="007907CF" w:rsidP="007519DD">
      <w:pPr>
        <w:numPr>
          <w:ilvl w:val="0"/>
          <w:numId w:val="3"/>
        </w:numPr>
        <w:spacing w:line="360" w:lineRule="auto"/>
        <w:jc w:val="both"/>
        <w:rPr>
          <w:sz w:val="28"/>
        </w:rPr>
      </w:pPr>
      <w:r w:rsidRPr="00E240C7">
        <w:rPr>
          <w:sz w:val="28"/>
        </w:rPr>
        <w:t>контроль  выполнения планов по объему, ассортименту, качеству выпущенной  продукции и обязательств по ее поставке</w:t>
      </w:r>
      <w:r w:rsidR="007519DD">
        <w:rPr>
          <w:sz w:val="28"/>
        </w:rPr>
        <w:t>;</w:t>
      </w:r>
    </w:p>
    <w:p w:rsidR="002B7873" w:rsidRDefault="002B7873" w:rsidP="002B7873">
      <w:pPr>
        <w:pStyle w:val="a3"/>
        <w:numPr>
          <w:ilvl w:val="0"/>
          <w:numId w:val="3"/>
        </w:numPr>
        <w:spacing w:line="360" w:lineRule="auto"/>
        <w:jc w:val="both"/>
        <w:rPr>
          <w:sz w:val="28"/>
        </w:rPr>
      </w:pPr>
      <w:r>
        <w:rPr>
          <w:sz w:val="28"/>
        </w:rPr>
        <w:t>определение влияния факторов на изменение величины этих показателей;</w:t>
      </w:r>
    </w:p>
    <w:p w:rsidR="00DD2264" w:rsidRDefault="007907CF" w:rsidP="007519DD">
      <w:pPr>
        <w:numPr>
          <w:ilvl w:val="0"/>
          <w:numId w:val="3"/>
        </w:numPr>
        <w:spacing w:line="360" w:lineRule="auto"/>
        <w:jc w:val="both"/>
        <w:rPr>
          <w:sz w:val="28"/>
        </w:rPr>
      </w:pPr>
      <w:r w:rsidRPr="00DD2264">
        <w:rPr>
          <w:sz w:val="28"/>
        </w:rPr>
        <w:t xml:space="preserve">контроль  сохранности </w:t>
      </w:r>
      <w:r w:rsidR="00DD2264" w:rsidRPr="00DD2264">
        <w:rPr>
          <w:sz w:val="28"/>
        </w:rPr>
        <w:t>готовой продукции</w:t>
      </w:r>
      <w:r w:rsidR="007519DD">
        <w:rPr>
          <w:sz w:val="28"/>
        </w:rPr>
        <w:t>;</w:t>
      </w:r>
      <w:r w:rsidRPr="00DD2264">
        <w:rPr>
          <w:sz w:val="28"/>
        </w:rPr>
        <w:t xml:space="preserve"> </w:t>
      </w:r>
    </w:p>
    <w:p w:rsidR="007907CF" w:rsidRPr="00DD2264" w:rsidRDefault="007907CF" w:rsidP="007519DD">
      <w:pPr>
        <w:numPr>
          <w:ilvl w:val="0"/>
          <w:numId w:val="3"/>
        </w:numPr>
        <w:spacing w:line="360" w:lineRule="auto"/>
        <w:jc w:val="both"/>
        <w:rPr>
          <w:sz w:val="28"/>
        </w:rPr>
      </w:pPr>
      <w:r w:rsidRPr="00DD2264">
        <w:rPr>
          <w:sz w:val="28"/>
        </w:rPr>
        <w:t>выявление рентабельности всей продукц</w:t>
      </w:r>
      <w:proofErr w:type="gramStart"/>
      <w:r w:rsidRPr="00DD2264">
        <w:rPr>
          <w:sz w:val="28"/>
        </w:rPr>
        <w:t>ии и ее</w:t>
      </w:r>
      <w:proofErr w:type="gramEnd"/>
      <w:r w:rsidRPr="00DD2264">
        <w:rPr>
          <w:sz w:val="28"/>
        </w:rPr>
        <w:t xml:space="preserve">  отдельных видов</w:t>
      </w:r>
      <w:r w:rsidR="007519DD">
        <w:rPr>
          <w:sz w:val="28"/>
        </w:rPr>
        <w:t>;</w:t>
      </w:r>
      <w:r w:rsidRPr="00DD2264">
        <w:rPr>
          <w:sz w:val="28"/>
        </w:rPr>
        <w:t xml:space="preserve"> </w:t>
      </w:r>
    </w:p>
    <w:p w:rsidR="007907CF" w:rsidRPr="00DD2264" w:rsidRDefault="007907CF" w:rsidP="007519DD">
      <w:pPr>
        <w:numPr>
          <w:ilvl w:val="0"/>
          <w:numId w:val="3"/>
        </w:numPr>
        <w:spacing w:line="360" w:lineRule="auto"/>
        <w:jc w:val="both"/>
        <w:rPr>
          <w:sz w:val="44"/>
          <w:szCs w:val="28"/>
        </w:rPr>
      </w:pPr>
      <w:r w:rsidRPr="00E240C7">
        <w:rPr>
          <w:sz w:val="28"/>
        </w:rPr>
        <w:t>контроль  своевременного поступл</w:t>
      </w:r>
      <w:r>
        <w:rPr>
          <w:sz w:val="28"/>
        </w:rPr>
        <w:t xml:space="preserve">ения денежных средств от продажи </w:t>
      </w:r>
      <w:r w:rsidRPr="00E240C7">
        <w:rPr>
          <w:sz w:val="28"/>
        </w:rPr>
        <w:t>продукции, сверка взаимных расчетов с покупателями</w:t>
      </w:r>
      <w:r w:rsidR="007519DD">
        <w:rPr>
          <w:sz w:val="28"/>
        </w:rPr>
        <w:t>;</w:t>
      </w:r>
    </w:p>
    <w:p w:rsidR="00DD2264" w:rsidRPr="001E6BFC" w:rsidRDefault="002B7873" w:rsidP="007519DD">
      <w:pPr>
        <w:numPr>
          <w:ilvl w:val="0"/>
          <w:numId w:val="3"/>
        </w:numPr>
        <w:spacing w:line="360" w:lineRule="auto"/>
        <w:jc w:val="both"/>
        <w:rPr>
          <w:sz w:val="44"/>
          <w:szCs w:val="28"/>
        </w:rPr>
      </w:pPr>
      <w:r>
        <w:rPr>
          <w:sz w:val="28"/>
        </w:rPr>
        <w:t xml:space="preserve">своевременное и достоверное </w:t>
      </w:r>
      <w:r w:rsidR="00DD2264">
        <w:rPr>
          <w:sz w:val="28"/>
        </w:rPr>
        <w:t>выявление финансового результата от продажи (прибыль или убыток)</w:t>
      </w:r>
      <w:r>
        <w:rPr>
          <w:sz w:val="28"/>
        </w:rPr>
        <w:t xml:space="preserve"> и его учет.</w:t>
      </w:r>
    </w:p>
    <w:p w:rsidR="001E6BFC" w:rsidRDefault="001E6BFC" w:rsidP="001E6BFC">
      <w:pPr>
        <w:ind w:left="360"/>
        <w:rPr>
          <w:sz w:val="28"/>
          <w:szCs w:val="28"/>
          <w:u w:val="single"/>
        </w:rPr>
      </w:pPr>
    </w:p>
    <w:p w:rsidR="005836AF" w:rsidRDefault="005836AF" w:rsidP="001E6BFC">
      <w:pPr>
        <w:spacing w:line="360" w:lineRule="auto"/>
        <w:jc w:val="both"/>
        <w:rPr>
          <w:sz w:val="28"/>
          <w:szCs w:val="28"/>
        </w:rPr>
      </w:pPr>
    </w:p>
    <w:p w:rsidR="002B7873" w:rsidRDefault="002B7873" w:rsidP="001E6BFC">
      <w:pPr>
        <w:spacing w:line="360" w:lineRule="auto"/>
        <w:jc w:val="both"/>
        <w:rPr>
          <w:sz w:val="28"/>
          <w:szCs w:val="28"/>
        </w:rPr>
      </w:pPr>
    </w:p>
    <w:p w:rsidR="002B7873" w:rsidRDefault="002B7873" w:rsidP="001E6BFC">
      <w:pPr>
        <w:spacing w:line="360" w:lineRule="auto"/>
        <w:jc w:val="both"/>
        <w:rPr>
          <w:sz w:val="28"/>
          <w:szCs w:val="28"/>
        </w:rPr>
      </w:pPr>
    </w:p>
    <w:p w:rsidR="002B7873" w:rsidRDefault="002B7873" w:rsidP="001E6BFC">
      <w:pPr>
        <w:spacing w:line="360" w:lineRule="auto"/>
        <w:jc w:val="both"/>
        <w:rPr>
          <w:sz w:val="28"/>
          <w:szCs w:val="28"/>
        </w:rPr>
      </w:pPr>
    </w:p>
    <w:p w:rsidR="002B7873" w:rsidRPr="001E6BFC" w:rsidRDefault="002B7873" w:rsidP="001E6BFC">
      <w:pPr>
        <w:spacing w:line="360" w:lineRule="auto"/>
        <w:jc w:val="both"/>
        <w:rPr>
          <w:sz w:val="28"/>
          <w:szCs w:val="28"/>
        </w:rPr>
      </w:pPr>
    </w:p>
    <w:p w:rsidR="001E6BFC" w:rsidRPr="004F205A" w:rsidRDefault="001E6BFC" w:rsidP="001E6BFC">
      <w:pPr>
        <w:spacing w:line="360" w:lineRule="auto"/>
        <w:ind w:left="720"/>
        <w:jc w:val="both"/>
        <w:rPr>
          <w:sz w:val="44"/>
          <w:szCs w:val="28"/>
        </w:rPr>
      </w:pPr>
    </w:p>
    <w:p w:rsidR="00263D08" w:rsidRDefault="00263D08" w:rsidP="00AC59C3">
      <w:pPr>
        <w:ind w:left="360"/>
        <w:rPr>
          <w:b/>
          <w:sz w:val="28"/>
          <w:szCs w:val="28"/>
        </w:rPr>
      </w:pPr>
    </w:p>
    <w:p w:rsidR="00AC59C3" w:rsidRPr="00AC59C3" w:rsidRDefault="00AC59C3" w:rsidP="00346E84">
      <w:pPr>
        <w:ind w:left="360"/>
        <w:jc w:val="center"/>
        <w:rPr>
          <w:b/>
          <w:sz w:val="28"/>
          <w:szCs w:val="28"/>
        </w:rPr>
      </w:pPr>
      <w:r w:rsidRPr="00AC59C3">
        <w:rPr>
          <w:b/>
          <w:sz w:val="28"/>
          <w:szCs w:val="28"/>
        </w:rPr>
        <w:lastRenderedPageBreak/>
        <w:t xml:space="preserve">1.2. Нормативное регулирование </w:t>
      </w:r>
      <w:r w:rsidR="00DD2264">
        <w:rPr>
          <w:b/>
          <w:sz w:val="28"/>
          <w:szCs w:val="28"/>
        </w:rPr>
        <w:t>учета продажи готовой продукции</w:t>
      </w:r>
    </w:p>
    <w:p w:rsidR="00AC59C3" w:rsidRDefault="00AC59C3" w:rsidP="00FC788D">
      <w:pPr>
        <w:spacing w:line="360" w:lineRule="auto"/>
        <w:rPr>
          <w:sz w:val="32"/>
          <w:szCs w:val="28"/>
        </w:rPr>
      </w:pPr>
    </w:p>
    <w:p w:rsidR="00AC59C3" w:rsidRDefault="00DD2264" w:rsidP="007519DD">
      <w:pPr>
        <w:spacing w:line="360" w:lineRule="auto"/>
        <w:ind w:firstLine="360"/>
        <w:jc w:val="both"/>
        <w:rPr>
          <w:sz w:val="28"/>
          <w:szCs w:val="28"/>
        </w:rPr>
      </w:pPr>
      <w:r>
        <w:rPr>
          <w:sz w:val="28"/>
          <w:szCs w:val="28"/>
        </w:rPr>
        <w:t>Учет продажи готовой продукции</w:t>
      </w:r>
      <w:r w:rsidR="00AC59C3">
        <w:rPr>
          <w:sz w:val="28"/>
          <w:szCs w:val="28"/>
        </w:rPr>
        <w:t xml:space="preserve"> регулируется следующими нормативными документами:</w:t>
      </w:r>
    </w:p>
    <w:p w:rsidR="000751EF" w:rsidRDefault="000751EF" w:rsidP="007519DD">
      <w:pPr>
        <w:spacing w:line="360" w:lineRule="auto"/>
        <w:ind w:firstLine="360"/>
        <w:jc w:val="both"/>
        <w:rPr>
          <w:sz w:val="32"/>
          <w:szCs w:val="28"/>
        </w:rPr>
      </w:pPr>
      <w:r>
        <w:rPr>
          <w:sz w:val="28"/>
          <w:szCs w:val="28"/>
        </w:rPr>
        <w:t>- Федеральный закон о бухгалтерском учете № 402-ФЗ от 22 ноября 2011 г.;</w:t>
      </w:r>
    </w:p>
    <w:p w:rsidR="00AC59C3" w:rsidRPr="00263D08" w:rsidRDefault="007B6730" w:rsidP="007519DD">
      <w:pPr>
        <w:spacing w:line="360" w:lineRule="auto"/>
        <w:ind w:left="360"/>
        <w:jc w:val="both"/>
        <w:rPr>
          <w:sz w:val="32"/>
          <w:szCs w:val="28"/>
        </w:rPr>
      </w:pPr>
      <w:r>
        <w:rPr>
          <w:sz w:val="28"/>
        </w:rPr>
        <w:t xml:space="preserve">- </w:t>
      </w:r>
      <w:r w:rsidR="005D5CBC">
        <w:rPr>
          <w:sz w:val="28"/>
        </w:rPr>
        <w:t>Положение по бухгалтерскому учету</w:t>
      </w:r>
      <w:r w:rsidR="00263D08">
        <w:rPr>
          <w:sz w:val="28"/>
        </w:rPr>
        <w:t xml:space="preserve"> 5/01</w:t>
      </w:r>
      <w:r w:rsidR="005D5CBC">
        <w:rPr>
          <w:sz w:val="28"/>
        </w:rPr>
        <w:t xml:space="preserve"> «Учет материально-производственных запасов»</w:t>
      </w:r>
      <w:r w:rsidR="007519DD">
        <w:rPr>
          <w:sz w:val="28"/>
        </w:rPr>
        <w:t>;</w:t>
      </w:r>
    </w:p>
    <w:p w:rsidR="00263D08" w:rsidRPr="00263D08" w:rsidRDefault="007B6730" w:rsidP="007519DD">
      <w:pPr>
        <w:spacing w:line="360" w:lineRule="auto"/>
        <w:ind w:left="360"/>
        <w:jc w:val="both"/>
        <w:rPr>
          <w:sz w:val="36"/>
          <w:szCs w:val="28"/>
        </w:rPr>
      </w:pPr>
      <w:r>
        <w:rPr>
          <w:sz w:val="28"/>
        </w:rPr>
        <w:t>-</w:t>
      </w:r>
      <w:r w:rsidR="00A02ABB">
        <w:rPr>
          <w:sz w:val="28"/>
        </w:rPr>
        <w:t xml:space="preserve"> М</w:t>
      </w:r>
      <w:r w:rsidR="00263D08" w:rsidRPr="00263D08">
        <w:rPr>
          <w:sz w:val="28"/>
        </w:rPr>
        <w:t>етодические указания по бухгалтерскому учету материально-производственных запасов от 28 декабря 2001 г. N 119н (на основе ПБУ 5/01)</w:t>
      </w:r>
      <w:r w:rsidR="007519DD">
        <w:rPr>
          <w:sz w:val="28"/>
        </w:rPr>
        <w:t>;</w:t>
      </w:r>
    </w:p>
    <w:p w:rsidR="007B6730" w:rsidRDefault="00A02ABB" w:rsidP="007519DD">
      <w:pPr>
        <w:spacing w:line="360" w:lineRule="auto"/>
        <w:ind w:left="360"/>
        <w:jc w:val="both"/>
        <w:rPr>
          <w:sz w:val="28"/>
        </w:rPr>
      </w:pPr>
      <w:r>
        <w:rPr>
          <w:sz w:val="28"/>
        </w:rPr>
        <w:t>- П</w:t>
      </w:r>
      <w:r w:rsidR="00FF6785" w:rsidRPr="00FF6785">
        <w:rPr>
          <w:sz w:val="28"/>
        </w:rPr>
        <w:t>оложение по ведению бухгалтерского учета и бухгалтерской отчет</w:t>
      </w:r>
      <w:r w:rsidR="00FF6785">
        <w:rPr>
          <w:sz w:val="28"/>
        </w:rPr>
        <w:t>ности в Российской Федерации от</w:t>
      </w:r>
      <w:r w:rsidR="00FF6785" w:rsidRPr="00FF6785">
        <w:rPr>
          <w:sz w:val="28"/>
        </w:rPr>
        <w:t xml:space="preserve"> 29 июля 1998 г. N 34н</w:t>
      </w:r>
      <w:r w:rsidR="007519DD">
        <w:rPr>
          <w:sz w:val="28"/>
        </w:rPr>
        <w:t>;</w:t>
      </w:r>
    </w:p>
    <w:p w:rsidR="0090473C" w:rsidRDefault="000751EF" w:rsidP="007519DD">
      <w:pPr>
        <w:spacing w:line="360" w:lineRule="auto"/>
        <w:ind w:left="360"/>
        <w:jc w:val="both"/>
        <w:rPr>
          <w:sz w:val="28"/>
          <w:szCs w:val="28"/>
        </w:rPr>
      </w:pPr>
      <w:r>
        <w:rPr>
          <w:sz w:val="28"/>
          <w:szCs w:val="28"/>
        </w:rPr>
        <w:t>- Н</w:t>
      </w:r>
      <w:r w:rsidR="007B6730">
        <w:rPr>
          <w:sz w:val="28"/>
          <w:szCs w:val="28"/>
        </w:rPr>
        <w:t>алоговый к</w:t>
      </w:r>
      <w:r w:rsidR="007B6730" w:rsidRPr="00FF6785">
        <w:rPr>
          <w:sz w:val="28"/>
          <w:szCs w:val="28"/>
        </w:rPr>
        <w:t>одекс Российской Федерации (часть 2) от 19 июля 2000 года N 117-ФЗ</w:t>
      </w:r>
      <w:r w:rsidR="007519DD">
        <w:rPr>
          <w:sz w:val="28"/>
          <w:szCs w:val="28"/>
        </w:rPr>
        <w:t>;</w:t>
      </w:r>
    </w:p>
    <w:p w:rsidR="0090473C" w:rsidRDefault="00A02ABB" w:rsidP="007519DD">
      <w:pPr>
        <w:spacing w:line="360" w:lineRule="auto"/>
        <w:ind w:left="360"/>
        <w:jc w:val="both"/>
        <w:rPr>
          <w:sz w:val="28"/>
          <w:szCs w:val="28"/>
        </w:rPr>
      </w:pPr>
      <w:r>
        <w:rPr>
          <w:sz w:val="28"/>
          <w:szCs w:val="28"/>
        </w:rPr>
        <w:t>- П</w:t>
      </w:r>
      <w:r w:rsidR="0090473C" w:rsidRPr="00EB6A0E">
        <w:rPr>
          <w:sz w:val="28"/>
          <w:szCs w:val="28"/>
        </w:rPr>
        <w:t>риказ об утверждении плана счетов бухгалтерского учета финансово – хозяйственной деятельности организаций и инструкции по его применению от 31 октября 2000 г. N 94н</w:t>
      </w:r>
      <w:r w:rsidR="007519DD">
        <w:rPr>
          <w:sz w:val="28"/>
          <w:szCs w:val="28"/>
        </w:rPr>
        <w:t>;</w:t>
      </w:r>
    </w:p>
    <w:p w:rsidR="00F36507" w:rsidRDefault="00F36507" w:rsidP="007519DD">
      <w:pPr>
        <w:spacing w:line="360" w:lineRule="auto"/>
        <w:ind w:left="360"/>
        <w:jc w:val="both"/>
        <w:rPr>
          <w:sz w:val="28"/>
          <w:szCs w:val="28"/>
        </w:rPr>
      </w:pPr>
      <w:r>
        <w:rPr>
          <w:sz w:val="28"/>
          <w:szCs w:val="28"/>
        </w:rPr>
        <w:t>- Положение по бухгалтерскому учету 4/99 «Бухгалтерская отчетность организации»;</w:t>
      </w:r>
    </w:p>
    <w:p w:rsidR="0090473C" w:rsidRDefault="0090473C" w:rsidP="007519DD">
      <w:pPr>
        <w:spacing w:line="360" w:lineRule="auto"/>
        <w:ind w:left="360"/>
        <w:jc w:val="both"/>
        <w:rPr>
          <w:sz w:val="28"/>
        </w:rPr>
      </w:pPr>
      <w:r>
        <w:rPr>
          <w:sz w:val="28"/>
        </w:rPr>
        <w:t xml:space="preserve">- </w:t>
      </w:r>
      <w:r w:rsidR="005D5CBC">
        <w:rPr>
          <w:sz w:val="28"/>
        </w:rPr>
        <w:t xml:space="preserve">Положение по бухгалтерскому учету </w:t>
      </w:r>
      <w:r>
        <w:rPr>
          <w:sz w:val="28"/>
        </w:rPr>
        <w:t xml:space="preserve"> 9/99 «Доходы организации»</w:t>
      </w:r>
      <w:r w:rsidR="007519DD">
        <w:rPr>
          <w:sz w:val="28"/>
        </w:rPr>
        <w:t>.</w:t>
      </w:r>
    </w:p>
    <w:p w:rsidR="007B6730" w:rsidRDefault="007B6730" w:rsidP="007519DD">
      <w:pPr>
        <w:spacing w:line="360" w:lineRule="auto"/>
        <w:ind w:left="360" w:firstLine="150"/>
        <w:jc w:val="both"/>
        <w:rPr>
          <w:sz w:val="28"/>
          <w:szCs w:val="28"/>
        </w:rPr>
      </w:pPr>
      <w:r>
        <w:rPr>
          <w:sz w:val="28"/>
          <w:szCs w:val="28"/>
        </w:rPr>
        <w:t>Рассмотрим каждый документ отдельно.</w:t>
      </w:r>
    </w:p>
    <w:p w:rsidR="007B6730" w:rsidRDefault="000751EF" w:rsidP="00690F02">
      <w:pPr>
        <w:spacing w:line="360" w:lineRule="auto"/>
        <w:ind w:firstLine="360"/>
        <w:jc w:val="both"/>
        <w:rPr>
          <w:sz w:val="28"/>
          <w:szCs w:val="28"/>
        </w:rPr>
      </w:pPr>
      <w:r>
        <w:rPr>
          <w:sz w:val="28"/>
          <w:szCs w:val="28"/>
        </w:rPr>
        <w:t xml:space="preserve">В Федеральном законе о бухгалтерском учете приведены общие </w:t>
      </w:r>
      <w:r w:rsidR="00690F02">
        <w:rPr>
          <w:sz w:val="28"/>
          <w:szCs w:val="28"/>
        </w:rPr>
        <w:t xml:space="preserve">требования к бухгалтерскому учету и порядок его регулирования. Без знания данного нормативного акта невозможно ведение бухгалтерского учета по любому участку, поэтому необходимо включить данный документ в список нормативных документов, регулирующих учет продажи готовой продукции.  </w:t>
      </w:r>
    </w:p>
    <w:p w:rsidR="000751EF" w:rsidRDefault="000751EF" w:rsidP="007519DD">
      <w:pPr>
        <w:spacing w:line="360" w:lineRule="auto"/>
        <w:ind w:left="360" w:firstLine="150"/>
        <w:jc w:val="both"/>
        <w:rPr>
          <w:vanish/>
          <w:sz w:val="28"/>
          <w:szCs w:val="28"/>
        </w:rPr>
      </w:pPr>
    </w:p>
    <w:p w:rsidR="007B6730" w:rsidRDefault="007B6730" w:rsidP="007519DD">
      <w:pPr>
        <w:spacing w:line="360" w:lineRule="auto"/>
        <w:ind w:left="360"/>
        <w:jc w:val="both"/>
        <w:rPr>
          <w:vanish/>
          <w:sz w:val="28"/>
          <w:szCs w:val="28"/>
        </w:rPr>
      </w:pPr>
    </w:p>
    <w:p w:rsidR="007B6730" w:rsidRPr="007B6730" w:rsidRDefault="007B6730" w:rsidP="007519DD">
      <w:pPr>
        <w:spacing w:line="360" w:lineRule="auto"/>
        <w:ind w:left="360"/>
        <w:jc w:val="both"/>
        <w:rPr>
          <w:vanish/>
          <w:sz w:val="28"/>
          <w:szCs w:val="28"/>
        </w:rPr>
      </w:pPr>
    </w:p>
    <w:p w:rsidR="00263D08" w:rsidRDefault="00690F02" w:rsidP="007519DD">
      <w:pPr>
        <w:spacing w:line="360" w:lineRule="auto"/>
        <w:ind w:firstLine="510"/>
        <w:jc w:val="both"/>
        <w:rPr>
          <w:sz w:val="28"/>
        </w:rPr>
      </w:pPr>
      <w:r>
        <w:rPr>
          <w:sz w:val="28"/>
          <w:szCs w:val="28"/>
        </w:rPr>
        <w:t>Не</w:t>
      </w:r>
      <w:r w:rsidR="00263D08">
        <w:rPr>
          <w:sz w:val="28"/>
          <w:szCs w:val="28"/>
        </w:rPr>
        <w:t xml:space="preserve">смотря на то, что готовая продукция является частью материально – производственных запасов, порядок ее учета существенно отличается от учета материалов, сырья и товаров. Это обусловлено тем, что в настоящее время материально-производственные запасы принимаются к бухгалтерскому учету по фактическим затратам, связанным с ее изготовлением (по фактической </w:t>
      </w:r>
      <w:r w:rsidR="00263D08">
        <w:rPr>
          <w:sz w:val="28"/>
          <w:szCs w:val="28"/>
        </w:rPr>
        <w:lastRenderedPageBreak/>
        <w:t>производственной себестоимости)</w:t>
      </w:r>
      <w:r w:rsidR="00FF6785">
        <w:rPr>
          <w:sz w:val="28"/>
          <w:szCs w:val="28"/>
        </w:rPr>
        <w:t xml:space="preserve">, согласно </w:t>
      </w:r>
      <w:r w:rsidR="008357D9">
        <w:rPr>
          <w:sz w:val="28"/>
          <w:szCs w:val="28"/>
        </w:rPr>
        <w:t xml:space="preserve">5 пункту </w:t>
      </w:r>
      <w:r w:rsidR="00FF6785">
        <w:rPr>
          <w:sz w:val="28"/>
          <w:szCs w:val="28"/>
        </w:rPr>
        <w:t>ПБУ 5/01</w:t>
      </w:r>
      <w:r w:rsidR="00263D08">
        <w:rPr>
          <w:sz w:val="28"/>
          <w:szCs w:val="28"/>
        </w:rPr>
        <w:t xml:space="preserve">. </w:t>
      </w:r>
      <w:r w:rsidR="00263D08" w:rsidRPr="00263026">
        <w:rPr>
          <w:sz w:val="28"/>
        </w:rPr>
        <w:t>Причем фактическую себестоимость произведенной в течение месяца продукции по большому счету можно определить только в конце месяца, когда будет начислена заработная плата рабочим, определена стоимость затраченной электроэнергии и т.д.</w:t>
      </w:r>
      <w:r w:rsidR="00263D08">
        <w:rPr>
          <w:sz w:val="28"/>
        </w:rPr>
        <w:t xml:space="preserve"> </w:t>
      </w:r>
    </w:p>
    <w:p w:rsidR="00263D08" w:rsidRDefault="00263D08" w:rsidP="007519DD">
      <w:pPr>
        <w:spacing w:line="360" w:lineRule="auto"/>
        <w:ind w:firstLine="510"/>
        <w:jc w:val="both"/>
        <w:rPr>
          <w:sz w:val="28"/>
        </w:rPr>
      </w:pPr>
      <w:r>
        <w:rPr>
          <w:sz w:val="28"/>
        </w:rPr>
        <w:t>С другой стороны, готовая продукция может быть реализована гораздо раньше конца месяца. В таком случае нормативными документами предусмотрены варианты учета поступившей и выбывшей со склада готовой продукции,</w:t>
      </w:r>
      <w:r w:rsidRPr="00263026">
        <w:t xml:space="preserve"> </w:t>
      </w:r>
      <w:r w:rsidRPr="00263026">
        <w:rPr>
          <w:sz w:val="28"/>
        </w:rPr>
        <w:t>не дожидаясь образования ее фактической себестоимости.</w:t>
      </w:r>
      <w:r>
        <w:rPr>
          <w:sz w:val="28"/>
        </w:rPr>
        <w:t xml:space="preserve"> </w:t>
      </w:r>
    </w:p>
    <w:p w:rsidR="0057471F" w:rsidRDefault="00263D08" w:rsidP="007519DD">
      <w:pPr>
        <w:spacing w:line="360" w:lineRule="auto"/>
        <w:ind w:firstLine="510"/>
        <w:jc w:val="both"/>
        <w:rPr>
          <w:sz w:val="28"/>
        </w:rPr>
      </w:pPr>
      <w:r w:rsidRPr="00F93DFD">
        <w:rPr>
          <w:sz w:val="28"/>
          <w:szCs w:val="28"/>
        </w:rPr>
        <w:t xml:space="preserve">В пункте </w:t>
      </w:r>
      <w:r w:rsidR="008357D9">
        <w:rPr>
          <w:sz w:val="28"/>
          <w:szCs w:val="28"/>
        </w:rPr>
        <w:t>20</w:t>
      </w:r>
      <w:r w:rsidRPr="00F93DFD">
        <w:rPr>
          <w:sz w:val="28"/>
          <w:szCs w:val="28"/>
        </w:rPr>
        <w:t>3 Методических указаний по бухгалтерскому учету материально-производственных запасов</w:t>
      </w:r>
      <w:r w:rsidR="00FF6785">
        <w:rPr>
          <w:sz w:val="28"/>
          <w:szCs w:val="28"/>
        </w:rPr>
        <w:t xml:space="preserve">, </w:t>
      </w:r>
      <w:r w:rsidRPr="00F93DFD">
        <w:rPr>
          <w:sz w:val="28"/>
          <w:szCs w:val="28"/>
        </w:rPr>
        <w:t>говорится:</w:t>
      </w:r>
      <w:r>
        <w:rPr>
          <w:sz w:val="28"/>
          <w:szCs w:val="28"/>
        </w:rPr>
        <w:t xml:space="preserve"> </w:t>
      </w:r>
      <w:r w:rsidRPr="00F93DFD">
        <w:rPr>
          <w:sz w:val="28"/>
        </w:rPr>
        <w:t>«Готовая продукция учитывается по фактическим затратам, связанным с ее изготовлением (по фактической производственной себестоимости).</w:t>
      </w:r>
      <w:r>
        <w:rPr>
          <w:sz w:val="28"/>
        </w:rPr>
        <w:t xml:space="preserve"> </w:t>
      </w:r>
      <w:r w:rsidRPr="007907CF">
        <w:rPr>
          <w:sz w:val="28"/>
        </w:rPr>
        <w:t xml:space="preserve">При этом остатки </w:t>
      </w:r>
      <w:r w:rsidRPr="007907CF">
        <w:rPr>
          <w:rStyle w:val="epm"/>
          <w:sz w:val="28"/>
        </w:rPr>
        <w:t>готовой</w:t>
      </w:r>
      <w:r w:rsidRPr="007907CF">
        <w:rPr>
          <w:sz w:val="28"/>
        </w:rPr>
        <w:t xml:space="preserve"> </w:t>
      </w:r>
      <w:r w:rsidRPr="007907CF">
        <w:rPr>
          <w:rStyle w:val="epm"/>
          <w:sz w:val="28"/>
        </w:rPr>
        <w:t>продукции</w:t>
      </w:r>
      <w:r w:rsidRPr="007907CF">
        <w:rPr>
          <w:sz w:val="28"/>
        </w:rPr>
        <w:t xml:space="preserve"> на складе </w:t>
      </w:r>
      <w:r>
        <w:rPr>
          <w:sz w:val="28"/>
        </w:rPr>
        <w:t xml:space="preserve">или иных местах хранения </w:t>
      </w:r>
      <w:r w:rsidRPr="007907CF">
        <w:rPr>
          <w:sz w:val="28"/>
        </w:rPr>
        <w:t xml:space="preserve">на конец (начало) отчетного периода могут </w:t>
      </w:r>
      <w:r w:rsidRPr="007907CF">
        <w:rPr>
          <w:rStyle w:val="epm"/>
          <w:sz w:val="28"/>
        </w:rPr>
        <w:t>оцениваться</w:t>
      </w:r>
      <w:r w:rsidRPr="007907CF">
        <w:rPr>
          <w:sz w:val="28"/>
        </w:rPr>
        <w:t xml:space="preserve"> в аналитическом и синтетическом бухгалтерском учете организации по фактической производственной себестоимости или по нормативной себестоимости</w:t>
      </w:r>
      <w:r>
        <w:rPr>
          <w:sz w:val="28"/>
        </w:rPr>
        <w:t>. Производственная себестоимость в</w:t>
      </w:r>
      <w:r w:rsidRPr="007907CF">
        <w:rPr>
          <w:sz w:val="28"/>
        </w:rPr>
        <w:t>ключа</w:t>
      </w:r>
      <w:r>
        <w:rPr>
          <w:sz w:val="28"/>
        </w:rPr>
        <w:t>ет</w:t>
      </w:r>
      <w:r w:rsidRPr="007907CF">
        <w:rPr>
          <w:sz w:val="28"/>
        </w:rPr>
        <w:t xml:space="preserve"> затраты, связанные с использованием в процессе производства основных средств, сырья, материалов, трудовых ресурсов и других затрат на производство </w:t>
      </w:r>
      <w:r w:rsidRPr="007907CF">
        <w:rPr>
          <w:rStyle w:val="epm"/>
          <w:sz w:val="28"/>
        </w:rPr>
        <w:t>продукции</w:t>
      </w:r>
      <w:r w:rsidRPr="007907CF">
        <w:rPr>
          <w:sz w:val="28"/>
        </w:rPr>
        <w:t>. Нормативная себестоимость</w:t>
      </w:r>
      <w:r>
        <w:rPr>
          <w:sz w:val="28"/>
        </w:rPr>
        <w:t xml:space="preserve"> </w:t>
      </w:r>
      <w:r w:rsidRPr="007907CF">
        <w:rPr>
          <w:sz w:val="28"/>
        </w:rPr>
        <w:t xml:space="preserve">остатков </w:t>
      </w:r>
      <w:r w:rsidRPr="007907CF">
        <w:rPr>
          <w:rStyle w:val="epm"/>
          <w:sz w:val="28"/>
        </w:rPr>
        <w:t>готовой</w:t>
      </w:r>
      <w:r w:rsidRPr="007907CF">
        <w:rPr>
          <w:sz w:val="28"/>
        </w:rPr>
        <w:t xml:space="preserve"> </w:t>
      </w:r>
      <w:r w:rsidRPr="007907CF">
        <w:rPr>
          <w:rStyle w:val="epm"/>
          <w:sz w:val="28"/>
        </w:rPr>
        <w:t>продукции</w:t>
      </w:r>
      <w:r>
        <w:rPr>
          <w:sz w:val="28"/>
        </w:rPr>
        <w:t xml:space="preserve">, которая </w:t>
      </w:r>
      <w:r w:rsidRPr="007907CF">
        <w:rPr>
          <w:sz w:val="28"/>
        </w:rPr>
        <w:t>устанавливается на основании норм и нормативов, установленных в организации</w:t>
      </w:r>
      <w:r>
        <w:t xml:space="preserve">, </w:t>
      </w:r>
      <w:r w:rsidRPr="007907CF">
        <w:rPr>
          <w:sz w:val="28"/>
        </w:rPr>
        <w:t>также может определяться по прямым статьям затрат</w:t>
      </w:r>
      <w:r>
        <w:rPr>
          <w:sz w:val="28"/>
        </w:rPr>
        <w:t xml:space="preserve">». </w:t>
      </w:r>
      <w:r w:rsidR="00B871D7">
        <w:rPr>
          <w:sz w:val="28"/>
        </w:rPr>
        <w:t>[</w:t>
      </w:r>
      <w:r w:rsidR="00D83E60" w:rsidRPr="007419F1">
        <w:rPr>
          <w:sz w:val="28"/>
        </w:rPr>
        <w:t>5</w:t>
      </w:r>
      <w:r w:rsidRPr="007907CF">
        <w:rPr>
          <w:sz w:val="28"/>
        </w:rPr>
        <w:t>]</w:t>
      </w:r>
      <w:r w:rsidR="0057471F">
        <w:rPr>
          <w:sz w:val="28"/>
        </w:rPr>
        <w:t xml:space="preserve"> </w:t>
      </w:r>
    </w:p>
    <w:p w:rsidR="00263D08" w:rsidRPr="00F93DFD" w:rsidRDefault="00263D08" w:rsidP="007519DD">
      <w:pPr>
        <w:spacing w:line="360" w:lineRule="auto"/>
        <w:ind w:firstLine="510"/>
        <w:jc w:val="both"/>
        <w:rPr>
          <w:sz w:val="28"/>
        </w:rPr>
      </w:pPr>
      <w:r>
        <w:rPr>
          <w:sz w:val="28"/>
        </w:rPr>
        <w:t xml:space="preserve">В то же время </w:t>
      </w:r>
      <w:r w:rsidRPr="00F93DFD">
        <w:rPr>
          <w:sz w:val="28"/>
        </w:rPr>
        <w:t>пунктом 204 Методических указаний предусмотрено:</w:t>
      </w:r>
      <w:r w:rsidR="007B6730">
        <w:rPr>
          <w:sz w:val="28"/>
        </w:rPr>
        <w:t xml:space="preserve"> </w:t>
      </w:r>
      <w:r w:rsidRPr="00F93DFD">
        <w:rPr>
          <w:sz w:val="28"/>
        </w:rPr>
        <w:t>«Разрешается в аналитическом бухгалтерском учете и местах хранения готовой продукции применять учетные цены. В качестве учетных цен на готовую продукцию могут применяться:</w:t>
      </w:r>
    </w:p>
    <w:p w:rsidR="00263D08" w:rsidRPr="00F93DFD" w:rsidRDefault="00263D08" w:rsidP="007519DD">
      <w:pPr>
        <w:pStyle w:val="msonormal0"/>
        <w:spacing w:line="360" w:lineRule="auto"/>
        <w:jc w:val="both"/>
        <w:rPr>
          <w:sz w:val="28"/>
        </w:rPr>
      </w:pPr>
      <w:r w:rsidRPr="00F93DFD">
        <w:rPr>
          <w:sz w:val="28"/>
        </w:rPr>
        <w:t>а) фактическая производственная себестоимость;</w:t>
      </w:r>
    </w:p>
    <w:p w:rsidR="00263D08" w:rsidRPr="00F93DFD" w:rsidRDefault="00263D08" w:rsidP="007519DD">
      <w:pPr>
        <w:pStyle w:val="msonormal0"/>
        <w:spacing w:line="360" w:lineRule="auto"/>
        <w:jc w:val="both"/>
        <w:rPr>
          <w:sz w:val="28"/>
        </w:rPr>
      </w:pPr>
      <w:r w:rsidRPr="00F93DFD">
        <w:rPr>
          <w:sz w:val="28"/>
        </w:rPr>
        <w:t>б) нормативная себестоимость;</w:t>
      </w:r>
    </w:p>
    <w:p w:rsidR="00263D08" w:rsidRPr="00F93DFD" w:rsidRDefault="00263D08" w:rsidP="007519DD">
      <w:pPr>
        <w:pStyle w:val="msonormal0"/>
        <w:spacing w:line="360" w:lineRule="auto"/>
        <w:jc w:val="both"/>
        <w:rPr>
          <w:sz w:val="28"/>
        </w:rPr>
      </w:pPr>
      <w:r w:rsidRPr="00F93DFD">
        <w:rPr>
          <w:sz w:val="28"/>
        </w:rPr>
        <w:lastRenderedPageBreak/>
        <w:t>в) договорные цены;</w:t>
      </w:r>
    </w:p>
    <w:p w:rsidR="00263D08" w:rsidRPr="00F93DFD" w:rsidRDefault="00263D08" w:rsidP="007519DD">
      <w:pPr>
        <w:pStyle w:val="msonormal0"/>
        <w:spacing w:line="360" w:lineRule="auto"/>
        <w:jc w:val="both"/>
        <w:rPr>
          <w:sz w:val="28"/>
        </w:rPr>
      </w:pPr>
      <w:r w:rsidRPr="00F93DFD">
        <w:rPr>
          <w:sz w:val="28"/>
        </w:rPr>
        <w:t>г) другие виды цен.</w:t>
      </w:r>
    </w:p>
    <w:p w:rsidR="00263D08" w:rsidRPr="00F93DFD" w:rsidRDefault="00263D08" w:rsidP="007519DD">
      <w:pPr>
        <w:pStyle w:val="msonormal0"/>
        <w:spacing w:line="360" w:lineRule="auto"/>
        <w:jc w:val="both"/>
        <w:rPr>
          <w:sz w:val="28"/>
        </w:rPr>
      </w:pPr>
      <w:r w:rsidRPr="00F93DFD">
        <w:rPr>
          <w:sz w:val="28"/>
        </w:rPr>
        <w:t>Выбор конкретного варианта учетной цены принадлежит организации».</w:t>
      </w:r>
      <w:r w:rsidR="00D83E60">
        <w:rPr>
          <w:sz w:val="28"/>
        </w:rPr>
        <w:t xml:space="preserve"> [</w:t>
      </w:r>
      <w:r w:rsidR="00D83E60">
        <w:rPr>
          <w:sz w:val="28"/>
          <w:lang w:val="en-US"/>
        </w:rPr>
        <w:t>3</w:t>
      </w:r>
      <w:r w:rsidRPr="00F93DFD">
        <w:rPr>
          <w:sz w:val="28"/>
        </w:rPr>
        <w:t>]</w:t>
      </w:r>
    </w:p>
    <w:p w:rsidR="007B6730" w:rsidRDefault="00263D08" w:rsidP="007519DD">
      <w:pPr>
        <w:pStyle w:val="msonormal0"/>
        <w:spacing w:line="360" w:lineRule="auto"/>
        <w:ind w:firstLine="708"/>
        <w:jc w:val="both"/>
        <w:rPr>
          <w:sz w:val="28"/>
        </w:rPr>
      </w:pPr>
      <w:r w:rsidRPr="00CC3094">
        <w:rPr>
          <w:sz w:val="28"/>
          <w:szCs w:val="28"/>
        </w:rPr>
        <w:t>Можно заметить некоторое противоречие в пунктах 203 и 204 Методических указаний</w:t>
      </w:r>
      <w:r w:rsidR="008357D9">
        <w:rPr>
          <w:sz w:val="28"/>
          <w:szCs w:val="28"/>
        </w:rPr>
        <w:t>: с одной стороны готовая продукция учитывается по фактическим затратам, с другой – с использованием учетных цен</w:t>
      </w:r>
      <w:r w:rsidRPr="00CC3094">
        <w:rPr>
          <w:sz w:val="28"/>
          <w:szCs w:val="28"/>
        </w:rPr>
        <w:t xml:space="preserve">. </w:t>
      </w:r>
      <w:proofErr w:type="gramStart"/>
      <w:r w:rsidRPr="00CC3094">
        <w:rPr>
          <w:sz w:val="28"/>
          <w:szCs w:val="28"/>
        </w:rPr>
        <w:t>Однако</w:t>
      </w:r>
      <w:r w:rsidR="007B6730">
        <w:rPr>
          <w:sz w:val="28"/>
          <w:szCs w:val="28"/>
        </w:rPr>
        <w:t xml:space="preserve"> п.</w:t>
      </w:r>
      <w:r w:rsidRPr="00CC3094">
        <w:rPr>
          <w:sz w:val="28"/>
          <w:szCs w:val="28"/>
        </w:rPr>
        <w:t xml:space="preserve"> 59 Положения по ведению бухгалтерского учета и бухгалтерской отч</w:t>
      </w:r>
      <w:r w:rsidR="008357D9">
        <w:rPr>
          <w:sz w:val="28"/>
          <w:szCs w:val="28"/>
        </w:rPr>
        <w:t xml:space="preserve">етности в Российской Федерации гласит: </w:t>
      </w:r>
      <w:r w:rsidRPr="00CC3094">
        <w:rPr>
          <w:sz w:val="28"/>
          <w:szCs w:val="28"/>
        </w:rPr>
        <w:t>«готовая продукция отражается в бухгалтерском балансе по фактической или нормативной (плановой) производственной себестоимости, включающей затраты, связанные с использованием в процессе производства основных средств, сырья, материалов, топлива, энергии, трудовых ресурсов, и другие затраты на производство продукции либо по прямым статьям затрат»</w:t>
      </w:r>
      <w:r w:rsidR="00C13B58">
        <w:rPr>
          <w:sz w:val="28"/>
          <w:szCs w:val="28"/>
        </w:rPr>
        <w:t xml:space="preserve"> </w:t>
      </w:r>
      <w:r w:rsidRPr="00CC3094">
        <w:rPr>
          <w:sz w:val="28"/>
          <w:szCs w:val="28"/>
        </w:rPr>
        <w:t>[</w:t>
      </w:r>
      <w:r w:rsidR="00D83E60" w:rsidRPr="00D83E60">
        <w:rPr>
          <w:sz w:val="28"/>
          <w:szCs w:val="28"/>
        </w:rPr>
        <w:t>6</w:t>
      </w:r>
      <w:r w:rsidRPr="00CC3094">
        <w:rPr>
          <w:sz w:val="28"/>
          <w:szCs w:val="28"/>
        </w:rPr>
        <w:t>]</w:t>
      </w:r>
      <w:r w:rsidR="008357D9">
        <w:rPr>
          <w:sz w:val="28"/>
          <w:szCs w:val="28"/>
        </w:rPr>
        <w:t>.</w:t>
      </w:r>
      <w:proofErr w:type="gramEnd"/>
      <w:r w:rsidR="008357D9">
        <w:rPr>
          <w:sz w:val="28"/>
          <w:szCs w:val="28"/>
        </w:rPr>
        <w:t xml:space="preserve"> То есть</w:t>
      </w:r>
      <w:r w:rsidRPr="00CC3094">
        <w:rPr>
          <w:sz w:val="32"/>
          <w:szCs w:val="28"/>
        </w:rPr>
        <w:t xml:space="preserve"> </w:t>
      </w:r>
      <w:r w:rsidRPr="00CC3094">
        <w:rPr>
          <w:sz w:val="28"/>
        </w:rPr>
        <w:t>п. 203 несколько иными словами повторяет норму п. 59 Положения</w:t>
      </w:r>
      <w:r>
        <w:rPr>
          <w:sz w:val="28"/>
        </w:rPr>
        <w:t xml:space="preserve">. </w:t>
      </w:r>
    </w:p>
    <w:p w:rsidR="00263D08" w:rsidRPr="00AC59C3" w:rsidRDefault="00FF6785" w:rsidP="007519DD">
      <w:pPr>
        <w:pStyle w:val="msonormal0"/>
        <w:spacing w:line="360" w:lineRule="auto"/>
        <w:ind w:firstLine="708"/>
        <w:jc w:val="both"/>
        <w:rPr>
          <w:sz w:val="28"/>
        </w:rPr>
      </w:pPr>
      <w:r>
        <w:rPr>
          <w:sz w:val="28"/>
        </w:rPr>
        <w:t>Т</w:t>
      </w:r>
      <w:r w:rsidR="00263D08">
        <w:rPr>
          <w:sz w:val="28"/>
        </w:rPr>
        <w:t xml:space="preserve">аким образом, </w:t>
      </w:r>
      <w:r w:rsidR="00263D08" w:rsidRPr="00AC59C3">
        <w:rPr>
          <w:sz w:val="28"/>
        </w:rPr>
        <w:t xml:space="preserve">на счете 43 «Готовая продукция», а также в статье </w:t>
      </w:r>
      <w:r w:rsidR="008357D9">
        <w:rPr>
          <w:sz w:val="28"/>
        </w:rPr>
        <w:t xml:space="preserve">«Запасы» </w:t>
      </w:r>
      <w:r w:rsidR="00263D08" w:rsidRPr="00AC59C3">
        <w:rPr>
          <w:sz w:val="28"/>
        </w:rPr>
        <w:t>бухгалтерского баланса остатки готовой продукции на отчетную дату могут отражаться двумя способами:</w:t>
      </w:r>
    </w:p>
    <w:p w:rsidR="00263D08" w:rsidRPr="00AC59C3" w:rsidRDefault="00263D08" w:rsidP="007519DD">
      <w:pPr>
        <w:pStyle w:val="msonormal0"/>
        <w:spacing w:line="360" w:lineRule="auto"/>
        <w:jc w:val="both"/>
        <w:rPr>
          <w:sz w:val="28"/>
        </w:rPr>
      </w:pPr>
      <w:r w:rsidRPr="00AC59C3">
        <w:rPr>
          <w:sz w:val="28"/>
        </w:rPr>
        <w:t>1) по фактической производственной себестоимости;</w:t>
      </w:r>
    </w:p>
    <w:p w:rsidR="00263D08" w:rsidRPr="00AC59C3" w:rsidRDefault="00263D08" w:rsidP="007519DD">
      <w:pPr>
        <w:pStyle w:val="msonormal0"/>
        <w:spacing w:line="360" w:lineRule="auto"/>
        <w:jc w:val="both"/>
        <w:rPr>
          <w:sz w:val="28"/>
        </w:rPr>
      </w:pPr>
      <w:r w:rsidRPr="00AC59C3">
        <w:rPr>
          <w:sz w:val="28"/>
        </w:rPr>
        <w:t>2) по нормативной (плановой) производственной себестоимости.</w:t>
      </w:r>
    </w:p>
    <w:p w:rsidR="00263D08" w:rsidRDefault="00263D08" w:rsidP="007519DD">
      <w:pPr>
        <w:pStyle w:val="msonormal0"/>
        <w:spacing w:line="360" w:lineRule="auto"/>
        <w:ind w:firstLine="708"/>
        <w:jc w:val="both"/>
        <w:rPr>
          <w:sz w:val="32"/>
        </w:rPr>
      </w:pPr>
      <w:r w:rsidRPr="00AC59C3">
        <w:rPr>
          <w:sz w:val="28"/>
        </w:rPr>
        <w:t>Причем выбор одного из двух способов, а также методика расчета нормативной себестоимости в случае выбора второго способа должны быть зафиксированы в приказе об учетной политике.</w:t>
      </w:r>
      <w:r w:rsidRPr="00AC59C3">
        <w:rPr>
          <w:sz w:val="32"/>
        </w:rPr>
        <w:t xml:space="preserve"> </w:t>
      </w:r>
    </w:p>
    <w:p w:rsidR="00FF6785" w:rsidRDefault="00FF6785" w:rsidP="007519DD">
      <w:pPr>
        <w:spacing w:line="360" w:lineRule="auto"/>
        <w:ind w:firstLine="708"/>
        <w:jc w:val="both"/>
        <w:rPr>
          <w:sz w:val="28"/>
        </w:rPr>
      </w:pPr>
      <w:r>
        <w:rPr>
          <w:sz w:val="28"/>
          <w:szCs w:val="28"/>
        </w:rPr>
        <w:t xml:space="preserve">В </w:t>
      </w:r>
      <w:r w:rsidR="007B6730">
        <w:rPr>
          <w:sz w:val="28"/>
          <w:szCs w:val="28"/>
        </w:rPr>
        <w:t>налоговом кодексе Российской Федерации</w:t>
      </w:r>
      <w:r>
        <w:rPr>
          <w:sz w:val="28"/>
          <w:szCs w:val="28"/>
        </w:rPr>
        <w:t xml:space="preserve"> </w:t>
      </w:r>
      <w:r w:rsidR="00C13B58">
        <w:rPr>
          <w:sz w:val="28"/>
          <w:szCs w:val="28"/>
        </w:rPr>
        <w:t>прописан</w:t>
      </w:r>
      <w:r>
        <w:rPr>
          <w:sz w:val="28"/>
          <w:szCs w:val="28"/>
        </w:rPr>
        <w:t xml:space="preserve"> поряд</w:t>
      </w:r>
      <w:r w:rsidR="00C13B58">
        <w:rPr>
          <w:sz w:val="28"/>
          <w:szCs w:val="28"/>
        </w:rPr>
        <w:t>ок</w:t>
      </w:r>
      <w:r>
        <w:rPr>
          <w:sz w:val="28"/>
          <w:szCs w:val="28"/>
        </w:rPr>
        <w:t xml:space="preserve"> оценки остатков готовой продукции. Согласно данному документу, </w:t>
      </w:r>
      <w:r w:rsidR="00C13B58" w:rsidRPr="00C13B58">
        <w:rPr>
          <w:sz w:val="28"/>
        </w:rPr>
        <w:t>такая оценка</w:t>
      </w:r>
      <w:r w:rsidRPr="00C13B58">
        <w:rPr>
          <w:sz w:val="28"/>
        </w:rPr>
        <w:t xml:space="preserve"> на конец текущего месяца производится налогоплательщиком на основании данных первичных учетных документов о движении и об остатках (в количественном </w:t>
      </w:r>
      <w:r w:rsidRPr="00C13B58">
        <w:rPr>
          <w:sz w:val="28"/>
        </w:rPr>
        <w:lastRenderedPageBreak/>
        <w:t xml:space="preserve">выражении) </w:t>
      </w:r>
      <w:r w:rsidRPr="00C13B58">
        <w:rPr>
          <w:rStyle w:val="ep"/>
          <w:sz w:val="28"/>
        </w:rPr>
        <w:t>готовой</w:t>
      </w:r>
      <w:r w:rsidRPr="00C13B58">
        <w:rPr>
          <w:sz w:val="28"/>
        </w:rPr>
        <w:t xml:space="preserve"> продукции </w:t>
      </w:r>
      <w:r w:rsidR="00C13B58">
        <w:rPr>
          <w:sz w:val="28"/>
        </w:rPr>
        <w:t xml:space="preserve">на складе </w:t>
      </w:r>
      <w:r w:rsidR="00C13B58" w:rsidRPr="00C13B58">
        <w:rPr>
          <w:sz w:val="28"/>
        </w:rPr>
        <w:t xml:space="preserve">и суммы прямых расходов, осуществленных в текущем месяце, уменьшенных на сумму прямых расходов, относящуюся к остаткам </w:t>
      </w:r>
      <w:r w:rsidR="008357D9">
        <w:rPr>
          <w:sz w:val="28"/>
        </w:rPr>
        <w:t>незавершенного производства</w:t>
      </w:r>
      <w:r w:rsidR="00C13B58" w:rsidRPr="00C13B58">
        <w:rPr>
          <w:sz w:val="28"/>
        </w:rPr>
        <w:t xml:space="preserve">. Оценка остатков </w:t>
      </w:r>
      <w:r w:rsidR="00C13B58" w:rsidRPr="00C13B58">
        <w:rPr>
          <w:rStyle w:val="ep"/>
          <w:sz w:val="28"/>
        </w:rPr>
        <w:t>готовой</w:t>
      </w:r>
      <w:r w:rsidR="00C13B58" w:rsidRPr="00C13B58">
        <w:rPr>
          <w:sz w:val="28"/>
        </w:rPr>
        <w:t xml:space="preserve"> продукции на складе определяется налогоплательщиком как разница между суммой прямых затрат на остатки </w:t>
      </w:r>
      <w:r w:rsidR="00C13B58" w:rsidRPr="00C13B58">
        <w:rPr>
          <w:rStyle w:val="ep"/>
          <w:sz w:val="28"/>
        </w:rPr>
        <w:t>готовой</w:t>
      </w:r>
      <w:r w:rsidR="00C13B58" w:rsidRPr="00C13B58">
        <w:rPr>
          <w:sz w:val="28"/>
        </w:rPr>
        <w:t xml:space="preserve"> продукции на начало текущего месяца</w:t>
      </w:r>
      <w:r w:rsidR="00C13B58">
        <w:rPr>
          <w:sz w:val="28"/>
        </w:rPr>
        <w:t xml:space="preserve"> и</w:t>
      </w:r>
      <w:r w:rsidR="00C13B58" w:rsidRPr="00C13B58">
        <w:rPr>
          <w:sz w:val="28"/>
        </w:rPr>
        <w:t xml:space="preserve"> на выпуск продукции в текущем месяце (за минусом суммы прямых затрат, приходящейся на остаток НЗП), и суммой прямых затрат на отгруженную в текущем месяце проду</w:t>
      </w:r>
      <w:r w:rsidR="009A3C68">
        <w:rPr>
          <w:sz w:val="28"/>
        </w:rPr>
        <w:t>кцию</w:t>
      </w:r>
      <w:r w:rsidR="00C13B58" w:rsidRPr="00C13B58">
        <w:rPr>
          <w:sz w:val="28"/>
        </w:rPr>
        <w:t>.</w:t>
      </w:r>
      <w:r w:rsidR="00C13B58">
        <w:t xml:space="preserve"> </w:t>
      </w:r>
      <w:r w:rsidR="00B871D7">
        <w:rPr>
          <w:sz w:val="28"/>
        </w:rPr>
        <w:t>[</w:t>
      </w:r>
      <w:r w:rsidR="00D83E60" w:rsidRPr="007419F1">
        <w:rPr>
          <w:sz w:val="28"/>
        </w:rPr>
        <w:t>2</w:t>
      </w:r>
      <w:r w:rsidR="00C13B58" w:rsidRPr="00C13B58">
        <w:rPr>
          <w:sz w:val="28"/>
        </w:rPr>
        <w:t>]</w:t>
      </w:r>
    </w:p>
    <w:p w:rsidR="00477BC6" w:rsidRPr="00477BC6" w:rsidRDefault="007B6730" w:rsidP="007519DD">
      <w:pPr>
        <w:spacing w:line="360" w:lineRule="auto"/>
        <w:ind w:firstLine="708"/>
        <w:jc w:val="both"/>
        <w:rPr>
          <w:sz w:val="28"/>
          <w:szCs w:val="28"/>
        </w:rPr>
      </w:pPr>
      <w:r>
        <w:rPr>
          <w:sz w:val="28"/>
          <w:szCs w:val="28"/>
        </w:rPr>
        <w:t>Еще одним важным документом является план счетов, согласно которому</w:t>
      </w:r>
      <w:r w:rsidR="00EB6A0E">
        <w:rPr>
          <w:sz w:val="28"/>
          <w:szCs w:val="28"/>
        </w:rPr>
        <w:t>, готовая продукция отражается на счете 43 «Готовая продукция</w:t>
      </w:r>
      <w:r>
        <w:rPr>
          <w:sz w:val="28"/>
          <w:szCs w:val="28"/>
        </w:rPr>
        <w:t>»</w:t>
      </w:r>
      <w:r w:rsidR="00EB6A0E">
        <w:rPr>
          <w:sz w:val="28"/>
          <w:szCs w:val="28"/>
        </w:rPr>
        <w:t xml:space="preserve">. </w:t>
      </w:r>
      <w:r w:rsidR="00EB6A0E">
        <w:rPr>
          <w:sz w:val="28"/>
        </w:rPr>
        <w:t>Данный счет</w:t>
      </w:r>
      <w:r w:rsidR="00EB6A0E" w:rsidRPr="00EB6A0E">
        <w:rPr>
          <w:sz w:val="28"/>
        </w:rPr>
        <w:t xml:space="preserve"> предназначен для обобщения информации о наличии и движении </w:t>
      </w:r>
      <w:r w:rsidR="00EB6A0E" w:rsidRPr="00EB6A0E">
        <w:rPr>
          <w:rStyle w:val="f"/>
          <w:sz w:val="28"/>
        </w:rPr>
        <w:t>готовой</w:t>
      </w:r>
      <w:r w:rsidR="00EB6A0E" w:rsidRPr="00EB6A0E">
        <w:rPr>
          <w:sz w:val="28"/>
        </w:rPr>
        <w:t xml:space="preserve"> продукции. Этот счет используется организациями, осуществляющими промышленную, сельскохозяйственную и иную производственную деятельность.</w:t>
      </w:r>
      <w:r w:rsidR="00EB6A0E">
        <w:rPr>
          <w:sz w:val="28"/>
        </w:rPr>
        <w:t xml:space="preserve"> </w:t>
      </w:r>
      <w:r w:rsidR="00B871D7">
        <w:rPr>
          <w:sz w:val="28"/>
        </w:rPr>
        <w:t>[</w:t>
      </w:r>
      <w:r w:rsidR="00D83E60" w:rsidRPr="00D83E60">
        <w:rPr>
          <w:sz w:val="28"/>
        </w:rPr>
        <w:t>9</w:t>
      </w:r>
      <w:r w:rsidR="00EB6A0E" w:rsidRPr="00CB1D5A">
        <w:rPr>
          <w:sz w:val="28"/>
        </w:rPr>
        <w:t>]</w:t>
      </w:r>
      <w:r w:rsidR="00477BC6">
        <w:rPr>
          <w:sz w:val="28"/>
        </w:rPr>
        <w:t xml:space="preserve"> Так же предприятия по необходимости могут использовать счет 40 «Выпуск продукции (работ, услуг</w:t>
      </w:r>
      <w:r w:rsidR="00477BC6" w:rsidRPr="00477BC6">
        <w:rPr>
          <w:sz w:val="28"/>
          <w:szCs w:val="28"/>
        </w:rPr>
        <w:t>)»</w:t>
      </w:r>
      <w:r w:rsidR="00477BC6" w:rsidRPr="00477BC6">
        <w:rPr>
          <w:rStyle w:val="ep"/>
          <w:sz w:val="28"/>
          <w:szCs w:val="28"/>
        </w:rPr>
        <w:t xml:space="preserve">, который </w:t>
      </w:r>
      <w:r w:rsidR="00477BC6" w:rsidRPr="00477BC6">
        <w:rPr>
          <w:sz w:val="28"/>
          <w:szCs w:val="28"/>
        </w:rPr>
        <w:t xml:space="preserve">предназначен для обобщения информации о выпущенной продукции за отчетный период, а также выявления отклонений фактической производственной себестоимости этой продукции от нормативной (плановой) себестоимости. </w:t>
      </w:r>
      <w:r w:rsidR="00477BC6">
        <w:rPr>
          <w:sz w:val="28"/>
          <w:szCs w:val="28"/>
        </w:rPr>
        <w:t xml:space="preserve">Выручка от реализации готовой продукции, себестоимость продаж, прибыль или убыток от продаж готовой продукции </w:t>
      </w:r>
      <w:r w:rsidR="009A3C68">
        <w:rPr>
          <w:sz w:val="28"/>
          <w:szCs w:val="28"/>
        </w:rPr>
        <w:t>отражаю</w:t>
      </w:r>
      <w:r w:rsidR="00477BC6">
        <w:rPr>
          <w:sz w:val="28"/>
          <w:szCs w:val="28"/>
        </w:rPr>
        <w:t>тся на счете 90 «Продажи».</w:t>
      </w:r>
    </w:p>
    <w:p w:rsidR="00DF3169" w:rsidRDefault="00DF3169" w:rsidP="007519DD">
      <w:pPr>
        <w:spacing w:line="360" w:lineRule="auto"/>
        <w:ind w:firstLine="708"/>
        <w:jc w:val="both"/>
        <w:rPr>
          <w:sz w:val="28"/>
        </w:rPr>
      </w:pPr>
      <w:r>
        <w:rPr>
          <w:sz w:val="28"/>
        </w:rPr>
        <w:t>В ПБУ</w:t>
      </w:r>
      <w:r w:rsidR="00690F02">
        <w:rPr>
          <w:sz w:val="28"/>
        </w:rPr>
        <w:t xml:space="preserve"> 9/9</w:t>
      </w:r>
      <w:r w:rsidR="0090473C">
        <w:rPr>
          <w:sz w:val="28"/>
        </w:rPr>
        <w:t>9 «Доходы организации»</w:t>
      </w:r>
      <w:r>
        <w:rPr>
          <w:sz w:val="28"/>
        </w:rPr>
        <w:t xml:space="preserve"> раскрыта информ</w:t>
      </w:r>
      <w:r w:rsidR="0090473C">
        <w:rPr>
          <w:sz w:val="28"/>
        </w:rPr>
        <w:t>ация об учете доходов от обычных</w:t>
      </w:r>
      <w:r>
        <w:rPr>
          <w:sz w:val="28"/>
        </w:rPr>
        <w:t xml:space="preserve"> видов деятельности, то есть выручки от реализации готовой продукции, а так же об учете прочих доходов</w:t>
      </w:r>
      <w:r w:rsidR="00633A11">
        <w:rPr>
          <w:sz w:val="28"/>
        </w:rPr>
        <w:t>.</w:t>
      </w:r>
    </w:p>
    <w:p w:rsidR="0028307A" w:rsidRDefault="0028307A" w:rsidP="007519DD">
      <w:pPr>
        <w:spacing w:line="360" w:lineRule="auto"/>
        <w:ind w:firstLine="708"/>
        <w:jc w:val="both"/>
        <w:rPr>
          <w:sz w:val="28"/>
        </w:rPr>
      </w:pPr>
      <w:r>
        <w:rPr>
          <w:sz w:val="28"/>
        </w:rPr>
        <w:t>Анализ продаж готовой продукции каждое предприятие может проводить по-своему, применяя разработанные методики анализа, либо используя свои собственные, поскольку, на сегодняшний день, не существует нормативных актов, предписывающих ведение того или иного анализа на производственном предприятии. Однако, при проведении анализа продаж готовой продукции и, особенно, при составлении планов реализации на будущий период, следует принимать во внимание</w:t>
      </w:r>
      <w:r w:rsidR="00D40F8B">
        <w:rPr>
          <w:sz w:val="28"/>
        </w:rPr>
        <w:t xml:space="preserve"> нормативные акты, связанные с реализацией отдельных </w:t>
      </w:r>
      <w:r w:rsidR="00D40F8B">
        <w:rPr>
          <w:sz w:val="28"/>
        </w:rPr>
        <w:lastRenderedPageBreak/>
        <w:t>групп товаров. Таким примером может быть</w:t>
      </w:r>
      <w:r>
        <w:rPr>
          <w:sz w:val="28"/>
        </w:rPr>
        <w:t xml:space="preserve"> Федеральный закон «О рекламе» от 22 февраля 2006 года, который накладывает существенные ограничения на деятельность некоторых предприятий по продвижению своей продукции</w:t>
      </w:r>
      <w:r w:rsidR="00F36507">
        <w:rPr>
          <w:sz w:val="28"/>
        </w:rPr>
        <w:t>. Так, статья 21 главы 3 раскрывает информацию о порядке проведения рекламы алкогольной продукции, относящейся к категории отдельных видов товаров.</w:t>
      </w:r>
    </w:p>
    <w:p w:rsidR="00EB6A0E" w:rsidRDefault="00EB6A0E" w:rsidP="007519DD">
      <w:pPr>
        <w:spacing w:line="360" w:lineRule="auto"/>
        <w:ind w:firstLine="708"/>
        <w:jc w:val="both"/>
        <w:rPr>
          <w:sz w:val="28"/>
        </w:rPr>
      </w:pPr>
    </w:p>
    <w:p w:rsidR="00CB1D5A" w:rsidRPr="00CB1D5A" w:rsidRDefault="00CB1D5A" w:rsidP="00346E84">
      <w:pPr>
        <w:jc w:val="center"/>
        <w:rPr>
          <w:b/>
          <w:sz w:val="28"/>
          <w:szCs w:val="28"/>
        </w:rPr>
      </w:pPr>
      <w:r w:rsidRPr="00CB1D5A">
        <w:rPr>
          <w:b/>
          <w:sz w:val="28"/>
          <w:szCs w:val="28"/>
        </w:rPr>
        <w:t xml:space="preserve">1.3. Анализ предлагаемых в специальной литературе и на практике вариантов </w:t>
      </w:r>
      <w:r w:rsidR="00DD2264">
        <w:rPr>
          <w:b/>
          <w:sz w:val="28"/>
          <w:szCs w:val="28"/>
        </w:rPr>
        <w:t>учета продажи готовой продукции</w:t>
      </w:r>
    </w:p>
    <w:p w:rsidR="00EB6A0E" w:rsidRPr="00EB6A0E" w:rsidRDefault="00EB6A0E" w:rsidP="00CB1D5A">
      <w:pPr>
        <w:spacing w:line="360" w:lineRule="auto"/>
        <w:ind w:left="1428"/>
        <w:rPr>
          <w:sz w:val="32"/>
          <w:szCs w:val="28"/>
        </w:rPr>
      </w:pPr>
    </w:p>
    <w:p w:rsidR="003A76AF" w:rsidRDefault="003A76AF" w:rsidP="003A76AF">
      <w:pPr>
        <w:pStyle w:val="msonormal0"/>
        <w:spacing w:line="360" w:lineRule="auto"/>
        <w:ind w:firstLine="360"/>
        <w:jc w:val="both"/>
        <w:rPr>
          <w:sz w:val="28"/>
          <w:szCs w:val="21"/>
        </w:rPr>
      </w:pPr>
      <w:r w:rsidRPr="003A76AF">
        <w:rPr>
          <w:sz w:val="28"/>
          <w:szCs w:val="21"/>
        </w:rPr>
        <w:t>Для анализа литературы в части бухгалтерского учета продажи готовой продукции были проанализированы три источника</w:t>
      </w:r>
      <w:r w:rsidR="00D83E60">
        <w:rPr>
          <w:sz w:val="28"/>
          <w:szCs w:val="21"/>
        </w:rPr>
        <w:t xml:space="preserve"> [12,</w:t>
      </w:r>
      <w:r w:rsidR="00D83E60" w:rsidRPr="00D83E60">
        <w:rPr>
          <w:sz w:val="28"/>
          <w:szCs w:val="21"/>
        </w:rPr>
        <w:t>13</w:t>
      </w:r>
      <w:r w:rsidR="00D83E60">
        <w:rPr>
          <w:sz w:val="28"/>
          <w:szCs w:val="21"/>
        </w:rPr>
        <w:t>,</w:t>
      </w:r>
      <w:r w:rsidR="00D83E60" w:rsidRPr="00D83E60">
        <w:rPr>
          <w:sz w:val="28"/>
          <w:szCs w:val="21"/>
        </w:rPr>
        <w:t>18]</w:t>
      </w:r>
      <w:r w:rsidRPr="003A76AF">
        <w:rPr>
          <w:sz w:val="28"/>
          <w:szCs w:val="21"/>
        </w:rPr>
        <w:t xml:space="preserve"> путем сопост</w:t>
      </w:r>
      <w:r>
        <w:rPr>
          <w:sz w:val="28"/>
          <w:szCs w:val="21"/>
        </w:rPr>
        <w:t>авления 9-ти основных критериев:</w:t>
      </w:r>
      <w:r w:rsidRPr="003A76AF">
        <w:rPr>
          <w:sz w:val="28"/>
          <w:szCs w:val="21"/>
        </w:rPr>
        <w:t xml:space="preserve"> </w:t>
      </w:r>
    </w:p>
    <w:p w:rsidR="00497921" w:rsidRDefault="00497921" w:rsidP="003A76AF">
      <w:pPr>
        <w:pStyle w:val="msonormal0"/>
        <w:numPr>
          <w:ilvl w:val="0"/>
          <w:numId w:val="42"/>
        </w:numPr>
        <w:spacing w:line="360" w:lineRule="auto"/>
        <w:jc w:val="both"/>
        <w:rPr>
          <w:sz w:val="28"/>
          <w:szCs w:val="28"/>
        </w:rPr>
      </w:pPr>
      <w:r>
        <w:rPr>
          <w:sz w:val="28"/>
          <w:szCs w:val="28"/>
        </w:rPr>
        <w:t xml:space="preserve">Кондраков Н.П. Бухгалтерский (финансовый, управленческий) учет: Учебник. – 2-е изд., </w:t>
      </w:r>
      <w:proofErr w:type="spellStart"/>
      <w:r>
        <w:rPr>
          <w:sz w:val="28"/>
          <w:szCs w:val="28"/>
        </w:rPr>
        <w:t>перераб</w:t>
      </w:r>
      <w:proofErr w:type="spellEnd"/>
      <w:r>
        <w:rPr>
          <w:sz w:val="28"/>
          <w:szCs w:val="28"/>
        </w:rPr>
        <w:t>. и доп. – Москва</w:t>
      </w:r>
      <w:proofErr w:type="gramStart"/>
      <w:r>
        <w:rPr>
          <w:sz w:val="28"/>
          <w:szCs w:val="28"/>
        </w:rPr>
        <w:t xml:space="preserve"> :</w:t>
      </w:r>
      <w:proofErr w:type="gramEnd"/>
      <w:r>
        <w:rPr>
          <w:sz w:val="28"/>
          <w:szCs w:val="28"/>
        </w:rPr>
        <w:t xml:space="preserve"> Проспект, 2012. – 504 с.</w:t>
      </w:r>
      <w:r w:rsidR="003A76AF">
        <w:rPr>
          <w:sz w:val="28"/>
          <w:szCs w:val="28"/>
        </w:rPr>
        <w:t>;</w:t>
      </w:r>
    </w:p>
    <w:p w:rsidR="00497921" w:rsidRDefault="00497921" w:rsidP="00497921">
      <w:pPr>
        <w:pStyle w:val="msonormal0"/>
        <w:numPr>
          <w:ilvl w:val="0"/>
          <w:numId w:val="15"/>
        </w:numPr>
        <w:spacing w:line="360" w:lineRule="auto"/>
        <w:jc w:val="both"/>
        <w:rPr>
          <w:sz w:val="28"/>
          <w:szCs w:val="28"/>
        </w:rPr>
      </w:pPr>
      <w:r>
        <w:rPr>
          <w:sz w:val="28"/>
          <w:szCs w:val="28"/>
        </w:rPr>
        <w:t xml:space="preserve">Бабаев Ю.А., Петров А.М., Мельникова Л.А. Бухгалтерский учет: Учебник / под ред. Ю.А. Бабаева. – 4-е изд., </w:t>
      </w:r>
      <w:proofErr w:type="spellStart"/>
      <w:r>
        <w:rPr>
          <w:sz w:val="28"/>
          <w:szCs w:val="28"/>
        </w:rPr>
        <w:t>перераб</w:t>
      </w:r>
      <w:proofErr w:type="spellEnd"/>
      <w:r>
        <w:rPr>
          <w:sz w:val="28"/>
          <w:szCs w:val="28"/>
        </w:rPr>
        <w:t>. и доп. – Москва</w:t>
      </w:r>
      <w:proofErr w:type="gramStart"/>
      <w:r>
        <w:rPr>
          <w:sz w:val="28"/>
          <w:szCs w:val="28"/>
        </w:rPr>
        <w:t xml:space="preserve"> :</w:t>
      </w:r>
      <w:proofErr w:type="gramEnd"/>
      <w:r>
        <w:rPr>
          <w:sz w:val="28"/>
          <w:szCs w:val="28"/>
        </w:rPr>
        <w:t xml:space="preserve"> </w:t>
      </w:r>
      <w:proofErr w:type="spellStart"/>
      <w:r>
        <w:rPr>
          <w:sz w:val="28"/>
          <w:szCs w:val="28"/>
        </w:rPr>
        <w:t>Проспек</w:t>
      </w:r>
      <w:proofErr w:type="spellEnd"/>
      <w:r>
        <w:rPr>
          <w:sz w:val="28"/>
          <w:szCs w:val="28"/>
        </w:rPr>
        <w:t>, 2013. – 432 с.</w:t>
      </w:r>
      <w:r w:rsidR="003A76AF">
        <w:rPr>
          <w:sz w:val="28"/>
          <w:szCs w:val="28"/>
        </w:rPr>
        <w:t>;</w:t>
      </w:r>
    </w:p>
    <w:p w:rsidR="003A76AF" w:rsidRDefault="003A76AF" w:rsidP="003A76AF">
      <w:pPr>
        <w:pStyle w:val="msonormal0"/>
        <w:numPr>
          <w:ilvl w:val="0"/>
          <w:numId w:val="15"/>
        </w:numPr>
        <w:spacing w:line="360" w:lineRule="auto"/>
        <w:jc w:val="both"/>
        <w:rPr>
          <w:sz w:val="28"/>
          <w:szCs w:val="28"/>
        </w:rPr>
      </w:pPr>
      <w:proofErr w:type="spellStart"/>
      <w:r>
        <w:rPr>
          <w:sz w:val="28"/>
          <w:szCs w:val="28"/>
        </w:rPr>
        <w:t>Шеремет</w:t>
      </w:r>
      <w:proofErr w:type="spellEnd"/>
      <w:r>
        <w:rPr>
          <w:sz w:val="28"/>
          <w:szCs w:val="28"/>
        </w:rPr>
        <w:t xml:space="preserve"> А.Д., Старовойтова Е.В. Бухгалтерский учет и анализ: Учебник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проф. А.Д. </w:t>
      </w:r>
      <w:proofErr w:type="spellStart"/>
      <w:r>
        <w:rPr>
          <w:sz w:val="28"/>
          <w:szCs w:val="28"/>
        </w:rPr>
        <w:t>Шеремета</w:t>
      </w:r>
      <w:proofErr w:type="spellEnd"/>
      <w:r>
        <w:rPr>
          <w:sz w:val="28"/>
          <w:szCs w:val="28"/>
        </w:rPr>
        <w:t xml:space="preserve">. – М.: ИНФРА-М, 2012. – 618 с. – (Высшее образование: </w:t>
      </w:r>
      <w:proofErr w:type="spellStart"/>
      <w:r>
        <w:rPr>
          <w:sz w:val="28"/>
          <w:szCs w:val="28"/>
        </w:rPr>
        <w:t>Бакалавриат</w:t>
      </w:r>
      <w:proofErr w:type="spellEnd"/>
      <w:r>
        <w:rPr>
          <w:sz w:val="28"/>
          <w:szCs w:val="28"/>
        </w:rPr>
        <w:t>).</w:t>
      </w:r>
    </w:p>
    <w:p w:rsidR="003A76AF" w:rsidRPr="003A76AF" w:rsidRDefault="003A76AF" w:rsidP="003A76AF">
      <w:pPr>
        <w:spacing w:line="360" w:lineRule="auto"/>
        <w:ind w:left="360" w:firstLine="348"/>
        <w:jc w:val="both"/>
        <w:rPr>
          <w:sz w:val="28"/>
          <w:szCs w:val="21"/>
        </w:rPr>
      </w:pPr>
      <w:r w:rsidRPr="003A76AF">
        <w:rPr>
          <w:sz w:val="28"/>
          <w:szCs w:val="21"/>
        </w:rPr>
        <w:t xml:space="preserve">Сравнительный анализ данных источников приведен в таблице 1. </w:t>
      </w:r>
    </w:p>
    <w:p w:rsidR="003A76AF" w:rsidRDefault="003A76AF" w:rsidP="003A76AF">
      <w:pPr>
        <w:pStyle w:val="msonormal0"/>
        <w:spacing w:line="360" w:lineRule="auto"/>
        <w:ind w:left="720"/>
        <w:jc w:val="both"/>
        <w:rPr>
          <w:sz w:val="28"/>
          <w:szCs w:val="28"/>
        </w:rPr>
      </w:pPr>
    </w:p>
    <w:p w:rsidR="003A76AF" w:rsidRDefault="003A76AF" w:rsidP="003A76AF">
      <w:pPr>
        <w:pStyle w:val="msonormal0"/>
        <w:spacing w:line="360" w:lineRule="auto"/>
        <w:ind w:left="720"/>
        <w:jc w:val="both"/>
        <w:rPr>
          <w:sz w:val="28"/>
          <w:szCs w:val="28"/>
        </w:rPr>
      </w:pPr>
    </w:p>
    <w:p w:rsidR="003A76AF" w:rsidRDefault="003A76AF" w:rsidP="003A76AF">
      <w:pPr>
        <w:pStyle w:val="msonormal0"/>
        <w:spacing w:line="360" w:lineRule="auto"/>
        <w:ind w:left="720"/>
        <w:jc w:val="both"/>
        <w:rPr>
          <w:sz w:val="28"/>
          <w:szCs w:val="28"/>
        </w:rPr>
      </w:pPr>
    </w:p>
    <w:p w:rsidR="003A76AF" w:rsidRDefault="003A76AF" w:rsidP="003A76AF">
      <w:pPr>
        <w:pStyle w:val="msonormal0"/>
        <w:spacing w:line="360" w:lineRule="auto"/>
        <w:ind w:left="720"/>
        <w:jc w:val="both"/>
        <w:rPr>
          <w:sz w:val="28"/>
          <w:szCs w:val="28"/>
        </w:rPr>
      </w:pPr>
    </w:p>
    <w:p w:rsidR="003A76AF" w:rsidRPr="00F802D9" w:rsidRDefault="003A76AF" w:rsidP="003A76AF">
      <w:pPr>
        <w:spacing w:line="360" w:lineRule="auto"/>
        <w:jc w:val="right"/>
        <w:rPr>
          <w:sz w:val="28"/>
          <w:szCs w:val="21"/>
        </w:rPr>
      </w:pPr>
      <w:r>
        <w:rPr>
          <w:sz w:val="28"/>
          <w:szCs w:val="21"/>
        </w:rPr>
        <w:lastRenderedPageBreak/>
        <w:t>Таблица 1</w:t>
      </w:r>
    </w:p>
    <w:tbl>
      <w:tblPr>
        <w:tblW w:w="10460" w:type="dxa"/>
        <w:jc w:val="center"/>
        <w:tblInd w:w="-968" w:type="dxa"/>
        <w:tblLook w:val="04A0" w:firstRow="1" w:lastRow="0" w:firstColumn="1" w:lastColumn="0" w:noHBand="0" w:noVBand="1"/>
      </w:tblPr>
      <w:tblGrid>
        <w:gridCol w:w="540"/>
        <w:gridCol w:w="4111"/>
        <w:gridCol w:w="1977"/>
        <w:gridCol w:w="1955"/>
        <w:gridCol w:w="1877"/>
      </w:tblGrid>
      <w:tr w:rsidR="003A76AF" w:rsidRPr="00F802D9" w:rsidTr="003A76AF">
        <w:trPr>
          <w:trHeight w:val="375"/>
          <w:jc w:val="center"/>
        </w:trPr>
        <w:tc>
          <w:tcPr>
            <w:tcW w:w="10460" w:type="dxa"/>
            <w:gridSpan w:val="5"/>
            <w:vMerge w:val="restart"/>
            <w:tcBorders>
              <w:top w:val="nil"/>
              <w:left w:val="nil"/>
              <w:bottom w:val="single" w:sz="4" w:space="0" w:color="000000"/>
              <w:right w:val="nil"/>
            </w:tcBorders>
            <w:shd w:val="clear" w:color="auto" w:fill="auto"/>
            <w:vAlign w:val="center"/>
            <w:hideMark/>
          </w:tcPr>
          <w:p w:rsidR="003A76AF" w:rsidRDefault="003A76AF" w:rsidP="00CF3E9D">
            <w:pPr>
              <w:jc w:val="center"/>
              <w:rPr>
                <w:b/>
                <w:bCs/>
                <w:color w:val="000000"/>
                <w:sz w:val="28"/>
                <w:szCs w:val="28"/>
              </w:rPr>
            </w:pPr>
            <w:r w:rsidRPr="00F802D9">
              <w:rPr>
                <w:b/>
                <w:bCs/>
                <w:color w:val="000000"/>
                <w:sz w:val="28"/>
                <w:szCs w:val="28"/>
              </w:rPr>
              <w:t xml:space="preserve">Сравнительный анализ учебников Кондракова Н.П., </w:t>
            </w:r>
          </w:p>
          <w:p w:rsidR="003A76AF" w:rsidRPr="00F802D9" w:rsidRDefault="003A76AF" w:rsidP="00CF3E9D">
            <w:pPr>
              <w:jc w:val="center"/>
              <w:rPr>
                <w:b/>
                <w:bCs/>
                <w:color w:val="000000"/>
                <w:sz w:val="28"/>
                <w:szCs w:val="28"/>
              </w:rPr>
            </w:pPr>
            <w:r w:rsidRPr="00F802D9">
              <w:rPr>
                <w:b/>
                <w:bCs/>
                <w:color w:val="000000"/>
                <w:sz w:val="28"/>
                <w:szCs w:val="28"/>
              </w:rPr>
              <w:t xml:space="preserve">Бабаева Ю.А. и </w:t>
            </w:r>
            <w:proofErr w:type="spellStart"/>
            <w:r w:rsidRPr="00F802D9">
              <w:rPr>
                <w:b/>
                <w:bCs/>
                <w:color w:val="000000"/>
                <w:sz w:val="28"/>
                <w:szCs w:val="28"/>
              </w:rPr>
              <w:t>Шеремета</w:t>
            </w:r>
            <w:proofErr w:type="spellEnd"/>
            <w:r w:rsidRPr="00F802D9">
              <w:rPr>
                <w:b/>
                <w:bCs/>
                <w:color w:val="000000"/>
                <w:sz w:val="28"/>
                <w:szCs w:val="28"/>
              </w:rPr>
              <w:t xml:space="preserve"> А.Д.</w:t>
            </w:r>
          </w:p>
        </w:tc>
      </w:tr>
      <w:tr w:rsidR="003A76AF" w:rsidRPr="00F802D9" w:rsidTr="003A76AF">
        <w:trPr>
          <w:trHeight w:val="390"/>
          <w:jc w:val="center"/>
        </w:trPr>
        <w:tc>
          <w:tcPr>
            <w:tcW w:w="10460" w:type="dxa"/>
            <w:gridSpan w:val="5"/>
            <w:vMerge/>
            <w:tcBorders>
              <w:top w:val="nil"/>
              <w:left w:val="nil"/>
              <w:bottom w:val="single" w:sz="4" w:space="0" w:color="000000"/>
              <w:right w:val="nil"/>
            </w:tcBorders>
            <w:vAlign w:val="center"/>
            <w:hideMark/>
          </w:tcPr>
          <w:p w:rsidR="003A76AF" w:rsidRPr="00F802D9" w:rsidRDefault="003A76AF" w:rsidP="00CF3E9D">
            <w:pPr>
              <w:rPr>
                <w:b/>
                <w:bCs/>
                <w:color w:val="000000"/>
                <w:sz w:val="28"/>
                <w:szCs w:val="28"/>
              </w:rPr>
            </w:pPr>
          </w:p>
        </w:tc>
      </w:tr>
      <w:tr w:rsidR="003A76AF" w:rsidRPr="00F802D9" w:rsidTr="003A76AF">
        <w:trPr>
          <w:trHeight w:val="63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п/п</w:t>
            </w:r>
          </w:p>
        </w:tc>
        <w:tc>
          <w:tcPr>
            <w:tcW w:w="4111"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Сравниваемый показатель</w:t>
            </w:r>
          </w:p>
        </w:tc>
        <w:tc>
          <w:tcPr>
            <w:tcW w:w="19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Кондраков Н.П.</w:t>
            </w:r>
          </w:p>
        </w:tc>
        <w:tc>
          <w:tcPr>
            <w:tcW w:w="1955"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Бабаев Ю.А.</w:t>
            </w:r>
          </w:p>
        </w:tc>
        <w:tc>
          <w:tcPr>
            <w:tcW w:w="18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А. Д. </w:t>
            </w:r>
            <w:proofErr w:type="spellStart"/>
            <w:r w:rsidRPr="00F802D9">
              <w:rPr>
                <w:color w:val="000000"/>
              </w:rPr>
              <w:t>Шеремет</w:t>
            </w:r>
            <w:proofErr w:type="spellEnd"/>
          </w:p>
        </w:tc>
      </w:tr>
      <w:tr w:rsidR="003A76AF" w:rsidRPr="00F802D9" w:rsidTr="003A76AF">
        <w:trPr>
          <w:trHeight w:val="63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1</w:t>
            </w:r>
          </w:p>
        </w:tc>
        <w:tc>
          <w:tcPr>
            <w:tcW w:w="4111"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rPr>
                <w:color w:val="000000"/>
              </w:rPr>
            </w:pPr>
            <w:r w:rsidRPr="00F802D9">
              <w:rPr>
                <w:color w:val="000000"/>
              </w:rPr>
              <w:t>Дано определение продажи готовой продукции</w:t>
            </w:r>
          </w:p>
        </w:tc>
        <w:tc>
          <w:tcPr>
            <w:tcW w:w="19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c>
          <w:tcPr>
            <w:tcW w:w="1955"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c>
          <w:tcPr>
            <w:tcW w:w="18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r>
      <w:tr w:rsidR="003A76AF" w:rsidRPr="00F802D9" w:rsidTr="003A76AF">
        <w:trPr>
          <w:trHeight w:val="63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2</w:t>
            </w:r>
          </w:p>
        </w:tc>
        <w:tc>
          <w:tcPr>
            <w:tcW w:w="4111"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rPr>
                <w:color w:val="000000"/>
              </w:rPr>
            </w:pPr>
            <w:r w:rsidRPr="00F802D9">
              <w:rPr>
                <w:color w:val="000000"/>
              </w:rPr>
              <w:t>Сформулированы цели и задачи учета продажи готовой продукции</w:t>
            </w:r>
          </w:p>
        </w:tc>
        <w:tc>
          <w:tcPr>
            <w:tcW w:w="19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c>
          <w:tcPr>
            <w:tcW w:w="1955"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c>
          <w:tcPr>
            <w:tcW w:w="18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r>
      <w:tr w:rsidR="003A76AF" w:rsidRPr="00F802D9" w:rsidTr="003A76AF">
        <w:trPr>
          <w:trHeight w:val="63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3</w:t>
            </w:r>
          </w:p>
        </w:tc>
        <w:tc>
          <w:tcPr>
            <w:tcW w:w="4111"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rPr>
                <w:color w:val="000000"/>
              </w:rPr>
            </w:pPr>
            <w:r w:rsidRPr="00F802D9">
              <w:rPr>
                <w:color w:val="000000"/>
              </w:rPr>
              <w:t>Приведены ссылки на нормативные акты</w:t>
            </w:r>
          </w:p>
        </w:tc>
        <w:tc>
          <w:tcPr>
            <w:tcW w:w="19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955"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8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r>
      <w:tr w:rsidR="003A76AF" w:rsidRPr="00F802D9" w:rsidTr="003A76AF">
        <w:trPr>
          <w:trHeight w:val="63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4</w:t>
            </w:r>
          </w:p>
        </w:tc>
        <w:tc>
          <w:tcPr>
            <w:tcW w:w="4111"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rPr>
                <w:color w:val="000000"/>
              </w:rPr>
            </w:pPr>
            <w:r w:rsidRPr="00F802D9">
              <w:rPr>
                <w:color w:val="000000"/>
              </w:rPr>
              <w:t>Описан документооборот учета продажи готовой продукции</w:t>
            </w:r>
          </w:p>
        </w:tc>
        <w:tc>
          <w:tcPr>
            <w:tcW w:w="19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955"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8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r>
      <w:tr w:rsidR="003A76AF" w:rsidRPr="00F802D9" w:rsidTr="003A76AF">
        <w:trPr>
          <w:trHeight w:val="63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5</w:t>
            </w:r>
          </w:p>
        </w:tc>
        <w:tc>
          <w:tcPr>
            <w:tcW w:w="4111"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rPr>
                <w:color w:val="000000"/>
              </w:rPr>
            </w:pPr>
            <w:r w:rsidRPr="00F802D9">
              <w:rPr>
                <w:color w:val="000000"/>
              </w:rPr>
              <w:t>Описан учет отгрузки готовой продукции покупателю</w:t>
            </w:r>
          </w:p>
        </w:tc>
        <w:tc>
          <w:tcPr>
            <w:tcW w:w="19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955"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8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r>
      <w:tr w:rsidR="003A76AF" w:rsidRPr="00F802D9" w:rsidTr="003A76AF">
        <w:trPr>
          <w:trHeight w:val="63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6</w:t>
            </w:r>
          </w:p>
        </w:tc>
        <w:tc>
          <w:tcPr>
            <w:tcW w:w="4111"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rPr>
                <w:color w:val="000000"/>
              </w:rPr>
            </w:pPr>
            <w:r w:rsidRPr="00F802D9">
              <w:rPr>
                <w:color w:val="000000"/>
              </w:rPr>
              <w:t>Описан учет расходов на продажу готовой продукции</w:t>
            </w:r>
          </w:p>
        </w:tc>
        <w:tc>
          <w:tcPr>
            <w:tcW w:w="19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955"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c>
          <w:tcPr>
            <w:tcW w:w="18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r>
      <w:tr w:rsidR="003A76AF" w:rsidRPr="00F802D9" w:rsidTr="003A76AF">
        <w:trPr>
          <w:trHeight w:val="63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7</w:t>
            </w:r>
          </w:p>
        </w:tc>
        <w:tc>
          <w:tcPr>
            <w:tcW w:w="4111"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rPr>
                <w:color w:val="000000"/>
              </w:rPr>
            </w:pPr>
            <w:r w:rsidRPr="00F802D9">
              <w:rPr>
                <w:color w:val="000000"/>
              </w:rPr>
              <w:t>Описан учет продажи готовой продукции</w:t>
            </w:r>
          </w:p>
        </w:tc>
        <w:tc>
          <w:tcPr>
            <w:tcW w:w="19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955"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8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r>
      <w:tr w:rsidR="003A76AF" w:rsidRPr="00F802D9" w:rsidTr="003A76AF">
        <w:trPr>
          <w:trHeight w:val="63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8</w:t>
            </w:r>
          </w:p>
        </w:tc>
        <w:tc>
          <w:tcPr>
            <w:tcW w:w="4111"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rPr>
                <w:color w:val="000000"/>
              </w:rPr>
            </w:pPr>
            <w:r w:rsidRPr="00F802D9">
              <w:rPr>
                <w:color w:val="000000"/>
              </w:rPr>
              <w:t>Приведены числовые примеры по учету продажи готовой продукции</w:t>
            </w:r>
          </w:p>
        </w:tc>
        <w:tc>
          <w:tcPr>
            <w:tcW w:w="19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955"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8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r>
      <w:tr w:rsidR="003A76AF" w:rsidRPr="00F802D9" w:rsidTr="003A76AF">
        <w:trPr>
          <w:trHeight w:val="126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9</w:t>
            </w:r>
          </w:p>
        </w:tc>
        <w:tc>
          <w:tcPr>
            <w:tcW w:w="4111"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rPr>
                <w:color w:val="000000"/>
              </w:rPr>
            </w:pPr>
            <w:r w:rsidRPr="00F802D9">
              <w:rPr>
                <w:color w:val="000000"/>
              </w:rPr>
              <w:t>Приведена информация о продаже готовой продукции, подлежащая раскрытию в бухгалтерской отчетности</w:t>
            </w:r>
          </w:p>
        </w:tc>
        <w:tc>
          <w:tcPr>
            <w:tcW w:w="19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955"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w:t>
            </w:r>
          </w:p>
        </w:tc>
        <w:tc>
          <w:tcPr>
            <w:tcW w:w="1877" w:type="dxa"/>
            <w:tcBorders>
              <w:top w:val="nil"/>
              <w:left w:val="nil"/>
              <w:bottom w:val="single" w:sz="4" w:space="0" w:color="auto"/>
              <w:right w:val="single" w:sz="4" w:space="0" w:color="auto"/>
            </w:tcBorders>
            <w:shd w:val="clear" w:color="auto" w:fill="auto"/>
            <w:vAlign w:val="center"/>
            <w:hideMark/>
          </w:tcPr>
          <w:p w:rsidR="003A76AF" w:rsidRPr="00F802D9" w:rsidRDefault="003A76AF" w:rsidP="00CF3E9D">
            <w:pPr>
              <w:jc w:val="center"/>
              <w:rPr>
                <w:color w:val="000000"/>
              </w:rPr>
            </w:pPr>
            <w:r w:rsidRPr="00F802D9">
              <w:rPr>
                <w:color w:val="000000"/>
              </w:rPr>
              <w:t xml:space="preserve"> + </w:t>
            </w:r>
          </w:p>
        </w:tc>
      </w:tr>
    </w:tbl>
    <w:p w:rsidR="00310B24" w:rsidRDefault="00310B24" w:rsidP="003A76AF">
      <w:pPr>
        <w:spacing w:line="360" w:lineRule="auto"/>
        <w:ind w:firstLine="708"/>
        <w:jc w:val="both"/>
        <w:rPr>
          <w:sz w:val="28"/>
        </w:rPr>
      </w:pPr>
    </w:p>
    <w:p w:rsidR="003A76AF" w:rsidRDefault="003A76AF" w:rsidP="003A76AF">
      <w:pPr>
        <w:spacing w:line="360" w:lineRule="auto"/>
        <w:ind w:firstLine="708"/>
        <w:jc w:val="both"/>
        <w:rPr>
          <w:sz w:val="28"/>
        </w:rPr>
      </w:pPr>
      <w:r>
        <w:rPr>
          <w:sz w:val="28"/>
        </w:rPr>
        <w:t>Первым шагом к изучению бухгалтерского учета продажи готовой продукции и ее анализа является четкое понимание объекта исследования. Определение продажи готовой продукции сформулировано в 2х из 3-х анализируемых источников. При этом цели и задачи учета продажи готовой продукции не сформулированы ни в одном из них.</w:t>
      </w:r>
    </w:p>
    <w:p w:rsidR="003A76AF" w:rsidRDefault="003A76AF" w:rsidP="003A76AF">
      <w:pPr>
        <w:spacing w:line="360" w:lineRule="auto"/>
        <w:ind w:firstLine="708"/>
        <w:jc w:val="both"/>
        <w:rPr>
          <w:sz w:val="28"/>
        </w:rPr>
      </w:pPr>
      <w:r>
        <w:rPr>
          <w:sz w:val="28"/>
        </w:rPr>
        <w:t xml:space="preserve">На нормативные акты ссылается только Ю.А. Бабаев, что дает этому учебнику большое преимущество, поскольку без знания норм и законов ведение бухгалтерского учета невозможно в принципе. </w:t>
      </w:r>
    </w:p>
    <w:p w:rsidR="003A76AF" w:rsidRDefault="003A76AF" w:rsidP="003A76AF">
      <w:pPr>
        <w:spacing w:line="360" w:lineRule="auto"/>
        <w:ind w:firstLine="708"/>
        <w:jc w:val="both"/>
        <w:rPr>
          <w:sz w:val="28"/>
        </w:rPr>
      </w:pPr>
      <w:r>
        <w:rPr>
          <w:sz w:val="28"/>
        </w:rPr>
        <w:t>Документооборот так же является неотъемлемой и очень важной частью бухгалтерского учета. Однако общая схема документооборота по продаже готовой продукции описана только в учебнике Н.П. Кондракова.</w:t>
      </w:r>
    </w:p>
    <w:p w:rsidR="003A76AF" w:rsidRDefault="003A76AF" w:rsidP="003A76AF">
      <w:pPr>
        <w:spacing w:line="360" w:lineRule="auto"/>
        <w:ind w:firstLine="708"/>
        <w:jc w:val="both"/>
        <w:rPr>
          <w:sz w:val="28"/>
        </w:rPr>
      </w:pPr>
      <w:r>
        <w:rPr>
          <w:sz w:val="28"/>
        </w:rPr>
        <w:lastRenderedPageBreak/>
        <w:t>Учет отгрузки готовой продукции покупателю не остался незамеченным ни одним из авторов, в то время как учет продажи готовой продукции описан только в 2х учебниках из 3х.</w:t>
      </w:r>
    </w:p>
    <w:p w:rsidR="003A76AF" w:rsidRDefault="003A76AF" w:rsidP="003A76AF">
      <w:pPr>
        <w:spacing w:line="360" w:lineRule="auto"/>
        <w:ind w:firstLine="708"/>
        <w:jc w:val="both"/>
        <w:rPr>
          <w:sz w:val="28"/>
        </w:rPr>
      </w:pPr>
      <w:r>
        <w:rPr>
          <w:sz w:val="28"/>
        </w:rPr>
        <w:t xml:space="preserve">Учет расходов на продажу так же описан не у всех авторов. В учебнике А.Д. </w:t>
      </w:r>
      <w:proofErr w:type="spellStart"/>
      <w:r>
        <w:rPr>
          <w:sz w:val="28"/>
        </w:rPr>
        <w:t>Шеремета</w:t>
      </w:r>
      <w:proofErr w:type="spellEnd"/>
      <w:r>
        <w:rPr>
          <w:sz w:val="28"/>
        </w:rPr>
        <w:t xml:space="preserve"> говорится лишь о том, что такие расходы существуют,  отражаются на счете 44 и списываются в конце месяца. Остальные авторы останавливаются на этом пункте подробнее, раскрывая возможный состав таких расходов и насыщая теорию примерами.</w:t>
      </w:r>
    </w:p>
    <w:p w:rsidR="003A76AF" w:rsidRDefault="003A76AF" w:rsidP="003A76AF">
      <w:pPr>
        <w:spacing w:line="360" w:lineRule="auto"/>
        <w:ind w:firstLine="708"/>
        <w:jc w:val="both"/>
        <w:rPr>
          <w:sz w:val="28"/>
        </w:rPr>
      </w:pPr>
      <w:r>
        <w:rPr>
          <w:sz w:val="28"/>
        </w:rPr>
        <w:t xml:space="preserve">Говоря о числовых примерах, следует заметить, что полноценный пример по учету продажи готовой продукции с необходимыми проводками  содержится внутри учебников Ю.А. Бабаева и А.Д. </w:t>
      </w:r>
      <w:proofErr w:type="spellStart"/>
      <w:r>
        <w:rPr>
          <w:sz w:val="28"/>
        </w:rPr>
        <w:t>Шеремета</w:t>
      </w:r>
      <w:proofErr w:type="spellEnd"/>
      <w:r>
        <w:rPr>
          <w:sz w:val="28"/>
        </w:rPr>
        <w:t>. Н.П. Кондраков приводит лишь отдельные проводки в каждом пункте главы, но у него отсутствует цельный пример по отражению операций по продаже готовой продукции.</w:t>
      </w:r>
    </w:p>
    <w:p w:rsidR="003A76AF" w:rsidRDefault="003A76AF" w:rsidP="003A76AF">
      <w:pPr>
        <w:spacing w:line="360" w:lineRule="auto"/>
        <w:ind w:firstLine="708"/>
        <w:jc w:val="both"/>
        <w:rPr>
          <w:color w:val="000000"/>
          <w:sz w:val="28"/>
        </w:rPr>
      </w:pPr>
      <w:r>
        <w:rPr>
          <w:sz w:val="28"/>
        </w:rPr>
        <w:t xml:space="preserve">Наконец, важным является отражение информации </w:t>
      </w:r>
      <w:r w:rsidRPr="00F802D9">
        <w:rPr>
          <w:color w:val="000000"/>
          <w:sz w:val="28"/>
        </w:rPr>
        <w:t xml:space="preserve">о продаже готовой продукции, </w:t>
      </w:r>
      <w:r>
        <w:rPr>
          <w:color w:val="000000"/>
          <w:sz w:val="28"/>
        </w:rPr>
        <w:t>которая подлежит</w:t>
      </w:r>
      <w:r w:rsidRPr="00F802D9">
        <w:rPr>
          <w:color w:val="000000"/>
          <w:sz w:val="28"/>
        </w:rPr>
        <w:t xml:space="preserve"> раскрытию в бухгалтерской отчетности</w:t>
      </w:r>
      <w:r>
        <w:rPr>
          <w:color w:val="000000"/>
          <w:sz w:val="28"/>
        </w:rPr>
        <w:t xml:space="preserve">. </w:t>
      </w:r>
      <w:r w:rsidR="00310B24">
        <w:rPr>
          <w:color w:val="000000"/>
          <w:sz w:val="28"/>
        </w:rPr>
        <w:t>Т</w:t>
      </w:r>
      <w:r>
        <w:rPr>
          <w:color w:val="000000"/>
          <w:sz w:val="28"/>
        </w:rPr>
        <w:t xml:space="preserve">олько в учебнике А.Д. </w:t>
      </w:r>
      <w:proofErr w:type="spellStart"/>
      <w:r>
        <w:rPr>
          <w:color w:val="000000"/>
          <w:sz w:val="28"/>
        </w:rPr>
        <w:t>Шеремета</w:t>
      </w:r>
      <w:proofErr w:type="spellEnd"/>
      <w:r>
        <w:rPr>
          <w:color w:val="000000"/>
          <w:sz w:val="28"/>
        </w:rPr>
        <w:t xml:space="preserve"> эта информация считается существенной</w:t>
      </w:r>
      <w:r w:rsidR="00310B24">
        <w:rPr>
          <w:color w:val="000000"/>
          <w:sz w:val="28"/>
        </w:rPr>
        <w:t xml:space="preserve"> и подробно описана</w:t>
      </w:r>
      <w:r>
        <w:rPr>
          <w:color w:val="000000"/>
          <w:sz w:val="28"/>
        </w:rPr>
        <w:t xml:space="preserve">. </w:t>
      </w:r>
    </w:p>
    <w:p w:rsidR="00310B24" w:rsidRDefault="00310B24" w:rsidP="00310B24">
      <w:pPr>
        <w:spacing w:line="360" w:lineRule="auto"/>
        <w:ind w:firstLine="708"/>
        <w:jc w:val="both"/>
        <w:rPr>
          <w:sz w:val="28"/>
        </w:rPr>
      </w:pPr>
      <w:r>
        <w:rPr>
          <w:sz w:val="28"/>
        </w:rPr>
        <w:t xml:space="preserve">Анализ показал, что отражение участка бухгалтерского учета по продаже готовой продукции более полно представлено в учебнике Ю.А. Бабаева, так как кроме описания учета отгрузки готовой продукции покупателю и учета расходов на продажу, приведены ссылки на нормативные акты, даны числовые примеры и описан учет продажи готовой продукции. </w:t>
      </w:r>
    </w:p>
    <w:p w:rsidR="003A76AF" w:rsidRDefault="003A76AF" w:rsidP="00310B24">
      <w:pPr>
        <w:tabs>
          <w:tab w:val="left" w:pos="708"/>
          <w:tab w:val="left" w:pos="1416"/>
          <w:tab w:val="left" w:pos="5730"/>
        </w:tabs>
        <w:spacing w:line="360" w:lineRule="auto"/>
        <w:ind w:firstLine="360"/>
        <w:jc w:val="both"/>
        <w:rPr>
          <w:color w:val="000000"/>
          <w:sz w:val="28"/>
        </w:rPr>
      </w:pPr>
      <w:r>
        <w:rPr>
          <w:color w:val="000000"/>
          <w:sz w:val="28"/>
        </w:rPr>
        <w:t xml:space="preserve"> </w:t>
      </w:r>
      <w:r>
        <w:rPr>
          <w:color w:val="000000"/>
          <w:sz w:val="28"/>
        </w:rPr>
        <w:tab/>
      </w:r>
      <w:r>
        <w:rPr>
          <w:color w:val="000000"/>
          <w:sz w:val="28"/>
        </w:rPr>
        <w:tab/>
        <w:t xml:space="preserve"> </w:t>
      </w:r>
      <w:r w:rsidR="00310B24">
        <w:rPr>
          <w:color w:val="000000"/>
          <w:sz w:val="28"/>
        </w:rPr>
        <w:tab/>
      </w:r>
    </w:p>
    <w:p w:rsidR="00310B24" w:rsidRDefault="00310B24" w:rsidP="00310B24">
      <w:pPr>
        <w:tabs>
          <w:tab w:val="left" w:pos="708"/>
          <w:tab w:val="left" w:pos="1416"/>
          <w:tab w:val="left" w:pos="5730"/>
        </w:tabs>
        <w:spacing w:line="360" w:lineRule="auto"/>
        <w:ind w:firstLine="360"/>
        <w:jc w:val="both"/>
        <w:rPr>
          <w:color w:val="000000"/>
          <w:sz w:val="28"/>
        </w:rPr>
      </w:pPr>
    </w:p>
    <w:p w:rsidR="00310B24" w:rsidRDefault="00310B24" w:rsidP="00310B24">
      <w:pPr>
        <w:tabs>
          <w:tab w:val="left" w:pos="708"/>
          <w:tab w:val="left" w:pos="1416"/>
          <w:tab w:val="left" w:pos="5730"/>
        </w:tabs>
        <w:spacing w:line="360" w:lineRule="auto"/>
        <w:ind w:firstLine="360"/>
        <w:jc w:val="both"/>
        <w:rPr>
          <w:color w:val="000000"/>
          <w:sz w:val="28"/>
        </w:rPr>
      </w:pPr>
    </w:p>
    <w:p w:rsidR="00310B24" w:rsidRDefault="00310B24" w:rsidP="00310B24">
      <w:pPr>
        <w:tabs>
          <w:tab w:val="left" w:pos="708"/>
          <w:tab w:val="left" w:pos="1416"/>
          <w:tab w:val="left" w:pos="5730"/>
        </w:tabs>
        <w:spacing w:line="360" w:lineRule="auto"/>
        <w:ind w:firstLine="360"/>
        <w:jc w:val="both"/>
        <w:rPr>
          <w:color w:val="000000"/>
          <w:sz w:val="28"/>
        </w:rPr>
      </w:pPr>
    </w:p>
    <w:p w:rsidR="00F77D53" w:rsidRDefault="00F77D53" w:rsidP="000B3573">
      <w:pPr>
        <w:rPr>
          <w:b/>
          <w:sz w:val="28"/>
          <w:szCs w:val="28"/>
        </w:rPr>
      </w:pPr>
    </w:p>
    <w:p w:rsidR="00F77D53" w:rsidRDefault="00F77D53" w:rsidP="008751AA">
      <w:pPr>
        <w:jc w:val="center"/>
        <w:rPr>
          <w:b/>
          <w:sz w:val="28"/>
          <w:szCs w:val="28"/>
        </w:rPr>
      </w:pPr>
    </w:p>
    <w:p w:rsidR="00F77D53" w:rsidRDefault="00F77D53" w:rsidP="008751AA">
      <w:pPr>
        <w:jc w:val="center"/>
        <w:rPr>
          <w:b/>
          <w:sz w:val="28"/>
          <w:szCs w:val="28"/>
        </w:rPr>
      </w:pPr>
    </w:p>
    <w:p w:rsidR="00F77D53" w:rsidRDefault="00F77D53" w:rsidP="008751AA">
      <w:pPr>
        <w:jc w:val="center"/>
        <w:rPr>
          <w:b/>
          <w:sz w:val="28"/>
          <w:szCs w:val="28"/>
        </w:rPr>
      </w:pPr>
    </w:p>
    <w:p w:rsidR="00F77D53" w:rsidRDefault="00F77D53" w:rsidP="008751AA">
      <w:pPr>
        <w:jc w:val="center"/>
        <w:rPr>
          <w:b/>
          <w:sz w:val="28"/>
          <w:szCs w:val="28"/>
        </w:rPr>
      </w:pPr>
    </w:p>
    <w:p w:rsidR="00A10C78" w:rsidRPr="00A10C78" w:rsidRDefault="00A10C78" w:rsidP="008751AA">
      <w:pPr>
        <w:jc w:val="center"/>
        <w:rPr>
          <w:b/>
          <w:sz w:val="28"/>
          <w:szCs w:val="28"/>
        </w:rPr>
      </w:pPr>
      <w:r w:rsidRPr="00A10C78">
        <w:rPr>
          <w:b/>
          <w:sz w:val="28"/>
          <w:szCs w:val="28"/>
        </w:rPr>
        <w:lastRenderedPageBreak/>
        <w:t xml:space="preserve">Глава 2. Действующий вариант </w:t>
      </w:r>
      <w:r w:rsidR="00DD2264">
        <w:rPr>
          <w:b/>
          <w:sz w:val="28"/>
          <w:szCs w:val="28"/>
        </w:rPr>
        <w:t>учета продажи готовой продукции</w:t>
      </w:r>
      <w:r w:rsidRPr="00A10C78">
        <w:rPr>
          <w:b/>
          <w:sz w:val="28"/>
          <w:szCs w:val="28"/>
        </w:rPr>
        <w:t xml:space="preserve"> на ООО «Стандартъ» и его совершенствование</w:t>
      </w:r>
    </w:p>
    <w:p w:rsidR="00263D08" w:rsidRPr="00A10C78" w:rsidRDefault="00263D08" w:rsidP="00FF6785">
      <w:pPr>
        <w:spacing w:line="360" w:lineRule="auto"/>
        <w:rPr>
          <w:b/>
          <w:sz w:val="32"/>
          <w:szCs w:val="28"/>
        </w:rPr>
      </w:pPr>
    </w:p>
    <w:p w:rsidR="00A10C78" w:rsidRPr="00A10C78" w:rsidRDefault="00A10C78" w:rsidP="00346E84">
      <w:pPr>
        <w:jc w:val="center"/>
        <w:rPr>
          <w:b/>
          <w:sz w:val="28"/>
          <w:szCs w:val="28"/>
        </w:rPr>
      </w:pPr>
      <w:r w:rsidRPr="00A10C78">
        <w:rPr>
          <w:b/>
          <w:sz w:val="28"/>
          <w:szCs w:val="28"/>
        </w:rPr>
        <w:t>2.1. Характеристика организации и ее учетной политики</w:t>
      </w:r>
    </w:p>
    <w:p w:rsidR="00A10C78" w:rsidRDefault="00A10C78" w:rsidP="00A10C78">
      <w:pPr>
        <w:rPr>
          <w:sz w:val="28"/>
          <w:szCs w:val="28"/>
        </w:rPr>
      </w:pPr>
    </w:p>
    <w:p w:rsidR="00597539" w:rsidRDefault="00597539" w:rsidP="00680739">
      <w:pPr>
        <w:spacing w:line="360" w:lineRule="auto"/>
        <w:ind w:firstLine="709"/>
        <w:jc w:val="both"/>
        <w:rPr>
          <w:rStyle w:val="apple-style-span"/>
          <w:sz w:val="28"/>
          <w:szCs w:val="28"/>
        </w:rPr>
      </w:pPr>
      <w:r w:rsidRPr="001B0DCC">
        <w:rPr>
          <w:rStyle w:val="apple-style-span"/>
          <w:sz w:val="28"/>
          <w:szCs w:val="28"/>
        </w:rPr>
        <w:t xml:space="preserve">В августе 2004 г. на базе Выксунского ликероводочного завода было образовано Общество с ограниченной ответственностью «Стандартъ» во главе с генеральным директором Н. Н. </w:t>
      </w:r>
      <w:proofErr w:type="spellStart"/>
      <w:r w:rsidRPr="001B0DCC">
        <w:rPr>
          <w:rStyle w:val="apple-style-span"/>
          <w:sz w:val="28"/>
          <w:szCs w:val="28"/>
        </w:rPr>
        <w:t>Простакишиным</w:t>
      </w:r>
      <w:proofErr w:type="spellEnd"/>
      <w:r w:rsidRPr="001B0DCC">
        <w:rPr>
          <w:rStyle w:val="apple-style-span"/>
          <w:sz w:val="28"/>
          <w:szCs w:val="28"/>
        </w:rPr>
        <w:t>.</w:t>
      </w:r>
    </w:p>
    <w:p w:rsidR="004916B7" w:rsidRDefault="004916B7" w:rsidP="00680739">
      <w:pPr>
        <w:spacing w:line="360" w:lineRule="auto"/>
        <w:ind w:firstLine="709"/>
        <w:jc w:val="both"/>
        <w:rPr>
          <w:sz w:val="28"/>
          <w:szCs w:val="28"/>
        </w:rPr>
      </w:pPr>
      <w:r>
        <w:rPr>
          <w:sz w:val="28"/>
          <w:szCs w:val="28"/>
        </w:rPr>
        <w:t>Предприятие по форме организации является обществом с ограниченной ответственностью, учредителем которого является ООО «</w:t>
      </w:r>
      <w:proofErr w:type="spellStart"/>
      <w:r>
        <w:rPr>
          <w:sz w:val="28"/>
          <w:szCs w:val="28"/>
        </w:rPr>
        <w:t>Кэпитал</w:t>
      </w:r>
      <w:proofErr w:type="spellEnd"/>
      <w:r>
        <w:rPr>
          <w:sz w:val="28"/>
          <w:szCs w:val="28"/>
        </w:rPr>
        <w:t xml:space="preserve"> Менеджмент»; уставный капитал составляет 60 млн. руб.  </w:t>
      </w:r>
    </w:p>
    <w:p w:rsidR="004916B7" w:rsidRDefault="004916B7" w:rsidP="00680739">
      <w:pPr>
        <w:spacing w:line="360" w:lineRule="auto"/>
        <w:ind w:firstLine="709"/>
        <w:jc w:val="both"/>
        <w:rPr>
          <w:sz w:val="28"/>
          <w:szCs w:val="28"/>
        </w:rPr>
      </w:pPr>
      <w:r>
        <w:rPr>
          <w:sz w:val="28"/>
          <w:szCs w:val="28"/>
        </w:rPr>
        <w:t>Данное предприятие имеет иерархическую структуру. Примерное число работников</w:t>
      </w:r>
      <w:r w:rsidR="003E6EC4">
        <w:rPr>
          <w:sz w:val="28"/>
          <w:szCs w:val="28"/>
        </w:rPr>
        <w:t xml:space="preserve"> на 1.01.2013 года</w:t>
      </w:r>
      <w:r>
        <w:rPr>
          <w:sz w:val="28"/>
          <w:szCs w:val="28"/>
        </w:rPr>
        <w:t xml:space="preserve"> составля</w:t>
      </w:r>
      <w:r w:rsidR="00497921">
        <w:rPr>
          <w:sz w:val="28"/>
          <w:szCs w:val="28"/>
        </w:rPr>
        <w:t>ло</w:t>
      </w:r>
      <w:r>
        <w:rPr>
          <w:sz w:val="28"/>
          <w:szCs w:val="28"/>
        </w:rPr>
        <w:t xml:space="preserve"> 3</w:t>
      </w:r>
      <w:r w:rsidR="00680739">
        <w:rPr>
          <w:sz w:val="28"/>
          <w:szCs w:val="28"/>
        </w:rPr>
        <w:t>15</w:t>
      </w:r>
      <w:r>
        <w:rPr>
          <w:sz w:val="28"/>
          <w:szCs w:val="28"/>
        </w:rPr>
        <w:t xml:space="preserve"> человек, среди которых</w:t>
      </w:r>
      <w:r w:rsidR="00497921">
        <w:rPr>
          <w:sz w:val="28"/>
          <w:szCs w:val="28"/>
        </w:rPr>
        <w:t xml:space="preserve"> выделяется</w:t>
      </w:r>
      <w:r>
        <w:rPr>
          <w:sz w:val="28"/>
          <w:szCs w:val="28"/>
        </w:rPr>
        <w:t xml:space="preserve"> квалифицированный и</w:t>
      </w:r>
      <w:r w:rsidR="00AA5C06">
        <w:rPr>
          <w:sz w:val="28"/>
          <w:szCs w:val="28"/>
        </w:rPr>
        <w:t xml:space="preserve"> неквалифицированный персонал (т</w:t>
      </w:r>
      <w:r w:rsidR="004907C9">
        <w:rPr>
          <w:sz w:val="28"/>
          <w:szCs w:val="28"/>
        </w:rPr>
        <w:t>абл.2</w:t>
      </w:r>
      <w:r>
        <w:rPr>
          <w:sz w:val="28"/>
          <w:szCs w:val="28"/>
        </w:rPr>
        <w:t>)</w:t>
      </w:r>
      <w:r w:rsidR="00680739">
        <w:rPr>
          <w:sz w:val="28"/>
          <w:szCs w:val="28"/>
        </w:rPr>
        <w:t>.</w:t>
      </w:r>
    </w:p>
    <w:p w:rsidR="003E6EC4" w:rsidRDefault="008751AA" w:rsidP="008751AA">
      <w:pPr>
        <w:spacing w:line="360" w:lineRule="auto"/>
        <w:ind w:firstLine="708"/>
        <w:rPr>
          <w:sz w:val="28"/>
          <w:szCs w:val="28"/>
        </w:rPr>
      </w:pPr>
      <w:r>
        <w:rPr>
          <w:sz w:val="28"/>
          <w:szCs w:val="28"/>
        </w:rPr>
        <w:t xml:space="preserve">                                           </w:t>
      </w:r>
      <w:r w:rsidR="004907C9">
        <w:rPr>
          <w:sz w:val="28"/>
          <w:szCs w:val="28"/>
        </w:rPr>
        <w:t xml:space="preserve">                       </w:t>
      </w:r>
    </w:p>
    <w:p w:rsidR="004916B7" w:rsidRPr="008751AA" w:rsidRDefault="004907C9" w:rsidP="003E6EC4">
      <w:pPr>
        <w:spacing w:line="360" w:lineRule="auto"/>
        <w:ind w:firstLine="708"/>
        <w:jc w:val="right"/>
        <w:rPr>
          <w:sz w:val="28"/>
          <w:szCs w:val="28"/>
        </w:rPr>
      </w:pPr>
      <w:r>
        <w:rPr>
          <w:sz w:val="28"/>
          <w:szCs w:val="28"/>
        </w:rPr>
        <w:t>Таблица 2</w:t>
      </w:r>
    </w:p>
    <w:p w:rsidR="003E6EC4" w:rsidRDefault="004916B7" w:rsidP="003E6EC4">
      <w:pPr>
        <w:spacing w:line="360" w:lineRule="auto"/>
        <w:ind w:firstLine="708"/>
        <w:jc w:val="center"/>
        <w:rPr>
          <w:b/>
          <w:sz w:val="28"/>
          <w:szCs w:val="28"/>
        </w:rPr>
      </w:pPr>
      <w:r w:rsidRPr="008751AA">
        <w:rPr>
          <w:b/>
          <w:sz w:val="28"/>
          <w:szCs w:val="28"/>
        </w:rPr>
        <w:t xml:space="preserve">Состав персонала </w:t>
      </w:r>
      <w:r w:rsidR="00DD0BD4">
        <w:rPr>
          <w:b/>
          <w:sz w:val="28"/>
          <w:szCs w:val="28"/>
        </w:rPr>
        <w:t>ООО «Стандартъ»</w:t>
      </w:r>
    </w:p>
    <w:tbl>
      <w:tblPr>
        <w:tblpPr w:leftFromText="180" w:rightFromText="180" w:vertAnchor="text" w:horzAnchor="margin" w:tblpXSpec="center" w:tblpY="617"/>
        <w:tblW w:w="6111" w:type="dxa"/>
        <w:tblLook w:val="0000" w:firstRow="0" w:lastRow="0" w:firstColumn="0" w:lastColumn="0" w:noHBand="0" w:noVBand="0"/>
      </w:tblPr>
      <w:tblGrid>
        <w:gridCol w:w="4410"/>
        <w:gridCol w:w="1701"/>
      </w:tblGrid>
      <w:tr w:rsidR="003E6EC4" w:rsidRPr="00071D0C" w:rsidTr="003E6EC4">
        <w:trPr>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3E6EC4" w:rsidRPr="008751AA" w:rsidRDefault="003E6EC4" w:rsidP="003E6EC4">
            <w:pPr>
              <w:jc w:val="center"/>
              <w:rPr>
                <w:szCs w:val="28"/>
              </w:rPr>
            </w:pPr>
            <w:r w:rsidRPr="008751AA">
              <w:rPr>
                <w:szCs w:val="28"/>
              </w:rPr>
              <w:t>Отдел</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E6EC4" w:rsidRPr="008751AA" w:rsidRDefault="003E6EC4" w:rsidP="003E6EC4">
            <w:pPr>
              <w:rPr>
                <w:szCs w:val="28"/>
              </w:rPr>
            </w:pPr>
            <w:r w:rsidRPr="008751AA">
              <w:rPr>
                <w:szCs w:val="28"/>
              </w:rPr>
              <w:t>Кол-во, чел</w:t>
            </w:r>
          </w:p>
        </w:tc>
      </w:tr>
      <w:tr w:rsidR="003E6EC4" w:rsidRPr="00071D0C" w:rsidTr="003E6EC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Служба главного механика</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10</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Служба эксплуатации</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10</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Отдел спиртохранилища</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5</w:t>
            </w:r>
          </w:p>
        </w:tc>
      </w:tr>
      <w:tr w:rsidR="003E6EC4" w:rsidRPr="00071D0C" w:rsidTr="003E6EC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Цех приготовления водок и настоек</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25</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Цех розлива</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160</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Цех водоподготовки</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5</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Лаборатория</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10</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 xml:space="preserve">Отдел тех. контроля </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10</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Бухгалтерия</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14</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Финансово-экономический отдел</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3</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Отдел снабжения</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5</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Отдел трейд-маркетинга</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5</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Отдел продаж</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15</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Отдел бренд-маркетинга</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5</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Цех готовой продукции</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20</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Склад комплектующих</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5</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rPr>
                <w:szCs w:val="28"/>
              </w:rPr>
            </w:pPr>
            <w:r w:rsidRPr="008751AA">
              <w:rPr>
                <w:szCs w:val="28"/>
              </w:rPr>
              <w:t>Заводоуправление</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szCs w:val="28"/>
              </w:rPr>
            </w:pPr>
            <w:r w:rsidRPr="008751AA">
              <w:rPr>
                <w:szCs w:val="28"/>
              </w:rPr>
              <w:t>8</w:t>
            </w:r>
          </w:p>
        </w:tc>
      </w:tr>
      <w:tr w:rsidR="003E6EC4" w:rsidRPr="00071D0C" w:rsidTr="003E6EC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rsidR="003E6EC4" w:rsidRPr="008751AA" w:rsidRDefault="003E6EC4" w:rsidP="003E6EC4">
            <w:pPr>
              <w:jc w:val="center"/>
              <w:rPr>
                <w:b/>
                <w:szCs w:val="28"/>
              </w:rPr>
            </w:pPr>
            <w:r w:rsidRPr="008751AA">
              <w:rPr>
                <w:b/>
                <w:szCs w:val="28"/>
              </w:rPr>
              <w:t>Итого</w:t>
            </w:r>
          </w:p>
        </w:tc>
        <w:tc>
          <w:tcPr>
            <w:tcW w:w="1701" w:type="dxa"/>
            <w:tcBorders>
              <w:top w:val="nil"/>
              <w:left w:val="nil"/>
              <w:bottom w:val="single" w:sz="4" w:space="0" w:color="auto"/>
              <w:right w:val="single" w:sz="4" w:space="0" w:color="auto"/>
            </w:tcBorders>
            <w:shd w:val="clear" w:color="auto" w:fill="auto"/>
            <w:noWrap/>
            <w:vAlign w:val="center"/>
          </w:tcPr>
          <w:p w:rsidR="003E6EC4" w:rsidRPr="008751AA" w:rsidRDefault="003E6EC4" w:rsidP="003E6EC4">
            <w:pPr>
              <w:jc w:val="center"/>
              <w:rPr>
                <w:b/>
                <w:szCs w:val="28"/>
              </w:rPr>
            </w:pPr>
            <w:r w:rsidRPr="008751AA">
              <w:rPr>
                <w:b/>
                <w:szCs w:val="28"/>
              </w:rPr>
              <w:t>315</w:t>
            </w:r>
          </w:p>
        </w:tc>
      </w:tr>
    </w:tbl>
    <w:p w:rsidR="004916B7" w:rsidRPr="008751AA" w:rsidRDefault="00DD0BD4" w:rsidP="003E6EC4">
      <w:pPr>
        <w:spacing w:line="360" w:lineRule="auto"/>
        <w:ind w:firstLine="708"/>
        <w:jc w:val="center"/>
        <w:rPr>
          <w:b/>
          <w:sz w:val="28"/>
          <w:szCs w:val="28"/>
        </w:rPr>
      </w:pPr>
      <w:r>
        <w:rPr>
          <w:b/>
          <w:sz w:val="28"/>
          <w:szCs w:val="28"/>
        </w:rPr>
        <w:t>на 01.01.201</w:t>
      </w:r>
      <w:r w:rsidR="003E6EC4">
        <w:rPr>
          <w:b/>
          <w:sz w:val="28"/>
          <w:szCs w:val="28"/>
        </w:rPr>
        <w:t>3</w:t>
      </w:r>
    </w:p>
    <w:p w:rsidR="008751AA" w:rsidRDefault="00F70241" w:rsidP="00680739">
      <w:pPr>
        <w:pStyle w:val="a5"/>
        <w:spacing w:before="0" w:beforeAutospacing="0" w:after="0" w:afterAutospacing="0" w:line="360" w:lineRule="auto"/>
        <w:rPr>
          <w:sz w:val="32"/>
          <w:szCs w:val="28"/>
        </w:rPr>
      </w:pPr>
      <w:r>
        <w:rPr>
          <w:sz w:val="32"/>
          <w:szCs w:val="28"/>
        </w:rPr>
        <w:tab/>
      </w:r>
    </w:p>
    <w:p w:rsidR="003E6EC4" w:rsidRDefault="003E6EC4" w:rsidP="008751AA">
      <w:pPr>
        <w:pStyle w:val="a5"/>
        <w:spacing w:before="0" w:beforeAutospacing="0" w:after="0" w:afterAutospacing="0" w:line="360" w:lineRule="auto"/>
        <w:ind w:firstLine="360"/>
        <w:rPr>
          <w:sz w:val="28"/>
          <w:szCs w:val="28"/>
        </w:rPr>
      </w:pPr>
    </w:p>
    <w:p w:rsidR="003E6EC4" w:rsidRDefault="003E6EC4" w:rsidP="008751AA">
      <w:pPr>
        <w:pStyle w:val="a5"/>
        <w:spacing w:before="0" w:beforeAutospacing="0" w:after="0" w:afterAutospacing="0" w:line="360" w:lineRule="auto"/>
        <w:ind w:firstLine="360"/>
        <w:rPr>
          <w:sz w:val="28"/>
          <w:szCs w:val="28"/>
        </w:rPr>
      </w:pPr>
    </w:p>
    <w:p w:rsidR="003E6EC4" w:rsidRDefault="003E6EC4" w:rsidP="008751AA">
      <w:pPr>
        <w:pStyle w:val="a5"/>
        <w:spacing w:before="0" w:beforeAutospacing="0" w:after="0" w:afterAutospacing="0" w:line="360" w:lineRule="auto"/>
        <w:ind w:firstLine="360"/>
        <w:rPr>
          <w:sz w:val="28"/>
          <w:szCs w:val="28"/>
        </w:rPr>
      </w:pPr>
    </w:p>
    <w:p w:rsidR="003E6EC4" w:rsidRDefault="003E6EC4" w:rsidP="008751AA">
      <w:pPr>
        <w:pStyle w:val="a5"/>
        <w:spacing w:before="0" w:beforeAutospacing="0" w:after="0" w:afterAutospacing="0" w:line="360" w:lineRule="auto"/>
        <w:ind w:firstLine="360"/>
        <w:rPr>
          <w:sz w:val="28"/>
          <w:szCs w:val="28"/>
        </w:rPr>
      </w:pPr>
    </w:p>
    <w:p w:rsidR="003E6EC4" w:rsidRDefault="003E6EC4" w:rsidP="008751AA">
      <w:pPr>
        <w:pStyle w:val="a5"/>
        <w:spacing w:before="0" w:beforeAutospacing="0" w:after="0" w:afterAutospacing="0" w:line="360" w:lineRule="auto"/>
        <w:ind w:firstLine="360"/>
        <w:rPr>
          <w:sz w:val="28"/>
          <w:szCs w:val="28"/>
        </w:rPr>
      </w:pPr>
    </w:p>
    <w:p w:rsidR="003E6EC4" w:rsidRDefault="003E6EC4" w:rsidP="008751AA">
      <w:pPr>
        <w:pStyle w:val="a5"/>
        <w:spacing w:before="0" w:beforeAutospacing="0" w:after="0" w:afterAutospacing="0" w:line="360" w:lineRule="auto"/>
        <w:ind w:firstLine="360"/>
        <w:rPr>
          <w:sz w:val="28"/>
          <w:szCs w:val="28"/>
        </w:rPr>
      </w:pPr>
    </w:p>
    <w:p w:rsidR="003E6EC4" w:rsidRDefault="003E6EC4" w:rsidP="008751AA">
      <w:pPr>
        <w:pStyle w:val="a5"/>
        <w:spacing w:before="0" w:beforeAutospacing="0" w:after="0" w:afterAutospacing="0" w:line="360" w:lineRule="auto"/>
        <w:ind w:firstLine="360"/>
        <w:rPr>
          <w:sz w:val="28"/>
          <w:szCs w:val="28"/>
        </w:rPr>
      </w:pPr>
    </w:p>
    <w:p w:rsidR="003E6EC4" w:rsidRDefault="003E6EC4" w:rsidP="008751AA">
      <w:pPr>
        <w:pStyle w:val="a5"/>
        <w:spacing w:before="0" w:beforeAutospacing="0" w:after="0" w:afterAutospacing="0" w:line="360" w:lineRule="auto"/>
        <w:ind w:firstLine="360"/>
        <w:rPr>
          <w:sz w:val="28"/>
          <w:szCs w:val="28"/>
        </w:rPr>
      </w:pPr>
    </w:p>
    <w:p w:rsidR="003E6EC4" w:rsidRDefault="003E6EC4" w:rsidP="008751AA">
      <w:pPr>
        <w:pStyle w:val="a5"/>
        <w:spacing w:before="0" w:beforeAutospacing="0" w:after="0" w:afterAutospacing="0" w:line="360" w:lineRule="auto"/>
        <w:ind w:firstLine="360"/>
        <w:rPr>
          <w:sz w:val="28"/>
          <w:szCs w:val="28"/>
        </w:rPr>
      </w:pPr>
    </w:p>
    <w:p w:rsidR="003E6EC4" w:rsidRDefault="003E6EC4" w:rsidP="008751AA">
      <w:pPr>
        <w:pStyle w:val="a5"/>
        <w:spacing w:before="0" w:beforeAutospacing="0" w:after="0" w:afterAutospacing="0" w:line="360" w:lineRule="auto"/>
        <w:ind w:firstLine="360"/>
        <w:rPr>
          <w:sz w:val="28"/>
          <w:szCs w:val="28"/>
        </w:rPr>
      </w:pPr>
    </w:p>
    <w:p w:rsidR="003E6EC4" w:rsidRDefault="003E6EC4" w:rsidP="008751AA">
      <w:pPr>
        <w:pStyle w:val="a5"/>
        <w:spacing w:before="0" w:beforeAutospacing="0" w:after="0" w:afterAutospacing="0" w:line="360" w:lineRule="auto"/>
        <w:ind w:firstLine="360"/>
        <w:rPr>
          <w:sz w:val="28"/>
          <w:szCs w:val="28"/>
        </w:rPr>
      </w:pPr>
    </w:p>
    <w:p w:rsidR="003E6EC4" w:rsidRDefault="003E6EC4" w:rsidP="008751AA">
      <w:pPr>
        <w:pStyle w:val="a5"/>
        <w:spacing w:before="0" w:beforeAutospacing="0" w:after="0" w:afterAutospacing="0" w:line="360" w:lineRule="auto"/>
        <w:ind w:firstLine="360"/>
        <w:rPr>
          <w:sz w:val="28"/>
          <w:szCs w:val="28"/>
        </w:rPr>
      </w:pPr>
    </w:p>
    <w:p w:rsidR="00F70241" w:rsidRDefault="00F70241" w:rsidP="003E6EC4">
      <w:pPr>
        <w:pStyle w:val="a5"/>
        <w:spacing w:before="0" w:beforeAutospacing="0" w:after="0" w:afterAutospacing="0" w:line="360" w:lineRule="auto"/>
        <w:ind w:firstLine="360"/>
        <w:jc w:val="both"/>
        <w:rPr>
          <w:sz w:val="28"/>
          <w:szCs w:val="28"/>
        </w:rPr>
      </w:pPr>
      <w:r w:rsidRPr="00F70241">
        <w:rPr>
          <w:sz w:val="28"/>
          <w:szCs w:val="28"/>
        </w:rPr>
        <w:t xml:space="preserve">Основной деятельностью данного предприятия </w:t>
      </w:r>
      <w:r>
        <w:rPr>
          <w:sz w:val="28"/>
          <w:szCs w:val="28"/>
        </w:rPr>
        <w:t xml:space="preserve">является производство алкогольной продукции. </w:t>
      </w:r>
      <w:r w:rsidRPr="007E466D">
        <w:rPr>
          <w:sz w:val="28"/>
          <w:szCs w:val="28"/>
        </w:rPr>
        <w:t>Компания</w:t>
      </w:r>
      <w:r w:rsidRPr="007E466D">
        <w:rPr>
          <w:rStyle w:val="apple-converted-space"/>
          <w:sz w:val="28"/>
          <w:szCs w:val="28"/>
        </w:rPr>
        <w:t> </w:t>
      </w:r>
      <w:r w:rsidRPr="007E466D">
        <w:rPr>
          <w:sz w:val="28"/>
          <w:szCs w:val="28"/>
        </w:rPr>
        <w:t>«Стандартъ» выпускает различные марки водки высокого качества. В ассортиментный ряд компании</w:t>
      </w:r>
      <w:r w:rsidRPr="007E466D">
        <w:rPr>
          <w:rStyle w:val="apple-converted-space"/>
          <w:sz w:val="28"/>
          <w:szCs w:val="28"/>
        </w:rPr>
        <w:t> </w:t>
      </w:r>
      <w:r w:rsidRPr="007E466D">
        <w:rPr>
          <w:sz w:val="28"/>
          <w:szCs w:val="28"/>
        </w:rPr>
        <w:t>«Стандартъ» входят следующие марки водки:</w:t>
      </w:r>
      <w:r w:rsidR="004916B7">
        <w:rPr>
          <w:sz w:val="28"/>
          <w:szCs w:val="28"/>
        </w:rPr>
        <w:t xml:space="preserve"> </w:t>
      </w:r>
      <w:r w:rsidRPr="007E466D">
        <w:rPr>
          <w:sz w:val="28"/>
          <w:szCs w:val="28"/>
        </w:rPr>
        <w:t>«С</w:t>
      </w:r>
      <w:r w:rsidRPr="007E466D">
        <w:rPr>
          <w:rStyle w:val="apple-converted-space"/>
          <w:sz w:val="28"/>
          <w:szCs w:val="28"/>
        </w:rPr>
        <w:t> </w:t>
      </w:r>
      <w:r w:rsidR="004916B7">
        <w:rPr>
          <w:sz w:val="28"/>
          <w:szCs w:val="28"/>
        </w:rPr>
        <w:t xml:space="preserve">Серебром», «Старица», </w:t>
      </w:r>
      <w:r w:rsidRPr="007E466D">
        <w:rPr>
          <w:sz w:val="28"/>
          <w:szCs w:val="28"/>
        </w:rPr>
        <w:t>«</w:t>
      </w:r>
      <w:r w:rsidR="000C334E">
        <w:rPr>
          <w:sz w:val="28"/>
          <w:szCs w:val="28"/>
        </w:rPr>
        <w:t>Лебединый Рай</w:t>
      </w:r>
      <w:r w:rsidR="004916B7">
        <w:rPr>
          <w:sz w:val="28"/>
          <w:szCs w:val="28"/>
        </w:rPr>
        <w:t xml:space="preserve">», «PLATINUM», </w:t>
      </w:r>
      <w:r w:rsidRPr="007E466D">
        <w:rPr>
          <w:sz w:val="28"/>
          <w:szCs w:val="28"/>
        </w:rPr>
        <w:t>«Студеная»</w:t>
      </w:r>
      <w:r w:rsidR="004916B7">
        <w:rPr>
          <w:sz w:val="28"/>
          <w:szCs w:val="28"/>
        </w:rPr>
        <w:t xml:space="preserve">, </w:t>
      </w:r>
      <w:r>
        <w:rPr>
          <w:sz w:val="28"/>
          <w:szCs w:val="28"/>
        </w:rPr>
        <w:t>«Русская Эскадра»</w:t>
      </w:r>
      <w:r w:rsidR="004916B7">
        <w:rPr>
          <w:sz w:val="28"/>
          <w:szCs w:val="28"/>
        </w:rPr>
        <w:t>.</w:t>
      </w:r>
    </w:p>
    <w:p w:rsidR="00F70241" w:rsidRDefault="004916B7" w:rsidP="003E6EC4">
      <w:pPr>
        <w:pStyle w:val="a5"/>
        <w:spacing w:before="0" w:beforeAutospacing="0" w:after="270" w:afterAutospacing="0" w:line="360" w:lineRule="auto"/>
        <w:ind w:firstLine="360"/>
        <w:jc w:val="both"/>
        <w:rPr>
          <w:rStyle w:val="apple-style-span"/>
          <w:color w:val="000000"/>
          <w:sz w:val="28"/>
          <w:szCs w:val="28"/>
        </w:rPr>
      </w:pPr>
      <w:r>
        <w:rPr>
          <w:rStyle w:val="apple-style-span"/>
          <w:color w:val="000000"/>
          <w:sz w:val="28"/>
          <w:szCs w:val="28"/>
        </w:rPr>
        <w:t>Н</w:t>
      </w:r>
      <w:r w:rsidR="00F70241" w:rsidRPr="009F123B">
        <w:rPr>
          <w:rStyle w:val="apple-style-span"/>
          <w:color w:val="000000"/>
          <w:sz w:val="28"/>
          <w:szCs w:val="28"/>
        </w:rPr>
        <w:t>а сегодняшний день, основной проду</w:t>
      </w:r>
      <w:r w:rsidR="003E6EC4">
        <w:rPr>
          <w:rStyle w:val="apple-style-span"/>
          <w:color w:val="000000"/>
          <w:sz w:val="28"/>
          <w:szCs w:val="28"/>
        </w:rPr>
        <w:t>кт компании - водка «с Серебром</w:t>
      </w:r>
      <w:r w:rsidR="00F70241" w:rsidRPr="009F123B">
        <w:rPr>
          <w:rStyle w:val="apple-style-span"/>
          <w:color w:val="000000"/>
          <w:sz w:val="28"/>
          <w:szCs w:val="28"/>
        </w:rPr>
        <w:t>»</w:t>
      </w:r>
      <w:r>
        <w:rPr>
          <w:rStyle w:val="apple-style-span"/>
          <w:color w:val="000000"/>
          <w:sz w:val="28"/>
          <w:szCs w:val="28"/>
        </w:rPr>
        <w:t>, который</w:t>
      </w:r>
      <w:r w:rsidR="00F70241" w:rsidRPr="009F123B">
        <w:rPr>
          <w:rStyle w:val="apple-style-span"/>
          <w:color w:val="000000"/>
          <w:sz w:val="28"/>
          <w:szCs w:val="28"/>
        </w:rPr>
        <w:t xml:space="preserve"> имеет следующие характеристики:</w:t>
      </w:r>
    </w:p>
    <w:p w:rsidR="00F70241" w:rsidRPr="009F123B" w:rsidRDefault="00680739" w:rsidP="003E6EC4">
      <w:pPr>
        <w:pStyle w:val="a5"/>
        <w:numPr>
          <w:ilvl w:val="0"/>
          <w:numId w:val="28"/>
        </w:numPr>
        <w:spacing w:before="0" w:beforeAutospacing="0" w:after="270" w:afterAutospacing="0" w:line="360" w:lineRule="auto"/>
        <w:jc w:val="both"/>
        <w:rPr>
          <w:rStyle w:val="apple-style-span"/>
          <w:sz w:val="28"/>
          <w:szCs w:val="28"/>
        </w:rPr>
      </w:pPr>
      <w:r>
        <w:rPr>
          <w:rStyle w:val="apple-style-span"/>
          <w:color w:val="000000"/>
          <w:sz w:val="28"/>
          <w:szCs w:val="28"/>
        </w:rPr>
        <w:t>в</w:t>
      </w:r>
      <w:r w:rsidR="003E6EC4">
        <w:rPr>
          <w:rStyle w:val="apple-style-span"/>
          <w:color w:val="000000"/>
          <w:sz w:val="28"/>
          <w:szCs w:val="28"/>
        </w:rPr>
        <w:t>одка «с Серебром</w:t>
      </w:r>
      <w:r w:rsidR="00F70241" w:rsidRPr="009F123B">
        <w:rPr>
          <w:rStyle w:val="apple-style-span"/>
          <w:color w:val="000000"/>
          <w:sz w:val="28"/>
          <w:szCs w:val="28"/>
        </w:rPr>
        <w:t>» не имеет аналогов по степени защищенности от подделки. Ведь</w:t>
      </w:r>
      <w:r w:rsidR="00F70241" w:rsidRPr="009F123B">
        <w:rPr>
          <w:rStyle w:val="apple-converted-space"/>
          <w:color w:val="000000"/>
          <w:sz w:val="28"/>
          <w:szCs w:val="28"/>
        </w:rPr>
        <w:t> </w:t>
      </w:r>
      <w:r w:rsidR="00F70241" w:rsidRPr="009F123B">
        <w:rPr>
          <w:rStyle w:val="apple-style-span"/>
          <w:color w:val="000000"/>
          <w:sz w:val="28"/>
          <w:szCs w:val="28"/>
        </w:rPr>
        <w:t>подделать серебряную монетку и клеймо на ней в кустарных условиях фактически не возможно. К</w:t>
      </w:r>
      <w:r w:rsidR="003E6EC4">
        <w:rPr>
          <w:rStyle w:val="apple-style-span"/>
          <w:color w:val="000000"/>
          <w:sz w:val="28"/>
          <w:szCs w:val="28"/>
        </w:rPr>
        <w:t>аждая бутылка водки «с Серебром</w:t>
      </w:r>
      <w:r w:rsidR="00F70241" w:rsidRPr="009F123B">
        <w:rPr>
          <w:rStyle w:val="apple-style-span"/>
          <w:color w:val="000000"/>
          <w:sz w:val="28"/>
          <w:szCs w:val="28"/>
        </w:rPr>
        <w:t>» имеет свой индивидуальный номер, а технология изготовления охраняется патентом Российской Федерации</w:t>
      </w:r>
      <w:r>
        <w:rPr>
          <w:rStyle w:val="apple-style-span"/>
          <w:color w:val="000000"/>
          <w:sz w:val="28"/>
          <w:szCs w:val="28"/>
        </w:rPr>
        <w:t>;</w:t>
      </w:r>
    </w:p>
    <w:p w:rsidR="00680739" w:rsidRPr="00680739" w:rsidRDefault="00680739" w:rsidP="003E6EC4">
      <w:pPr>
        <w:pStyle w:val="a5"/>
        <w:numPr>
          <w:ilvl w:val="0"/>
          <w:numId w:val="28"/>
        </w:numPr>
        <w:spacing w:before="0" w:beforeAutospacing="0" w:after="270" w:afterAutospacing="0" w:line="360" w:lineRule="auto"/>
        <w:jc w:val="both"/>
        <w:rPr>
          <w:rStyle w:val="apple-style-span"/>
          <w:sz w:val="28"/>
          <w:szCs w:val="28"/>
        </w:rPr>
      </w:pPr>
      <w:r>
        <w:rPr>
          <w:rStyle w:val="apple-style-span"/>
          <w:color w:val="000000"/>
          <w:sz w:val="28"/>
          <w:szCs w:val="28"/>
        </w:rPr>
        <w:t>в</w:t>
      </w:r>
      <w:r w:rsidR="00F70241" w:rsidRPr="00F70241">
        <w:rPr>
          <w:rStyle w:val="apple-style-span"/>
          <w:color w:val="000000"/>
          <w:sz w:val="28"/>
          <w:szCs w:val="28"/>
        </w:rPr>
        <w:t>одка «с Серебром» - единственная водка в России, чья технология приготовления включает в себя постоянный контакт с серебром. На дне каждой бутылки водки «с Серебром» находится настоящая серебряная монетка 999 пробы «1 СТАНДАРТЪ»</w:t>
      </w:r>
      <w:r>
        <w:rPr>
          <w:rStyle w:val="apple-style-span"/>
          <w:sz w:val="28"/>
          <w:szCs w:val="28"/>
        </w:rPr>
        <w:t>;</w:t>
      </w:r>
    </w:p>
    <w:p w:rsidR="004916B7" w:rsidRPr="009F123B" w:rsidRDefault="00680739" w:rsidP="003E6EC4">
      <w:pPr>
        <w:pStyle w:val="a5"/>
        <w:numPr>
          <w:ilvl w:val="0"/>
          <w:numId w:val="28"/>
        </w:numPr>
        <w:spacing w:before="0" w:beforeAutospacing="0" w:after="270" w:afterAutospacing="0" w:line="360" w:lineRule="auto"/>
        <w:jc w:val="both"/>
        <w:rPr>
          <w:rStyle w:val="apple-style-span"/>
          <w:sz w:val="28"/>
          <w:szCs w:val="28"/>
        </w:rPr>
      </w:pPr>
      <w:r>
        <w:rPr>
          <w:rStyle w:val="apple-style-span"/>
          <w:color w:val="000000"/>
          <w:sz w:val="28"/>
          <w:szCs w:val="28"/>
        </w:rPr>
        <w:t>в</w:t>
      </w:r>
      <w:r w:rsidR="003E6EC4">
        <w:rPr>
          <w:rStyle w:val="apple-style-span"/>
          <w:color w:val="000000"/>
          <w:sz w:val="28"/>
          <w:szCs w:val="28"/>
        </w:rPr>
        <w:t>одка «с Серебром</w:t>
      </w:r>
      <w:r w:rsidR="004916B7" w:rsidRPr="009F123B">
        <w:rPr>
          <w:rStyle w:val="apple-style-span"/>
          <w:color w:val="000000"/>
          <w:sz w:val="28"/>
          <w:szCs w:val="28"/>
        </w:rPr>
        <w:t xml:space="preserve">» </w:t>
      </w:r>
      <w:r>
        <w:rPr>
          <w:rStyle w:val="apple-style-span"/>
          <w:color w:val="000000"/>
          <w:sz w:val="28"/>
          <w:szCs w:val="28"/>
        </w:rPr>
        <w:t xml:space="preserve">- </w:t>
      </w:r>
      <w:r w:rsidR="004916B7" w:rsidRPr="009F123B">
        <w:rPr>
          <w:rStyle w:val="apple-style-span"/>
          <w:color w:val="000000"/>
          <w:sz w:val="28"/>
          <w:szCs w:val="28"/>
        </w:rPr>
        <w:t>натуральный и экологически чистый продукт. Современное оборудование и единственная в России технология гарантирует потребителю высокое качество продукта</w:t>
      </w:r>
      <w:r>
        <w:rPr>
          <w:rStyle w:val="apple-style-span"/>
          <w:color w:val="000000"/>
          <w:sz w:val="28"/>
          <w:szCs w:val="28"/>
        </w:rPr>
        <w:t>;</w:t>
      </w:r>
    </w:p>
    <w:p w:rsidR="00F70241" w:rsidRPr="00F70241" w:rsidRDefault="00680739" w:rsidP="003E6EC4">
      <w:pPr>
        <w:pStyle w:val="a5"/>
        <w:numPr>
          <w:ilvl w:val="0"/>
          <w:numId w:val="28"/>
        </w:numPr>
        <w:spacing w:before="0" w:beforeAutospacing="0" w:after="270" w:afterAutospacing="0" w:line="360" w:lineRule="auto"/>
        <w:jc w:val="both"/>
        <w:rPr>
          <w:rStyle w:val="apple-style-span"/>
          <w:sz w:val="28"/>
          <w:szCs w:val="28"/>
        </w:rPr>
      </w:pPr>
      <w:r>
        <w:rPr>
          <w:rStyle w:val="apple-style-span"/>
          <w:color w:val="000000"/>
          <w:sz w:val="28"/>
          <w:szCs w:val="28"/>
        </w:rPr>
        <w:t>в</w:t>
      </w:r>
      <w:r w:rsidR="003E6EC4">
        <w:rPr>
          <w:rStyle w:val="apple-style-span"/>
          <w:color w:val="000000"/>
          <w:sz w:val="28"/>
          <w:szCs w:val="28"/>
        </w:rPr>
        <w:t>одка «с Серебром</w:t>
      </w:r>
      <w:r w:rsidR="00F70241" w:rsidRPr="00F70241">
        <w:rPr>
          <w:rStyle w:val="apple-style-span"/>
          <w:color w:val="000000"/>
          <w:sz w:val="28"/>
          <w:szCs w:val="28"/>
        </w:rPr>
        <w:t>» - возрождение традиций русского купечества конца XIX века по приготовлению национального напитка.</w:t>
      </w:r>
    </w:p>
    <w:p w:rsidR="00071D0C" w:rsidRPr="00346E84" w:rsidRDefault="00071D0C" w:rsidP="00346E84">
      <w:pPr>
        <w:pStyle w:val="a5"/>
        <w:spacing w:before="0" w:beforeAutospacing="0" w:after="270" w:afterAutospacing="0" w:line="360" w:lineRule="auto"/>
        <w:rPr>
          <w:sz w:val="28"/>
          <w:szCs w:val="28"/>
          <w:u w:val="single"/>
        </w:rPr>
      </w:pPr>
      <w:r w:rsidRPr="00346E84">
        <w:rPr>
          <w:sz w:val="28"/>
          <w:szCs w:val="28"/>
          <w:u w:val="single"/>
        </w:rPr>
        <w:t>Учетная политика</w:t>
      </w:r>
      <w:r w:rsidR="00680739" w:rsidRPr="00346E84">
        <w:rPr>
          <w:sz w:val="28"/>
          <w:szCs w:val="28"/>
          <w:u w:val="single"/>
        </w:rPr>
        <w:t xml:space="preserve"> организации</w:t>
      </w:r>
    </w:p>
    <w:p w:rsidR="00477235" w:rsidRDefault="003B1FAB" w:rsidP="00B11D01">
      <w:pPr>
        <w:pStyle w:val="a5"/>
        <w:spacing w:before="0" w:beforeAutospacing="0" w:after="270" w:afterAutospacing="0" w:line="360" w:lineRule="auto"/>
        <w:ind w:firstLine="709"/>
        <w:jc w:val="both"/>
        <w:rPr>
          <w:sz w:val="28"/>
          <w:szCs w:val="28"/>
        </w:rPr>
      </w:pPr>
      <w:r>
        <w:rPr>
          <w:sz w:val="28"/>
          <w:szCs w:val="28"/>
        </w:rPr>
        <w:t>Последняя у</w:t>
      </w:r>
      <w:r w:rsidR="00477235">
        <w:rPr>
          <w:sz w:val="28"/>
          <w:szCs w:val="28"/>
        </w:rPr>
        <w:t>четная политика предприятия введена в действие с 01.01.2012 года. Бухгалтерский учет</w:t>
      </w:r>
      <w:r>
        <w:rPr>
          <w:sz w:val="28"/>
          <w:szCs w:val="28"/>
        </w:rPr>
        <w:t xml:space="preserve"> на ООО «Стандартъ»</w:t>
      </w:r>
      <w:r w:rsidR="00477235">
        <w:rPr>
          <w:sz w:val="28"/>
          <w:szCs w:val="28"/>
        </w:rPr>
        <w:t xml:space="preserve"> ведется с использованием специализированной бухгалтерской компьютерной программы «1-С Бухгалтерия </w:t>
      </w:r>
      <w:r w:rsidR="00477235">
        <w:rPr>
          <w:sz w:val="28"/>
          <w:szCs w:val="28"/>
        </w:rPr>
        <w:lastRenderedPageBreak/>
        <w:t>(7.7)» на участках: материальный склад, цех розлива, цех приготовления водок, отдел сбыта, отдел кадров, бухгалтерия.</w:t>
      </w:r>
    </w:p>
    <w:p w:rsidR="0051512D" w:rsidRDefault="0051512D" w:rsidP="00B11D01">
      <w:pPr>
        <w:pStyle w:val="a5"/>
        <w:spacing w:before="0" w:beforeAutospacing="0" w:after="270" w:afterAutospacing="0" w:line="360" w:lineRule="auto"/>
        <w:ind w:firstLine="709"/>
        <w:jc w:val="both"/>
        <w:rPr>
          <w:sz w:val="28"/>
          <w:szCs w:val="28"/>
        </w:rPr>
      </w:pPr>
      <w:r>
        <w:rPr>
          <w:sz w:val="28"/>
          <w:szCs w:val="28"/>
        </w:rPr>
        <w:t>Отражением операций в 1-С по готовой продукции занимается один человек в цехе розлива (перемещение на склад готовой продукции), пять человек в отделе сбыта (отгрузка готовой продукции), три человека в бухгалтерии (учет боя, возвратов, транспортных расходов и др.).</w:t>
      </w:r>
    </w:p>
    <w:p w:rsidR="00477235" w:rsidRDefault="00E80BA2" w:rsidP="00B11D01">
      <w:pPr>
        <w:pStyle w:val="a5"/>
        <w:spacing w:before="0" w:beforeAutospacing="0" w:after="270" w:afterAutospacing="0" w:line="360" w:lineRule="auto"/>
        <w:ind w:firstLine="709"/>
        <w:jc w:val="both"/>
        <w:rPr>
          <w:sz w:val="28"/>
          <w:szCs w:val="28"/>
        </w:rPr>
      </w:pPr>
      <w:r>
        <w:rPr>
          <w:sz w:val="28"/>
          <w:szCs w:val="28"/>
        </w:rPr>
        <w:t>Согласно рабочему плану счетов</w:t>
      </w:r>
      <w:r w:rsidR="00BC7A13">
        <w:rPr>
          <w:sz w:val="28"/>
          <w:szCs w:val="28"/>
        </w:rPr>
        <w:t xml:space="preserve"> (Приложение 8)</w:t>
      </w:r>
      <w:r>
        <w:rPr>
          <w:sz w:val="28"/>
          <w:szCs w:val="28"/>
        </w:rPr>
        <w:t xml:space="preserve">, готовая продукция отражается на счете 43 «Готовая продукция». </w:t>
      </w:r>
      <w:r w:rsidR="008934F1">
        <w:rPr>
          <w:sz w:val="28"/>
          <w:szCs w:val="28"/>
        </w:rPr>
        <w:t>Учет готовой продукции ведется с использованием счета 40 «Выпуск продукции (работ, услуг)». С</w:t>
      </w:r>
      <w:r w:rsidR="00B11D01">
        <w:rPr>
          <w:sz w:val="28"/>
          <w:szCs w:val="28"/>
        </w:rPr>
        <w:t>огласно данной учетной политике</w:t>
      </w:r>
      <w:r w:rsidR="00B11D01" w:rsidRPr="008934F1">
        <w:rPr>
          <w:sz w:val="28"/>
          <w:szCs w:val="28"/>
        </w:rPr>
        <w:t xml:space="preserve">, </w:t>
      </w:r>
      <w:r w:rsidR="008934F1" w:rsidRPr="008934F1">
        <w:rPr>
          <w:sz w:val="28"/>
          <w:szCs w:val="28"/>
        </w:rPr>
        <w:t>готовая продукция отражается в корреспонденции со счетом 40 "Выпуск продукции (работ, услуг)" по</w:t>
      </w:r>
      <w:r w:rsidR="008934F1">
        <w:rPr>
          <w:sz w:val="28"/>
          <w:szCs w:val="28"/>
        </w:rPr>
        <w:t xml:space="preserve"> плановой</w:t>
      </w:r>
      <w:r w:rsidR="00B11D01">
        <w:rPr>
          <w:sz w:val="28"/>
          <w:szCs w:val="28"/>
        </w:rPr>
        <w:t xml:space="preserve"> себестоимост</w:t>
      </w:r>
      <w:r w:rsidR="008934F1">
        <w:rPr>
          <w:sz w:val="28"/>
          <w:szCs w:val="28"/>
        </w:rPr>
        <w:t>и</w:t>
      </w:r>
      <w:r w:rsidR="00B11D01">
        <w:rPr>
          <w:sz w:val="28"/>
          <w:szCs w:val="28"/>
        </w:rPr>
        <w:t xml:space="preserve">. Калькуляцию </w:t>
      </w:r>
      <w:r w:rsidR="0075033B">
        <w:rPr>
          <w:sz w:val="28"/>
          <w:szCs w:val="28"/>
        </w:rPr>
        <w:t xml:space="preserve">плановой </w:t>
      </w:r>
      <w:r w:rsidR="00B11D01">
        <w:rPr>
          <w:sz w:val="28"/>
          <w:szCs w:val="28"/>
        </w:rPr>
        <w:t>стоимости единицы продукции составляет экономист по каждому виду водки отдельно</w:t>
      </w:r>
      <w:r w:rsidR="008934F1">
        <w:rPr>
          <w:sz w:val="28"/>
          <w:szCs w:val="28"/>
        </w:rPr>
        <w:t xml:space="preserve"> </w:t>
      </w:r>
      <w:r w:rsidR="008934F1" w:rsidRPr="008934F1">
        <w:rPr>
          <w:sz w:val="28"/>
        </w:rPr>
        <w:t>на основании норм расхода материалов, затрат труда и т.д., необходимых для выпуска продукции</w:t>
      </w:r>
      <w:r w:rsidR="00B11D01">
        <w:rPr>
          <w:sz w:val="28"/>
          <w:szCs w:val="28"/>
        </w:rPr>
        <w:t xml:space="preserve">. В конце месяца </w:t>
      </w:r>
      <w:r w:rsidR="0075033B">
        <w:rPr>
          <w:sz w:val="28"/>
          <w:szCs w:val="28"/>
        </w:rPr>
        <w:t xml:space="preserve">фактическая </w:t>
      </w:r>
      <w:r w:rsidR="00B11D01">
        <w:rPr>
          <w:sz w:val="28"/>
          <w:szCs w:val="28"/>
        </w:rPr>
        <w:t>себестоимость корректируется с учетом фактических затрат так, чтобы счет 40 «Выпуск продукции (работ, услуг)» закрылся.</w:t>
      </w:r>
      <w:r w:rsidR="0051512D">
        <w:rPr>
          <w:sz w:val="28"/>
          <w:szCs w:val="28"/>
        </w:rPr>
        <w:t xml:space="preserve"> В программе 1-С эта корректировка формируется автоматически опера</w:t>
      </w:r>
      <w:r w:rsidR="00AA5C06">
        <w:rPr>
          <w:sz w:val="28"/>
          <w:szCs w:val="28"/>
        </w:rPr>
        <w:t>цией «закрытие месяца» (р</w:t>
      </w:r>
      <w:r w:rsidR="00A0439B">
        <w:rPr>
          <w:sz w:val="28"/>
          <w:szCs w:val="28"/>
        </w:rPr>
        <w:t xml:space="preserve">ис. </w:t>
      </w:r>
      <w:r w:rsidR="000C334E">
        <w:rPr>
          <w:sz w:val="28"/>
          <w:szCs w:val="28"/>
        </w:rPr>
        <w:t>1,2</w:t>
      </w:r>
      <w:r w:rsidR="00A0439B">
        <w:rPr>
          <w:sz w:val="28"/>
          <w:szCs w:val="28"/>
        </w:rPr>
        <w:t>)</w:t>
      </w:r>
      <w:r w:rsidR="003E6EC4">
        <w:rPr>
          <w:sz w:val="28"/>
          <w:szCs w:val="28"/>
        </w:rPr>
        <w:t>.</w:t>
      </w:r>
    </w:p>
    <w:p w:rsidR="000C334E" w:rsidRDefault="000C334E" w:rsidP="00B11D01">
      <w:pPr>
        <w:pStyle w:val="a5"/>
        <w:spacing w:before="0" w:beforeAutospacing="0" w:after="270" w:afterAutospacing="0" w:line="360" w:lineRule="auto"/>
        <w:ind w:firstLine="709"/>
        <w:jc w:val="both"/>
        <w:rPr>
          <w:sz w:val="28"/>
          <w:szCs w:val="28"/>
        </w:rPr>
      </w:pPr>
    </w:p>
    <w:p w:rsidR="000C334E" w:rsidRDefault="000C334E" w:rsidP="00B11D01">
      <w:pPr>
        <w:pStyle w:val="a5"/>
        <w:spacing w:before="0" w:beforeAutospacing="0" w:after="270" w:afterAutospacing="0" w:line="360" w:lineRule="auto"/>
        <w:ind w:firstLine="709"/>
        <w:jc w:val="both"/>
        <w:rPr>
          <w:sz w:val="28"/>
          <w:szCs w:val="28"/>
        </w:rPr>
      </w:pPr>
    </w:p>
    <w:p w:rsidR="000C334E" w:rsidRDefault="000C334E" w:rsidP="00B11D01">
      <w:pPr>
        <w:pStyle w:val="a5"/>
        <w:spacing w:before="0" w:beforeAutospacing="0" w:after="270" w:afterAutospacing="0" w:line="360" w:lineRule="auto"/>
        <w:ind w:firstLine="709"/>
        <w:jc w:val="both"/>
        <w:rPr>
          <w:sz w:val="28"/>
          <w:szCs w:val="28"/>
        </w:rPr>
      </w:pPr>
    </w:p>
    <w:p w:rsidR="000C334E" w:rsidRDefault="000C334E" w:rsidP="00B11D01">
      <w:pPr>
        <w:pStyle w:val="a5"/>
        <w:spacing w:before="0" w:beforeAutospacing="0" w:after="270" w:afterAutospacing="0" w:line="360" w:lineRule="auto"/>
        <w:ind w:firstLine="709"/>
        <w:jc w:val="both"/>
        <w:rPr>
          <w:sz w:val="28"/>
          <w:szCs w:val="28"/>
        </w:rPr>
      </w:pPr>
    </w:p>
    <w:p w:rsidR="000C334E" w:rsidRDefault="000C334E" w:rsidP="00B11D01">
      <w:pPr>
        <w:pStyle w:val="a5"/>
        <w:spacing w:before="0" w:beforeAutospacing="0" w:after="270" w:afterAutospacing="0" w:line="360" w:lineRule="auto"/>
        <w:ind w:firstLine="709"/>
        <w:jc w:val="both"/>
        <w:rPr>
          <w:sz w:val="28"/>
          <w:szCs w:val="28"/>
        </w:rPr>
      </w:pPr>
    </w:p>
    <w:p w:rsidR="000C334E" w:rsidRDefault="000C334E" w:rsidP="00B11D01">
      <w:pPr>
        <w:pStyle w:val="a5"/>
        <w:spacing w:before="0" w:beforeAutospacing="0" w:after="270" w:afterAutospacing="0" w:line="360" w:lineRule="auto"/>
        <w:ind w:firstLine="709"/>
        <w:jc w:val="both"/>
        <w:rPr>
          <w:sz w:val="28"/>
          <w:szCs w:val="28"/>
        </w:rPr>
      </w:pPr>
    </w:p>
    <w:p w:rsidR="000C334E" w:rsidRDefault="000C334E" w:rsidP="00B11D01">
      <w:pPr>
        <w:pStyle w:val="a5"/>
        <w:spacing w:before="0" w:beforeAutospacing="0" w:after="270" w:afterAutospacing="0" w:line="360" w:lineRule="auto"/>
        <w:ind w:firstLine="709"/>
        <w:jc w:val="both"/>
        <w:rPr>
          <w:sz w:val="28"/>
          <w:szCs w:val="28"/>
        </w:rPr>
      </w:pPr>
    </w:p>
    <w:p w:rsidR="00A0439B" w:rsidRDefault="00303DFB" w:rsidP="00B11D01">
      <w:pPr>
        <w:pStyle w:val="a5"/>
        <w:spacing w:before="0" w:beforeAutospacing="0" w:after="270" w:afterAutospacing="0" w:line="360" w:lineRule="auto"/>
        <w:ind w:firstLine="709"/>
        <w:jc w:val="both"/>
        <w:rPr>
          <w:sz w:val="28"/>
          <w:szCs w:val="28"/>
        </w:rPr>
      </w:pPr>
      <w:r>
        <w:rPr>
          <w:noProof/>
          <w:sz w:val="28"/>
          <w:szCs w:val="28"/>
        </w:rPr>
        <w:lastRenderedPageBreak/>
        <mc:AlternateContent>
          <mc:Choice Requires="wps">
            <w:drawing>
              <wp:anchor distT="0" distB="0" distL="114300" distR="114300" simplePos="0" relativeHeight="251646464" behindDoc="0" locked="0" layoutInCell="1" allowOverlap="1">
                <wp:simplePos x="0" y="0"/>
                <wp:positionH relativeFrom="column">
                  <wp:posOffset>3291840</wp:posOffset>
                </wp:positionH>
                <wp:positionV relativeFrom="paragraph">
                  <wp:posOffset>448310</wp:posOffset>
                </wp:positionV>
                <wp:extent cx="1838325" cy="1190625"/>
                <wp:effectExtent l="5715" t="10160" r="13335" b="8890"/>
                <wp:wrapNone/>
                <wp:docPr id="8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190625"/>
                        </a:xfrm>
                        <a:prstGeom prst="rect">
                          <a:avLst/>
                        </a:prstGeom>
                        <a:solidFill>
                          <a:srgbClr val="FFFFFF"/>
                        </a:solidFill>
                        <a:ln w="9525">
                          <a:solidFill>
                            <a:srgbClr val="000000"/>
                          </a:solidFill>
                          <a:miter lim="800000"/>
                          <a:headEnd/>
                          <a:tailEnd/>
                        </a:ln>
                      </wps:spPr>
                      <wps:txbx>
                        <w:txbxContent>
                          <w:p w:rsidR="007419F1" w:rsidRDefault="007419F1" w:rsidP="00212249">
                            <w:pPr>
                              <w:jc w:val="center"/>
                            </w:pPr>
                          </w:p>
                          <w:p w:rsidR="007419F1" w:rsidRDefault="007419F1" w:rsidP="00212249">
                            <w:pPr>
                              <w:jc w:val="center"/>
                            </w:pPr>
                          </w:p>
                          <w:p w:rsidR="007419F1" w:rsidRDefault="007419F1" w:rsidP="00212249">
                            <w:pPr>
                              <w:jc w:val="center"/>
                            </w:pPr>
                            <w:r>
                              <w:t>Фактическая себестоимость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259.2pt;margin-top:35.3pt;width:144.75pt;height:9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">
                <v:textbox>
                  <w:txbxContent>
                    <w:p w:rsidR="007419F1" w:rsidRDefault="007419F1" w:rsidP="00212249">
                      <w:pPr>
                        <w:jc w:val="center"/>
                      </w:pPr>
                    </w:p>
                    <w:p w:rsidR="007419F1" w:rsidRDefault="007419F1" w:rsidP="00212249">
                      <w:pPr>
                        <w:jc w:val="center"/>
                      </w:pPr>
                    </w:p>
                    <w:p w:rsidR="007419F1" w:rsidRDefault="007419F1" w:rsidP="00212249">
                      <w:pPr>
                        <w:jc w:val="center"/>
                      </w:pPr>
                      <w:r>
                        <w:t>Фактическая себестоимость</w:t>
                      </w:r>
                    </w:p>
                  </w:txbxContent>
                </v:textbox>
              </v:rect>
            </w:pict>
          </mc:Fallback>
        </mc:AlternateContent>
      </w:r>
      <w:r>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3291840</wp:posOffset>
                </wp:positionH>
                <wp:positionV relativeFrom="paragraph">
                  <wp:posOffset>57785</wp:posOffset>
                </wp:positionV>
                <wp:extent cx="1838325" cy="295275"/>
                <wp:effectExtent l="5715" t="10160" r="13335" b="8890"/>
                <wp:wrapNone/>
                <wp:docPr id="8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95275"/>
                        </a:xfrm>
                        <a:prstGeom prst="rect">
                          <a:avLst/>
                        </a:prstGeom>
                        <a:solidFill>
                          <a:srgbClr val="FFFFFF"/>
                        </a:solidFill>
                        <a:ln w="9525">
                          <a:solidFill>
                            <a:srgbClr val="000000"/>
                          </a:solidFill>
                          <a:miter lim="800000"/>
                          <a:headEnd/>
                          <a:tailEnd/>
                        </a:ln>
                      </wps:spPr>
                      <wps:txbx>
                        <w:txbxContent>
                          <w:p w:rsidR="007419F1" w:rsidRDefault="007419F1" w:rsidP="00A0439B">
                            <w:pPr>
                              <w:jc w:val="center"/>
                            </w:pPr>
                            <w:r>
                              <w:t>Кредит счета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259.2pt;margin-top:4.55pt;width:144.7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9LKgIAAFA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">
                <v:textbox>
                  <w:txbxContent>
                    <w:p w:rsidR="007419F1" w:rsidRDefault="007419F1" w:rsidP="00A0439B">
                      <w:pPr>
                        <w:jc w:val="center"/>
                      </w:pPr>
                      <w:r>
                        <w:t>Кредит счета 40</w:t>
                      </w:r>
                    </w:p>
                  </w:txbxContent>
                </v:textbox>
              </v:rect>
            </w:pict>
          </mc:Fallback>
        </mc:AlternateContent>
      </w:r>
      <w:r>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653415</wp:posOffset>
                </wp:positionH>
                <wp:positionV relativeFrom="paragraph">
                  <wp:posOffset>448310</wp:posOffset>
                </wp:positionV>
                <wp:extent cx="1876425" cy="762000"/>
                <wp:effectExtent l="5715" t="10160" r="13335" b="8890"/>
                <wp:wrapNone/>
                <wp:docPr id="8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762000"/>
                        </a:xfrm>
                        <a:prstGeom prst="rect">
                          <a:avLst/>
                        </a:prstGeom>
                        <a:solidFill>
                          <a:srgbClr val="FFFFFF"/>
                        </a:solidFill>
                        <a:ln w="9525">
                          <a:solidFill>
                            <a:srgbClr val="000000"/>
                          </a:solidFill>
                          <a:miter lim="800000"/>
                          <a:headEnd/>
                          <a:tailEnd/>
                        </a:ln>
                      </wps:spPr>
                      <wps:txbx>
                        <w:txbxContent>
                          <w:p w:rsidR="007419F1" w:rsidRDefault="007419F1" w:rsidP="00A0439B">
                            <w:pPr>
                              <w:jc w:val="center"/>
                            </w:pPr>
                            <w:r>
                              <w:t xml:space="preserve">Положительное отклонение фактической себестоимости </w:t>
                            </w:r>
                            <w:proofErr w:type="gramStart"/>
                            <w:r>
                              <w:t>от</w:t>
                            </w:r>
                            <w:proofErr w:type="gramEnd"/>
                            <w:r>
                              <w:t xml:space="preserve"> плановой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51.45pt;margin-top:35.3pt;width:147.75pt;height:6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">
                <v:textbox>
                  <w:txbxContent>
                    <w:p w:rsidR="007419F1" w:rsidRDefault="007419F1" w:rsidP="00A0439B">
                      <w:pPr>
                        <w:jc w:val="center"/>
                      </w:pPr>
                      <w:r>
                        <w:t xml:space="preserve">Положительное отклонение фактической себестоимости </w:t>
                      </w:r>
                      <w:proofErr w:type="gramStart"/>
                      <w:r>
                        <w:t>от</w:t>
                      </w:r>
                      <w:proofErr w:type="gramEnd"/>
                      <w:r>
                        <w:t xml:space="preserve"> плановой</w:t>
                      </w:r>
                    </w:p>
                  </w:txbxContent>
                </v:textbox>
              </v:rect>
            </w:pict>
          </mc:Fallback>
        </mc:AlternateContent>
      </w:r>
      <w:r>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653415</wp:posOffset>
                </wp:positionH>
                <wp:positionV relativeFrom="paragraph">
                  <wp:posOffset>57785</wp:posOffset>
                </wp:positionV>
                <wp:extent cx="1876425" cy="295275"/>
                <wp:effectExtent l="5715" t="10160" r="13335" b="8890"/>
                <wp:wrapNone/>
                <wp:docPr id="8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95275"/>
                        </a:xfrm>
                        <a:prstGeom prst="rect">
                          <a:avLst/>
                        </a:prstGeom>
                        <a:solidFill>
                          <a:srgbClr val="FFFFFF"/>
                        </a:solidFill>
                        <a:ln w="9525">
                          <a:solidFill>
                            <a:srgbClr val="000000"/>
                          </a:solidFill>
                          <a:miter lim="800000"/>
                          <a:headEnd/>
                          <a:tailEnd/>
                        </a:ln>
                      </wps:spPr>
                      <wps:txbx>
                        <w:txbxContent>
                          <w:p w:rsidR="007419F1" w:rsidRDefault="007419F1" w:rsidP="00A0439B">
                            <w:pPr>
                              <w:jc w:val="center"/>
                            </w:pPr>
                            <w:r>
                              <w:t>Дебет счета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left:0;text-align:left;margin-left:51.45pt;margin-top:4.55pt;width:147.75pt;height:2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">
                <v:textbox>
                  <w:txbxContent>
                    <w:p w:rsidR="007419F1" w:rsidRDefault="007419F1" w:rsidP="00A0439B">
                      <w:pPr>
                        <w:jc w:val="center"/>
                      </w:pPr>
                      <w:r>
                        <w:t>Дебет счета 40</w:t>
                      </w:r>
                    </w:p>
                  </w:txbxContent>
                </v:textbox>
              </v:rect>
            </w:pict>
          </mc:Fallback>
        </mc:AlternateContent>
      </w:r>
    </w:p>
    <w:p w:rsidR="00A0439B" w:rsidRDefault="00A0439B" w:rsidP="00B11D01">
      <w:pPr>
        <w:pStyle w:val="a5"/>
        <w:spacing w:before="0" w:beforeAutospacing="0" w:after="270" w:afterAutospacing="0" w:line="360" w:lineRule="auto"/>
        <w:ind w:firstLine="709"/>
        <w:jc w:val="both"/>
        <w:rPr>
          <w:sz w:val="28"/>
          <w:szCs w:val="28"/>
        </w:rPr>
      </w:pPr>
    </w:p>
    <w:p w:rsidR="00A0439B" w:rsidRDefault="00303DFB" w:rsidP="00B11D01">
      <w:pPr>
        <w:pStyle w:val="a5"/>
        <w:spacing w:before="0" w:beforeAutospacing="0" w:after="27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44416" behindDoc="0" locked="0" layoutInCell="1" allowOverlap="1">
                <wp:simplePos x="0" y="0"/>
                <wp:positionH relativeFrom="column">
                  <wp:posOffset>653415</wp:posOffset>
                </wp:positionH>
                <wp:positionV relativeFrom="paragraph">
                  <wp:posOffset>330200</wp:posOffset>
                </wp:positionV>
                <wp:extent cx="1876425" cy="352425"/>
                <wp:effectExtent l="5715" t="6350" r="13335" b="12700"/>
                <wp:wrapNone/>
                <wp:docPr id="7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52425"/>
                        </a:xfrm>
                        <a:prstGeom prst="rect">
                          <a:avLst/>
                        </a:prstGeom>
                        <a:solidFill>
                          <a:srgbClr val="FFFFFF"/>
                        </a:solidFill>
                        <a:ln w="9525">
                          <a:solidFill>
                            <a:srgbClr val="000000"/>
                          </a:solidFill>
                          <a:miter lim="800000"/>
                          <a:headEnd/>
                          <a:tailEnd/>
                        </a:ln>
                      </wps:spPr>
                      <wps:txbx>
                        <w:txbxContent>
                          <w:p w:rsidR="007419F1" w:rsidRDefault="007419F1" w:rsidP="00A0439B">
                            <w:pPr>
                              <w:jc w:val="center"/>
                            </w:pPr>
                            <w:r>
                              <w:t>Плановая себестоимость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51.45pt;margin-top:26pt;width:147.75pt;height:2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">
                <v:textbox>
                  <w:txbxContent>
                    <w:p w:rsidR="007419F1" w:rsidRDefault="007419F1" w:rsidP="00A0439B">
                      <w:pPr>
                        <w:jc w:val="center"/>
                      </w:pPr>
                      <w:r>
                        <w:t>Плановая себестоимость</w:t>
                      </w:r>
                    </w:p>
                  </w:txbxContent>
                </v:textbox>
              </v:rect>
            </w:pict>
          </mc:Fallback>
        </mc:AlternateContent>
      </w:r>
    </w:p>
    <w:p w:rsidR="00A0439B" w:rsidRDefault="00303DFB" w:rsidP="00B11D01">
      <w:pPr>
        <w:pStyle w:val="a5"/>
        <w:spacing w:before="0" w:beforeAutospacing="0" w:after="27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2529840</wp:posOffset>
                </wp:positionH>
                <wp:positionV relativeFrom="paragraph">
                  <wp:posOffset>328295</wp:posOffset>
                </wp:positionV>
                <wp:extent cx="552450" cy="257175"/>
                <wp:effectExtent l="24765" t="13970" r="22860" b="5080"/>
                <wp:wrapNone/>
                <wp:docPr id="7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5717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utoShape 33" o:spid="_x0000_s1026" type="#_x0000_t127" style="position:absolute;margin-left:199.2pt;margin-top:25.85pt;width:43.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"/>
            </w:pict>
          </mc:Fallback>
        </mc:AlternateContent>
      </w: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653415</wp:posOffset>
                </wp:positionH>
                <wp:positionV relativeFrom="paragraph">
                  <wp:posOffset>204470</wp:posOffset>
                </wp:positionV>
                <wp:extent cx="4476750" cy="123825"/>
                <wp:effectExtent l="15240" t="13970" r="13335" b="24130"/>
                <wp:wrapNone/>
                <wp:docPr id="7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238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1.45pt;margin-top:16.1pt;width:352.5pt;height: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" strokecolor="#92cddc" strokeweight="1pt">
                <v:fill color2="#b6dde8" focus="100%" type="gradient"/>
                <v:shadow on="t" color="#205867" opacity=".5" offset="1pt"/>
              </v:rect>
            </w:pict>
          </mc:Fallback>
        </mc:AlternateContent>
      </w:r>
    </w:p>
    <w:p w:rsidR="00A0439B" w:rsidRDefault="00303DFB" w:rsidP="009E0DAE">
      <w:pPr>
        <w:pStyle w:val="a5"/>
        <w:spacing w:before="0" w:beforeAutospacing="0" w:after="270" w:afterAutospacing="0" w:line="360" w:lineRule="auto"/>
        <w:ind w:firstLine="357"/>
        <w:jc w:val="both"/>
        <w:rPr>
          <w:sz w:val="28"/>
          <w:szCs w:val="28"/>
        </w:rPr>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3510915</wp:posOffset>
                </wp:positionH>
                <wp:positionV relativeFrom="paragraph">
                  <wp:posOffset>421640</wp:posOffset>
                </wp:positionV>
                <wp:extent cx="0" cy="228600"/>
                <wp:effectExtent l="5715" t="12065" r="13335" b="6985"/>
                <wp:wrapNone/>
                <wp:docPr id="7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76.45pt;margin-top:33.2pt;width:0;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nD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"/>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3853815</wp:posOffset>
                </wp:positionH>
                <wp:positionV relativeFrom="paragraph">
                  <wp:posOffset>326390</wp:posOffset>
                </wp:positionV>
                <wp:extent cx="2908300" cy="438150"/>
                <wp:effectExtent l="5715" t="12065" r="10160" b="6985"/>
                <wp:wrapNone/>
                <wp:docPr id="7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438150"/>
                        </a:xfrm>
                        <a:prstGeom prst="rect">
                          <a:avLst/>
                        </a:prstGeom>
                        <a:solidFill>
                          <a:srgbClr val="FFFFFF"/>
                        </a:solidFill>
                        <a:ln w="9525">
                          <a:solidFill>
                            <a:srgbClr val="000000"/>
                          </a:solidFill>
                          <a:miter lim="800000"/>
                          <a:headEnd/>
                          <a:tailEnd/>
                        </a:ln>
                      </wps:spPr>
                      <wps:txbx>
                        <w:txbxContent>
                          <w:p w:rsidR="007419F1" w:rsidRDefault="007419F1" w:rsidP="00212249">
                            <w:pPr>
                              <w:jc w:val="center"/>
                            </w:pPr>
                            <w:r>
                              <w:t xml:space="preserve">Положительное отклонение фактической себестоимости </w:t>
                            </w:r>
                            <w:proofErr w:type="gramStart"/>
                            <w:r>
                              <w:t>от</w:t>
                            </w:r>
                            <w:proofErr w:type="gramEnd"/>
                            <w:r>
                              <w:t xml:space="preserve"> плановой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1" style="position:absolute;left:0;text-align:left;margin-left:303.45pt;margin-top:25.7pt;width:229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vQLQIAAFA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">
                <v:textbox>
                  <w:txbxContent>
                    <w:p w:rsidR="007419F1" w:rsidRDefault="007419F1" w:rsidP="00212249">
                      <w:pPr>
                        <w:jc w:val="center"/>
                      </w:pPr>
                      <w:r>
                        <w:t xml:space="preserve">Положительное отклонение фактической себестоимости </w:t>
                      </w:r>
                      <w:proofErr w:type="gramStart"/>
                      <w:r>
                        <w:t>от</w:t>
                      </w:r>
                      <w:proofErr w:type="gramEnd"/>
                      <w:r>
                        <w:t xml:space="preserve"> плановой</w:t>
                      </w:r>
                    </w:p>
                  </w:txbxContent>
                </v:textbox>
              </v:rect>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1910715</wp:posOffset>
                </wp:positionH>
                <wp:positionV relativeFrom="paragraph">
                  <wp:posOffset>326390</wp:posOffset>
                </wp:positionV>
                <wp:extent cx="1323975" cy="438150"/>
                <wp:effectExtent l="5715" t="12065" r="13335" b="6985"/>
                <wp:wrapNone/>
                <wp:docPr id="7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38150"/>
                        </a:xfrm>
                        <a:prstGeom prst="rect">
                          <a:avLst/>
                        </a:prstGeom>
                        <a:solidFill>
                          <a:srgbClr val="FFFFFF"/>
                        </a:solidFill>
                        <a:ln w="9525">
                          <a:solidFill>
                            <a:srgbClr val="000000"/>
                          </a:solidFill>
                          <a:miter lim="800000"/>
                          <a:headEnd/>
                          <a:tailEnd/>
                        </a:ln>
                      </wps:spPr>
                      <wps:txbx>
                        <w:txbxContent>
                          <w:p w:rsidR="007419F1" w:rsidRDefault="007419F1" w:rsidP="00212249">
                            <w:pPr>
                              <w:jc w:val="center"/>
                            </w:pPr>
                            <w:r>
                              <w:t>Плановая себестоимость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150.45pt;margin-top:25.7pt;width:104.25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">
                <v:textbox>
                  <w:txbxContent>
                    <w:p w:rsidR="007419F1" w:rsidRDefault="007419F1" w:rsidP="00212249">
                      <w:pPr>
                        <w:jc w:val="center"/>
                      </w:pPr>
                      <w:r>
                        <w:t>Плановая себестоимость</w:t>
                      </w:r>
                    </w:p>
                  </w:txbxContent>
                </v:textbox>
              </v:rect>
            </w:pict>
          </mc:Fallback>
        </mc:AlternateContent>
      </w: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-280035</wp:posOffset>
                </wp:positionH>
                <wp:positionV relativeFrom="paragraph">
                  <wp:posOffset>326390</wp:posOffset>
                </wp:positionV>
                <wp:extent cx="1524000" cy="438150"/>
                <wp:effectExtent l="5715" t="12065" r="13335" b="6985"/>
                <wp:wrapNone/>
                <wp:docPr id="6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rsidR="007419F1" w:rsidRDefault="007419F1" w:rsidP="00212249">
                            <w:pPr>
                              <w:jc w:val="center"/>
                            </w:pPr>
                            <w:r>
                              <w:t>Фактическая себестоимость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3" style="position:absolute;left:0;text-align:left;margin-left:-22.05pt;margin-top:25.7pt;width:120pt;height: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">
                <v:textbox>
                  <w:txbxContent>
                    <w:p w:rsidR="007419F1" w:rsidRDefault="007419F1" w:rsidP="00212249">
                      <w:pPr>
                        <w:jc w:val="center"/>
                      </w:pPr>
                      <w:r>
                        <w:t>Фактическая себестоимость</w:t>
                      </w:r>
                    </w:p>
                  </w:txbxContent>
                </v:textbox>
              </v:rect>
            </w:pict>
          </mc:Fallback>
        </mc:AlternateContent>
      </w:r>
    </w:p>
    <w:p w:rsidR="00A0439B" w:rsidRDefault="00303DFB" w:rsidP="009E0DAE">
      <w:pPr>
        <w:pStyle w:val="a5"/>
        <w:spacing w:before="0" w:beforeAutospacing="0" w:after="270" w:afterAutospacing="0" w:line="360" w:lineRule="auto"/>
        <w:ind w:firstLine="357"/>
        <w:jc w:val="both"/>
        <w:rPr>
          <w:sz w:val="28"/>
          <w:szCs w:val="28"/>
        </w:rPr>
      </w:pP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1405890</wp:posOffset>
                </wp:positionH>
                <wp:positionV relativeFrom="paragraph">
                  <wp:posOffset>110490</wp:posOffset>
                </wp:positionV>
                <wp:extent cx="285750" cy="0"/>
                <wp:effectExtent l="5715" t="5715" r="13335" b="13335"/>
                <wp:wrapNone/>
                <wp:docPr id="6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10.7pt;margin-top:8.7pt;width:2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0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cowU&#10;6WFHz3uvY2n0MAsDGowrIK5SWxtapEf1al40/e6Q0lVHVMtj9NvJQHIWMpJ3KeHiDJTZDZ81gxgC&#10;BeK0jo3tAyTMAR3jUk63pfCjRxQ+TubTxymsjl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"/>
            </w:pict>
          </mc:Fallback>
        </mc:AlternateContent>
      </w: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1405890</wp:posOffset>
                </wp:positionH>
                <wp:positionV relativeFrom="paragraph">
                  <wp:posOffset>-3810</wp:posOffset>
                </wp:positionV>
                <wp:extent cx="285750" cy="0"/>
                <wp:effectExtent l="5715" t="5715" r="13335" b="13335"/>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10.7pt;margin-top:-.3pt;width:2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pRHw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"/>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3348990</wp:posOffset>
                </wp:positionH>
                <wp:positionV relativeFrom="paragraph">
                  <wp:posOffset>57785</wp:posOffset>
                </wp:positionV>
                <wp:extent cx="314325" cy="0"/>
                <wp:effectExtent l="5715" t="10160" r="13335" b="889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63.7pt;margin-top:4.55pt;width:24.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nHAIAADw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"/>
            </w:pict>
          </mc:Fallback>
        </mc:AlternateContent>
      </w:r>
    </w:p>
    <w:p w:rsidR="00AA5C06" w:rsidRDefault="000C334E" w:rsidP="00212249">
      <w:pPr>
        <w:pStyle w:val="a5"/>
        <w:spacing w:before="0" w:beforeAutospacing="0" w:after="270" w:afterAutospacing="0" w:line="360" w:lineRule="auto"/>
        <w:ind w:firstLine="357"/>
        <w:jc w:val="center"/>
        <w:rPr>
          <w:sz w:val="28"/>
          <w:szCs w:val="28"/>
        </w:rPr>
      </w:pPr>
      <w:r>
        <w:rPr>
          <w:sz w:val="28"/>
          <w:szCs w:val="28"/>
        </w:rPr>
        <w:t>Рис. 1</w:t>
      </w:r>
      <w:r w:rsidR="00212249" w:rsidRPr="008751AA">
        <w:rPr>
          <w:sz w:val="28"/>
          <w:szCs w:val="28"/>
        </w:rPr>
        <w:t>. Учет выпуска готовой продукции в случае превышения фактической себестоимости над плановой</w:t>
      </w:r>
      <w:r w:rsidR="00DD0BD4">
        <w:rPr>
          <w:sz w:val="28"/>
          <w:szCs w:val="28"/>
        </w:rPr>
        <w:t xml:space="preserve"> в соотв</w:t>
      </w:r>
      <w:r w:rsidR="003E6EC4">
        <w:rPr>
          <w:sz w:val="28"/>
          <w:szCs w:val="28"/>
        </w:rPr>
        <w:t xml:space="preserve">етствии </w:t>
      </w:r>
      <w:r w:rsidR="00DD0BD4">
        <w:rPr>
          <w:sz w:val="28"/>
          <w:szCs w:val="28"/>
        </w:rPr>
        <w:t>с у</w:t>
      </w:r>
      <w:r w:rsidR="003E6EC4">
        <w:rPr>
          <w:sz w:val="28"/>
          <w:szCs w:val="28"/>
        </w:rPr>
        <w:t>четной политикой</w:t>
      </w:r>
      <w:r w:rsidR="00DD0BD4">
        <w:rPr>
          <w:sz w:val="28"/>
          <w:szCs w:val="28"/>
        </w:rPr>
        <w:t xml:space="preserve"> </w:t>
      </w:r>
      <w:r w:rsidR="003E6EC4">
        <w:rPr>
          <w:sz w:val="28"/>
          <w:szCs w:val="28"/>
        </w:rPr>
        <w:t>ООО «Стандартъ»</w:t>
      </w:r>
    </w:p>
    <w:p w:rsidR="000C334E" w:rsidRDefault="000C334E" w:rsidP="009E0DAE">
      <w:pPr>
        <w:pStyle w:val="a5"/>
        <w:spacing w:before="0" w:beforeAutospacing="0" w:after="270" w:afterAutospacing="0" w:line="360" w:lineRule="auto"/>
        <w:ind w:firstLine="357"/>
        <w:jc w:val="both"/>
        <w:rPr>
          <w:sz w:val="28"/>
          <w:szCs w:val="28"/>
        </w:rPr>
      </w:pPr>
    </w:p>
    <w:p w:rsidR="00212249" w:rsidRDefault="00303DFB" w:rsidP="009E0DAE">
      <w:pPr>
        <w:pStyle w:val="a5"/>
        <w:spacing w:before="0" w:beforeAutospacing="0" w:after="270" w:afterAutospacing="0" w:line="360" w:lineRule="auto"/>
        <w:ind w:firstLine="357"/>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662940</wp:posOffset>
                </wp:positionH>
                <wp:positionV relativeFrom="paragraph">
                  <wp:posOffset>165735</wp:posOffset>
                </wp:positionV>
                <wp:extent cx="1876425" cy="1352550"/>
                <wp:effectExtent l="5715" t="13335" r="1333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352550"/>
                        </a:xfrm>
                        <a:prstGeom prst="rect">
                          <a:avLst/>
                        </a:prstGeom>
                        <a:solidFill>
                          <a:srgbClr val="FFFFFF"/>
                        </a:solidFill>
                        <a:ln w="9525">
                          <a:solidFill>
                            <a:srgbClr val="000000"/>
                          </a:solidFill>
                          <a:miter lim="800000"/>
                          <a:headEnd/>
                          <a:tailEnd/>
                        </a:ln>
                      </wps:spPr>
                      <wps:txbx>
                        <w:txbxContent>
                          <w:p w:rsidR="007419F1" w:rsidRDefault="007419F1" w:rsidP="00CA3A66">
                            <w:pPr>
                              <w:jc w:val="center"/>
                            </w:pPr>
                          </w:p>
                          <w:p w:rsidR="007419F1" w:rsidRDefault="007419F1" w:rsidP="00CA3A66">
                            <w:pPr>
                              <w:jc w:val="center"/>
                            </w:pPr>
                          </w:p>
                          <w:p w:rsidR="007419F1" w:rsidRDefault="007419F1" w:rsidP="00CA3A66">
                            <w:pPr>
                              <w:jc w:val="center"/>
                            </w:pPr>
                          </w:p>
                          <w:p w:rsidR="007419F1" w:rsidRDefault="007419F1" w:rsidP="00CA3A66">
                            <w:pPr>
                              <w:jc w:val="center"/>
                            </w:pPr>
                            <w:r>
                              <w:t>Плановая себестоимость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4" style="position:absolute;left:0;text-align:left;margin-left:52.2pt;margin-top:13.05pt;width:147.75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">
                <v:textbox>
                  <w:txbxContent>
                    <w:p w:rsidR="007419F1" w:rsidRDefault="007419F1" w:rsidP="00CA3A66">
                      <w:pPr>
                        <w:jc w:val="center"/>
                      </w:pPr>
                    </w:p>
                    <w:p w:rsidR="007419F1" w:rsidRDefault="007419F1" w:rsidP="00CA3A66">
                      <w:pPr>
                        <w:jc w:val="center"/>
                      </w:pPr>
                    </w:p>
                    <w:p w:rsidR="007419F1" w:rsidRDefault="007419F1" w:rsidP="00CA3A66">
                      <w:pPr>
                        <w:jc w:val="center"/>
                      </w:pPr>
                    </w:p>
                    <w:p w:rsidR="007419F1" w:rsidRDefault="007419F1" w:rsidP="00CA3A66">
                      <w:pPr>
                        <w:jc w:val="center"/>
                      </w:pPr>
                      <w:r>
                        <w:t>Плановая себестоимость</w:t>
                      </w:r>
                    </w:p>
                  </w:txbxContent>
                </v:textbox>
              </v:rect>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3291840</wp:posOffset>
                </wp:positionH>
                <wp:positionV relativeFrom="paragraph">
                  <wp:posOffset>165735</wp:posOffset>
                </wp:positionV>
                <wp:extent cx="1838325" cy="800100"/>
                <wp:effectExtent l="5715" t="13335" r="13335" b="5715"/>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800100"/>
                        </a:xfrm>
                        <a:prstGeom prst="rect">
                          <a:avLst/>
                        </a:prstGeom>
                        <a:solidFill>
                          <a:srgbClr val="FFFFFF"/>
                        </a:solidFill>
                        <a:ln w="9525">
                          <a:solidFill>
                            <a:srgbClr val="000000"/>
                          </a:solidFill>
                          <a:miter lim="800000"/>
                          <a:headEnd/>
                          <a:tailEnd/>
                        </a:ln>
                      </wps:spPr>
                      <wps:txbx>
                        <w:txbxContent>
                          <w:p w:rsidR="007419F1" w:rsidRDefault="007419F1" w:rsidP="00CA3A66">
                            <w:pPr>
                              <w:jc w:val="center"/>
                            </w:pPr>
                            <w:r>
                              <w:t xml:space="preserve">Отрицательное отклонение фактической себестоимости </w:t>
                            </w:r>
                            <w:proofErr w:type="gramStart"/>
                            <w:r>
                              <w:t>от</w:t>
                            </w:r>
                            <w:proofErr w:type="gramEnd"/>
                            <w:r>
                              <w:t xml:space="preserve"> плановой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left:0;text-align:left;margin-left:259.2pt;margin-top:13.05pt;width:144.7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">
                <v:textbox>
                  <w:txbxContent>
                    <w:p w:rsidR="007419F1" w:rsidRDefault="007419F1" w:rsidP="00CA3A66">
                      <w:pPr>
                        <w:jc w:val="center"/>
                      </w:pPr>
                      <w:r>
                        <w:t xml:space="preserve">Отрицательное отклонение фактической себестоимости </w:t>
                      </w:r>
                      <w:proofErr w:type="gramStart"/>
                      <w:r>
                        <w:t>от</w:t>
                      </w:r>
                      <w:proofErr w:type="gramEnd"/>
                      <w:r>
                        <w:t xml:space="preserve"> плановой</w:t>
                      </w:r>
                    </w:p>
                  </w:txbxContent>
                </v:textbox>
              </v:rect>
            </w:pict>
          </mc:Fallback>
        </mc:AlternateContent>
      </w: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3291840</wp:posOffset>
                </wp:positionH>
                <wp:positionV relativeFrom="paragraph">
                  <wp:posOffset>-205740</wp:posOffset>
                </wp:positionV>
                <wp:extent cx="1838325" cy="295275"/>
                <wp:effectExtent l="5715" t="13335" r="13335" b="5715"/>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95275"/>
                        </a:xfrm>
                        <a:prstGeom prst="rect">
                          <a:avLst/>
                        </a:prstGeom>
                        <a:solidFill>
                          <a:srgbClr val="FFFFFF"/>
                        </a:solidFill>
                        <a:ln w="9525">
                          <a:solidFill>
                            <a:srgbClr val="000000"/>
                          </a:solidFill>
                          <a:miter lim="800000"/>
                          <a:headEnd/>
                          <a:tailEnd/>
                        </a:ln>
                      </wps:spPr>
                      <wps:txbx>
                        <w:txbxContent>
                          <w:p w:rsidR="007419F1" w:rsidRDefault="007419F1" w:rsidP="00CA3A66">
                            <w:pPr>
                              <w:jc w:val="center"/>
                            </w:pPr>
                            <w:r>
                              <w:t>Кредит счета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6" style="position:absolute;left:0;text-align:left;margin-left:259.2pt;margin-top:-16.2pt;width:144.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">
                <v:textbox>
                  <w:txbxContent>
                    <w:p w:rsidR="007419F1" w:rsidRDefault="007419F1" w:rsidP="00CA3A66">
                      <w:pPr>
                        <w:jc w:val="center"/>
                      </w:pPr>
                      <w:r>
                        <w:t>Кредит счета 40</w:t>
                      </w:r>
                    </w:p>
                  </w:txbxContent>
                </v:textbox>
              </v:rect>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662940</wp:posOffset>
                </wp:positionH>
                <wp:positionV relativeFrom="paragraph">
                  <wp:posOffset>-205740</wp:posOffset>
                </wp:positionV>
                <wp:extent cx="1876425" cy="295275"/>
                <wp:effectExtent l="5715" t="13335" r="13335" b="571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95275"/>
                        </a:xfrm>
                        <a:prstGeom prst="rect">
                          <a:avLst/>
                        </a:prstGeom>
                        <a:solidFill>
                          <a:srgbClr val="FFFFFF"/>
                        </a:solidFill>
                        <a:ln w="9525">
                          <a:solidFill>
                            <a:srgbClr val="000000"/>
                          </a:solidFill>
                          <a:miter lim="800000"/>
                          <a:headEnd/>
                          <a:tailEnd/>
                        </a:ln>
                      </wps:spPr>
                      <wps:txbx>
                        <w:txbxContent>
                          <w:p w:rsidR="007419F1" w:rsidRDefault="007419F1" w:rsidP="00212249">
                            <w:pPr>
                              <w:jc w:val="center"/>
                            </w:pPr>
                            <w:r>
                              <w:t>Дебет счета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7" style="position:absolute;left:0;text-align:left;margin-left:52.2pt;margin-top:-16.2pt;width:147.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">
                <v:textbox>
                  <w:txbxContent>
                    <w:p w:rsidR="007419F1" w:rsidRDefault="007419F1" w:rsidP="00212249">
                      <w:pPr>
                        <w:jc w:val="center"/>
                      </w:pPr>
                      <w:r>
                        <w:t>Дебет счета 40</w:t>
                      </w:r>
                    </w:p>
                  </w:txbxContent>
                </v:textbox>
              </v:rect>
            </w:pict>
          </mc:Fallback>
        </mc:AlternateContent>
      </w:r>
      <w:r w:rsidR="00212249">
        <w:rPr>
          <w:sz w:val="28"/>
          <w:szCs w:val="28"/>
        </w:rPr>
        <w:t xml:space="preserve"> </w:t>
      </w:r>
    </w:p>
    <w:p w:rsidR="00212249" w:rsidRDefault="00212249" w:rsidP="009E0DAE">
      <w:pPr>
        <w:pStyle w:val="a5"/>
        <w:spacing w:before="0" w:beforeAutospacing="0" w:after="270" w:afterAutospacing="0" w:line="360" w:lineRule="auto"/>
        <w:ind w:firstLine="357"/>
        <w:jc w:val="both"/>
        <w:rPr>
          <w:sz w:val="28"/>
          <w:szCs w:val="28"/>
        </w:rPr>
      </w:pPr>
    </w:p>
    <w:p w:rsidR="00212249" w:rsidRDefault="00303DFB" w:rsidP="009E0DAE">
      <w:pPr>
        <w:pStyle w:val="a5"/>
        <w:spacing w:before="0" w:beforeAutospacing="0" w:after="270" w:afterAutospacing="0" w:line="360" w:lineRule="auto"/>
        <w:ind w:firstLine="357"/>
        <w:jc w:val="both"/>
        <w:rPr>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3291840</wp:posOffset>
                </wp:positionH>
                <wp:positionV relativeFrom="paragraph">
                  <wp:posOffset>95250</wp:posOffset>
                </wp:positionV>
                <wp:extent cx="1838325" cy="466725"/>
                <wp:effectExtent l="5715" t="9525" r="13335" b="9525"/>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66725"/>
                        </a:xfrm>
                        <a:prstGeom prst="rect">
                          <a:avLst/>
                        </a:prstGeom>
                        <a:solidFill>
                          <a:srgbClr val="FFFFFF"/>
                        </a:solidFill>
                        <a:ln w="9525">
                          <a:solidFill>
                            <a:srgbClr val="000000"/>
                          </a:solidFill>
                          <a:miter lim="800000"/>
                          <a:headEnd/>
                          <a:tailEnd/>
                        </a:ln>
                      </wps:spPr>
                      <wps:txbx>
                        <w:txbxContent>
                          <w:p w:rsidR="007419F1" w:rsidRDefault="007419F1">
                            <w:r>
                              <w:t>Фактическая себестоимость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8" style="position:absolute;left:0;text-align:left;margin-left:259.2pt;margin-top:7.5pt;width:144.75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">
                <v:textbox>
                  <w:txbxContent>
                    <w:p w:rsidR="007419F1" w:rsidRDefault="007419F1">
                      <w:r>
                        <w:t>Фактическая себестоимость</w:t>
                      </w:r>
                    </w:p>
                  </w:txbxContent>
                </v:textbox>
              </v:rect>
            </w:pict>
          </mc:Fallback>
        </mc:AlternateContent>
      </w:r>
    </w:p>
    <w:p w:rsidR="00212249" w:rsidRDefault="00303DFB" w:rsidP="009E0DAE">
      <w:pPr>
        <w:pStyle w:val="a5"/>
        <w:spacing w:before="0" w:beforeAutospacing="0" w:after="270" w:afterAutospacing="0" w:line="360" w:lineRule="auto"/>
        <w:ind w:firstLine="357"/>
        <w:jc w:val="both"/>
        <w:rPr>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2634615</wp:posOffset>
                </wp:positionH>
                <wp:positionV relativeFrom="paragraph">
                  <wp:posOffset>255270</wp:posOffset>
                </wp:positionV>
                <wp:extent cx="561975" cy="266700"/>
                <wp:effectExtent l="24765" t="17145" r="22860" b="11430"/>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667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127" style="position:absolute;margin-left:207.45pt;margin-top:20.1pt;width:44.2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"/>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662940</wp:posOffset>
                </wp:positionH>
                <wp:positionV relativeFrom="paragraph">
                  <wp:posOffset>83820</wp:posOffset>
                </wp:positionV>
                <wp:extent cx="4524375" cy="171450"/>
                <wp:effectExtent l="15240" t="7620" r="13335" b="2095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17145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2.2pt;margin-top:6.6pt;width:356.2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" strokecolor="#92cddc" strokeweight="1pt">
                <v:fill color2="#b6dde8" focus="100%" type="gradient"/>
                <v:shadow on="t" color="#205867" opacity=".5" offset="1pt"/>
              </v:rect>
            </w:pict>
          </mc:Fallback>
        </mc:AlternateContent>
      </w:r>
    </w:p>
    <w:p w:rsidR="00CA3A66" w:rsidRPr="00CA3A66" w:rsidRDefault="00303DFB" w:rsidP="00CA3A66">
      <w:pPr>
        <w:pStyle w:val="a5"/>
        <w:spacing w:before="0" w:beforeAutospacing="0" w:after="270" w:afterAutospacing="0" w:line="360" w:lineRule="auto"/>
        <w:ind w:firstLine="357"/>
        <w:jc w:val="center"/>
        <w:rPr>
          <w:szCs w:val="28"/>
        </w:rPr>
      </w:pP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3834765</wp:posOffset>
                </wp:positionH>
                <wp:positionV relativeFrom="paragraph">
                  <wp:posOffset>291465</wp:posOffset>
                </wp:positionV>
                <wp:extent cx="2927350" cy="423545"/>
                <wp:effectExtent l="5715" t="5715" r="10160" b="889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423545"/>
                        </a:xfrm>
                        <a:prstGeom prst="rect">
                          <a:avLst/>
                        </a:prstGeom>
                        <a:solidFill>
                          <a:srgbClr val="FFFFFF"/>
                        </a:solidFill>
                        <a:ln w="9525">
                          <a:solidFill>
                            <a:srgbClr val="000000"/>
                          </a:solidFill>
                          <a:miter lim="800000"/>
                          <a:headEnd/>
                          <a:tailEnd/>
                        </a:ln>
                      </wps:spPr>
                      <wps:txbx>
                        <w:txbxContent>
                          <w:p w:rsidR="007419F1" w:rsidRDefault="007419F1" w:rsidP="00952DB4">
                            <w:pPr>
                              <w:jc w:val="center"/>
                            </w:pPr>
                            <w:r>
                              <w:t xml:space="preserve">Отрицательное отклонение фактической себестоимости </w:t>
                            </w:r>
                            <w:proofErr w:type="gramStart"/>
                            <w:r>
                              <w:t>от</w:t>
                            </w:r>
                            <w:proofErr w:type="gramEnd"/>
                            <w:r>
                              <w:t xml:space="preserve"> плановой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9" style="position:absolute;left:0;text-align:left;margin-left:301.95pt;margin-top:22.95pt;width:230.5pt;height:33.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">
                <v:textbox>
                  <w:txbxContent>
                    <w:p w:rsidR="007419F1" w:rsidRDefault="007419F1" w:rsidP="00952DB4">
                      <w:pPr>
                        <w:jc w:val="center"/>
                      </w:pPr>
                      <w:r>
                        <w:t xml:space="preserve">Отрицательное отклонение фактической себестоимости </w:t>
                      </w:r>
                      <w:proofErr w:type="gramStart"/>
                      <w:r>
                        <w:t>от</w:t>
                      </w:r>
                      <w:proofErr w:type="gramEnd"/>
                      <w:r>
                        <w:t xml:space="preserve"> плановой</w:t>
                      </w:r>
                    </w:p>
                  </w:txbxContent>
                </v:textbox>
              </v:rect>
            </w:pict>
          </mc:Fallback>
        </mc:AlternateContent>
      </w:r>
      <w:r>
        <w:rPr>
          <w:noProof/>
          <w:szCs w:val="28"/>
        </w:rPr>
        <mc:AlternateContent>
          <mc:Choice Requires="wps">
            <w:drawing>
              <wp:anchor distT="0" distB="0" distL="114300" distR="114300" simplePos="0" relativeHeight="251663872" behindDoc="0" locked="0" layoutInCell="1" allowOverlap="1">
                <wp:simplePos x="0" y="0"/>
                <wp:positionH relativeFrom="column">
                  <wp:posOffset>-260985</wp:posOffset>
                </wp:positionH>
                <wp:positionV relativeFrom="paragraph">
                  <wp:posOffset>272415</wp:posOffset>
                </wp:positionV>
                <wp:extent cx="1571625" cy="442595"/>
                <wp:effectExtent l="5715" t="5715" r="13335" b="889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42595"/>
                        </a:xfrm>
                        <a:prstGeom prst="rect">
                          <a:avLst/>
                        </a:prstGeom>
                        <a:solidFill>
                          <a:srgbClr val="FFFFFF"/>
                        </a:solidFill>
                        <a:ln w="9525">
                          <a:solidFill>
                            <a:srgbClr val="000000"/>
                          </a:solidFill>
                          <a:miter lim="800000"/>
                          <a:headEnd/>
                          <a:tailEnd/>
                        </a:ln>
                      </wps:spPr>
                      <wps:txbx>
                        <w:txbxContent>
                          <w:p w:rsidR="007419F1" w:rsidRDefault="007419F1" w:rsidP="00952DB4">
                            <w:pPr>
                              <w:jc w:val="center"/>
                            </w:pPr>
                            <w:r>
                              <w:t>Фактическая себестоимость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0" style="position:absolute;left:0;text-align:left;margin-left:-20.55pt;margin-top:21.45pt;width:123.75pt;height:3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">
                <v:textbox>
                  <w:txbxContent>
                    <w:p w:rsidR="007419F1" w:rsidRDefault="007419F1" w:rsidP="00952DB4">
                      <w:pPr>
                        <w:jc w:val="center"/>
                      </w:pPr>
                      <w:r>
                        <w:t>Фактическая себестоимость</w:t>
                      </w:r>
                    </w:p>
                  </w:txbxContent>
                </v:textbox>
              </v:rect>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1967865</wp:posOffset>
                </wp:positionH>
                <wp:positionV relativeFrom="paragraph">
                  <wp:posOffset>291465</wp:posOffset>
                </wp:positionV>
                <wp:extent cx="1323975" cy="423545"/>
                <wp:effectExtent l="5715" t="5715" r="13335" b="889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23545"/>
                        </a:xfrm>
                        <a:prstGeom prst="rect">
                          <a:avLst/>
                        </a:prstGeom>
                        <a:solidFill>
                          <a:srgbClr val="FFFFFF"/>
                        </a:solidFill>
                        <a:ln w="9525">
                          <a:solidFill>
                            <a:srgbClr val="000000"/>
                          </a:solidFill>
                          <a:miter lim="800000"/>
                          <a:headEnd/>
                          <a:tailEnd/>
                        </a:ln>
                      </wps:spPr>
                      <wps:txbx>
                        <w:txbxContent>
                          <w:p w:rsidR="007419F1" w:rsidRDefault="007419F1" w:rsidP="00952DB4">
                            <w:pPr>
                              <w:jc w:val="center"/>
                            </w:pPr>
                            <w:r>
                              <w:t>Плановая себестоимость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1" style="position:absolute;left:0;text-align:left;margin-left:154.95pt;margin-top:22.95pt;width:104.25pt;height:3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">
                <v:textbox>
                  <w:txbxContent>
                    <w:p w:rsidR="007419F1" w:rsidRDefault="007419F1" w:rsidP="00952DB4">
                      <w:pPr>
                        <w:jc w:val="center"/>
                      </w:pPr>
                      <w:r>
                        <w:t>Плановая себестоимость</w:t>
                      </w:r>
                    </w:p>
                  </w:txbxContent>
                </v:textbox>
              </v:rect>
            </w:pict>
          </mc:Fallback>
        </mc:AlternateContent>
      </w:r>
    </w:p>
    <w:p w:rsidR="00212249" w:rsidRDefault="00303DFB" w:rsidP="009E0DAE">
      <w:pPr>
        <w:pStyle w:val="a5"/>
        <w:spacing w:before="0" w:beforeAutospacing="0" w:after="270" w:afterAutospacing="0" w:line="360" w:lineRule="auto"/>
        <w:ind w:firstLine="357"/>
        <w:jc w:val="both"/>
        <w:rPr>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3415665</wp:posOffset>
                </wp:positionH>
                <wp:positionV relativeFrom="paragraph">
                  <wp:posOffset>71120</wp:posOffset>
                </wp:positionV>
                <wp:extent cx="323850" cy="0"/>
                <wp:effectExtent l="5715" t="13970" r="13335" b="508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68.95pt;margin-top:5.6pt;width:2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mT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"/>
            </w:pict>
          </mc:Fallback>
        </mc:AlternateContent>
      </w: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1450340</wp:posOffset>
                </wp:positionH>
                <wp:positionV relativeFrom="paragraph">
                  <wp:posOffset>133350</wp:posOffset>
                </wp:positionV>
                <wp:extent cx="323850" cy="0"/>
                <wp:effectExtent l="12065" t="9525" r="6985" b="952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14.2pt;margin-top:10.5pt;width:25.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S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"/>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1450340</wp:posOffset>
                </wp:positionH>
                <wp:positionV relativeFrom="paragraph">
                  <wp:posOffset>4445</wp:posOffset>
                </wp:positionV>
                <wp:extent cx="323850" cy="0"/>
                <wp:effectExtent l="12065" t="13970" r="6985"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4.2pt;margin-top:.35pt;width:2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Oo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"/>
            </w:pict>
          </mc:Fallback>
        </mc:AlternateContent>
      </w:r>
    </w:p>
    <w:p w:rsidR="00952DB4" w:rsidRDefault="000C334E" w:rsidP="00952DB4">
      <w:pPr>
        <w:pStyle w:val="a5"/>
        <w:spacing w:before="0" w:beforeAutospacing="0" w:after="270" w:afterAutospacing="0" w:line="360" w:lineRule="auto"/>
        <w:ind w:firstLine="357"/>
        <w:jc w:val="center"/>
        <w:rPr>
          <w:sz w:val="28"/>
          <w:szCs w:val="28"/>
        </w:rPr>
      </w:pPr>
      <w:r>
        <w:rPr>
          <w:sz w:val="28"/>
          <w:szCs w:val="28"/>
        </w:rPr>
        <w:t>Рис.2</w:t>
      </w:r>
      <w:r w:rsidR="00952DB4" w:rsidRPr="008751AA">
        <w:rPr>
          <w:sz w:val="28"/>
          <w:szCs w:val="28"/>
        </w:rPr>
        <w:t>. Учет выпуска готовой продукции в случае превышения плановой себестоимости над фактической</w:t>
      </w:r>
      <w:r w:rsidR="003E6EC4">
        <w:rPr>
          <w:sz w:val="28"/>
          <w:szCs w:val="28"/>
        </w:rPr>
        <w:t xml:space="preserve"> в соответствии с учетной политикой ООО «Стандартъ»</w:t>
      </w:r>
    </w:p>
    <w:p w:rsidR="007F5526" w:rsidRDefault="003B1FAB" w:rsidP="009E0DAE">
      <w:pPr>
        <w:pStyle w:val="a5"/>
        <w:spacing w:before="0" w:beforeAutospacing="0" w:after="270" w:afterAutospacing="0" w:line="360" w:lineRule="auto"/>
        <w:ind w:firstLine="357"/>
        <w:jc w:val="both"/>
        <w:rPr>
          <w:sz w:val="28"/>
          <w:szCs w:val="28"/>
        </w:rPr>
      </w:pPr>
      <w:r>
        <w:rPr>
          <w:sz w:val="28"/>
          <w:szCs w:val="28"/>
        </w:rPr>
        <w:lastRenderedPageBreak/>
        <w:t>А</w:t>
      </w:r>
      <w:r w:rsidR="007F5526">
        <w:rPr>
          <w:sz w:val="28"/>
          <w:szCs w:val="28"/>
        </w:rPr>
        <w:t xml:space="preserve">налитический </w:t>
      </w:r>
      <w:r w:rsidR="00DD2264">
        <w:rPr>
          <w:sz w:val="28"/>
          <w:szCs w:val="28"/>
        </w:rPr>
        <w:t>учет продажи готовой продукции</w:t>
      </w:r>
      <w:r w:rsidR="007F5526">
        <w:rPr>
          <w:sz w:val="28"/>
          <w:szCs w:val="28"/>
        </w:rPr>
        <w:t xml:space="preserve"> ведется в разрезе емкости тары</w:t>
      </w:r>
      <w:r w:rsidR="00676312">
        <w:rPr>
          <w:sz w:val="28"/>
          <w:szCs w:val="28"/>
        </w:rPr>
        <w:t xml:space="preserve"> (0,5 л. и 0,7л.)</w:t>
      </w:r>
      <w:r w:rsidR="00E80BA2">
        <w:rPr>
          <w:sz w:val="28"/>
          <w:szCs w:val="28"/>
        </w:rPr>
        <w:t xml:space="preserve"> по каждому наименованию водки и в разрезе каждого покупателя</w:t>
      </w:r>
      <w:r>
        <w:rPr>
          <w:sz w:val="28"/>
          <w:szCs w:val="28"/>
        </w:rPr>
        <w:t>.</w:t>
      </w:r>
    </w:p>
    <w:p w:rsidR="001868F1" w:rsidRDefault="001868F1" w:rsidP="009E0DAE">
      <w:pPr>
        <w:pStyle w:val="a5"/>
        <w:spacing w:before="0" w:beforeAutospacing="0" w:after="270" w:afterAutospacing="0" w:line="360" w:lineRule="auto"/>
        <w:ind w:firstLine="357"/>
        <w:jc w:val="both"/>
        <w:rPr>
          <w:sz w:val="28"/>
          <w:szCs w:val="28"/>
        </w:rPr>
      </w:pPr>
      <w:r>
        <w:rPr>
          <w:sz w:val="28"/>
          <w:szCs w:val="28"/>
        </w:rPr>
        <w:t>ООО «Стандартъ» является налогоплательщиком акциза. Подакцизными товарами являются: спирт этиловый и спиртосодержащая продукция</w:t>
      </w:r>
      <w:r w:rsidR="0075033B">
        <w:rPr>
          <w:sz w:val="28"/>
          <w:szCs w:val="28"/>
        </w:rPr>
        <w:t xml:space="preserve"> (согласно 193 статье НК РФ ставка акциза равна 400 рублей за литр)</w:t>
      </w:r>
      <w:r>
        <w:rPr>
          <w:sz w:val="28"/>
          <w:szCs w:val="28"/>
        </w:rPr>
        <w:t>. Учет таких товаров общество в бухгалтерском учете ведет на счетах: 10.1 «Сырье и материалы» (этиловый спирт), 21 «Полуфабрикаты собственного производства» (</w:t>
      </w:r>
      <w:proofErr w:type="spellStart"/>
      <w:r>
        <w:rPr>
          <w:sz w:val="28"/>
          <w:szCs w:val="28"/>
        </w:rPr>
        <w:t>водноспиртовая</w:t>
      </w:r>
      <w:proofErr w:type="spellEnd"/>
      <w:r>
        <w:rPr>
          <w:sz w:val="28"/>
          <w:szCs w:val="28"/>
        </w:rPr>
        <w:t xml:space="preserve"> смесь, водочный слив, полуфабрикаты водок в разрезе номенклатуры), 43 «Готовая продукция» (водка).</w:t>
      </w:r>
    </w:p>
    <w:p w:rsidR="005B589E" w:rsidRDefault="003B1FAB" w:rsidP="009E0DAE">
      <w:pPr>
        <w:pStyle w:val="a5"/>
        <w:spacing w:before="0" w:beforeAutospacing="0" w:after="270" w:afterAutospacing="0" w:line="360" w:lineRule="auto"/>
        <w:ind w:firstLine="357"/>
        <w:jc w:val="both"/>
        <w:rPr>
          <w:sz w:val="28"/>
          <w:szCs w:val="28"/>
        </w:rPr>
      </w:pPr>
      <w:r>
        <w:rPr>
          <w:sz w:val="28"/>
          <w:szCs w:val="28"/>
        </w:rPr>
        <w:t>Расходы на продажу отражаются на счете 44. К таким расходам относятся: р</w:t>
      </w:r>
      <w:r w:rsidR="007F5526">
        <w:rPr>
          <w:sz w:val="28"/>
          <w:szCs w:val="28"/>
        </w:rPr>
        <w:t>асход</w:t>
      </w:r>
      <w:r>
        <w:rPr>
          <w:sz w:val="28"/>
          <w:szCs w:val="28"/>
        </w:rPr>
        <w:t>ы по хранению готовой продукции, р</w:t>
      </w:r>
      <w:r w:rsidR="007F5526">
        <w:rPr>
          <w:sz w:val="28"/>
          <w:szCs w:val="28"/>
        </w:rPr>
        <w:t>асходы по заготовке и доставке готовой продукции, производимые до момента их передачи в продажу</w:t>
      </w:r>
      <w:r w:rsidR="005B589E">
        <w:rPr>
          <w:sz w:val="28"/>
          <w:szCs w:val="28"/>
        </w:rPr>
        <w:t>, т.е. расходы по цеху готовой продукции</w:t>
      </w:r>
      <w:r>
        <w:rPr>
          <w:sz w:val="28"/>
          <w:szCs w:val="28"/>
        </w:rPr>
        <w:t xml:space="preserve"> (счет</w:t>
      </w:r>
      <w:r w:rsidR="007F5526">
        <w:rPr>
          <w:sz w:val="28"/>
          <w:szCs w:val="28"/>
        </w:rPr>
        <w:t xml:space="preserve"> 44-3</w:t>
      </w:r>
      <w:r>
        <w:rPr>
          <w:sz w:val="28"/>
          <w:szCs w:val="28"/>
        </w:rPr>
        <w:t>)</w:t>
      </w:r>
      <w:r w:rsidR="005B589E">
        <w:rPr>
          <w:sz w:val="28"/>
          <w:szCs w:val="28"/>
        </w:rPr>
        <w:t>, т</w:t>
      </w:r>
      <w:r w:rsidR="007F5526">
        <w:rPr>
          <w:sz w:val="28"/>
          <w:szCs w:val="28"/>
        </w:rPr>
        <w:t xml:space="preserve">ранспортные расходы по доставке готовой продукции от цеха готовой продукции до места продажи </w:t>
      </w:r>
      <w:r w:rsidR="005B589E">
        <w:rPr>
          <w:sz w:val="28"/>
          <w:szCs w:val="28"/>
        </w:rPr>
        <w:t>(счет</w:t>
      </w:r>
      <w:r w:rsidR="007F5526">
        <w:rPr>
          <w:sz w:val="28"/>
          <w:szCs w:val="28"/>
        </w:rPr>
        <w:t xml:space="preserve"> 44-2</w:t>
      </w:r>
      <w:r w:rsidR="005B589E">
        <w:rPr>
          <w:sz w:val="28"/>
          <w:szCs w:val="28"/>
        </w:rPr>
        <w:t>)</w:t>
      </w:r>
      <w:r w:rsidR="00CA0C32">
        <w:rPr>
          <w:sz w:val="28"/>
          <w:szCs w:val="28"/>
        </w:rPr>
        <w:t xml:space="preserve"> и др.</w:t>
      </w:r>
      <w:r w:rsidR="007F5526">
        <w:rPr>
          <w:sz w:val="28"/>
          <w:szCs w:val="28"/>
        </w:rPr>
        <w:t xml:space="preserve"> </w:t>
      </w:r>
    </w:p>
    <w:p w:rsidR="007F5526" w:rsidRDefault="005B589E" w:rsidP="009E0DAE">
      <w:pPr>
        <w:pStyle w:val="a5"/>
        <w:spacing w:before="0" w:beforeAutospacing="0" w:after="270" w:afterAutospacing="0" w:line="360" w:lineRule="auto"/>
        <w:ind w:firstLine="357"/>
        <w:jc w:val="both"/>
        <w:rPr>
          <w:sz w:val="28"/>
          <w:szCs w:val="28"/>
        </w:rPr>
      </w:pPr>
      <w:r>
        <w:rPr>
          <w:sz w:val="28"/>
          <w:szCs w:val="28"/>
        </w:rPr>
        <w:t>Отгрузка продукции покупателям</w:t>
      </w:r>
      <w:r w:rsidR="007F5526">
        <w:rPr>
          <w:sz w:val="28"/>
          <w:szCs w:val="28"/>
        </w:rPr>
        <w:t xml:space="preserve"> производится на основании заключенных </w:t>
      </w:r>
      <w:r>
        <w:rPr>
          <w:sz w:val="28"/>
          <w:szCs w:val="28"/>
        </w:rPr>
        <w:t xml:space="preserve">с ними </w:t>
      </w:r>
      <w:r w:rsidR="007F5526">
        <w:rPr>
          <w:sz w:val="28"/>
          <w:szCs w:val="28"/>
        </w:rPr>
        <w:t>договоров</w:t>
      </w:r>
      <w:r>
        <w:rPr>
          <w:sz w:val="28"/>
          <w:szCs w:val="28"/>
        </w:rPr>
        <w:t xml:space="preserve"> с определением размера </w:t>
      </w:r>
      <w:r w:rsidR="007F5526">
        <w:rPr>
          <w:sz w:val="28"/>
          <w:szCs w:val="28"/>
        </w:rPr>
        <w:t>оплаты между обществом и покупателями. Доставка готовой продукции до покупателя осуществляется наемным транспортом</w:t>
      </w:r>
      <w:r>
        <w:rPr>
          <w:sz w:val="28"/>
          <w:szCs w:val="28"/>
        </w:rPr>
        <w:t xml:space="preserve">, путем заключения договоров с транспортной организацией. </w:t>
      </w:r>
    </w:p>
    <w:p w:rsidR="007F5526" w:rsidRDefault="007F5526" w:rsidP="009E0DAE">
      <w:pPr>
        <w:pStyle w:val="a5"/>
        <w:spacing w:before="0" w:beforeAutospacing="0" w:after="270" w:afterAutospacing="0" w:line="360" w:lineRule="auto"/>
        <w:ind w:firstLine="357"/>
        <w:jc w:val="both"/>
        <w:rPr>
          <w:sz w:val="28"/>
          <w:szCs w:val="28"/>
        </w:rPr>
      </w:pPr>
      <w:r>
        <w:rPr>
          <w:sz w:val="28"/>
          <w:szCs w:val="28"/>
        </w:rPr>
        <w:t>Все расходы, сформированные на счете 44</w:t>
      </w:r>
      <w:r w:rsidR="009E0DAE">
        <w:rPr>
          <w:sz w:val="28"/>
          <w:szCs w:val="28"/>
        </w:rPr>
        <w:t xml:space="preserve"> «Расходы на продажу»</w:t>
      </w:r>
      <w:r>
        <w:rPr>
          <w:sz w:val="28"/>
          <w:szCs w:val="28"/>
        </w:rPr>
        <w:t>, распределяются в конце месяца на счет 90</w:t>
      </w:r>
      <w:r w:rsidR="009E0DAE">
        <w:rPr>
          <w:sz w:val="28"/>
          <w:szCs w:val="28"/>
        </w:rPr>
        <w:t>-2 «Себестоимость продаж» в полной сумме расходов, признанных в отчетном периоде.</w:t>
      </w:r>
    </w:p>
    <w:p w:rsidR="00DF3169" w:rsidRPr="00633A11" w:rsidRDefault="00DF3169" w:rsidP="00316044">
      <w:pPr>
        <w:pStyle w:val="a5"/>
        <w:spacing w:before="0" w:beforeAutospacing="0" w:after="270" w:afterAutospacing="0" w:line="360" w:lineRule="auto"/>
        <w:ind w:firstLine="357"/>
        <w:jc w:val="both"/>
        <w:rPr>
          <w:sz w:val="28"/>
          <w:szCs w:val="28"/>
          <w:u w:val="single"/>
        </w:rPr>
      </w:pPr>
      <w:r>
        <w:rPr>
          <w:sz w:val="28"/>
          <w:szCs w:val="28"/>
        </w:rPr>
        <w:t xml:space="preserve">Учет выручки от </w:t>
      </w:r>
      <w:r w:rsidR="0075033B">
        <w:rPr>
          <w:sz w:val="28"/>
          <w:szCs w:val="28"/>
        </w:rPr>
        <w:t>продажи</w:t>
      </w:r>
      <w:r>
        <w:rPr>
          <w:sz w:val="28"/>
          <w:szCs w:val="28"/>
        </w:rPr>
        <w:t xml:space="preserve"> готовой продукции и прочих доходов ведется в соответствии с Положением по бухгалтерскому учету «Доходы организации» ПБУ 9/99</w:t>
      </w:r>
      <w:r w:rsidR="002D5CB5">
        <w:rPr>
          <w:sz w:val="28"/>
          <w:szCs w:val="28"/>
        </w:rPr>
        <w:t>.</w:t>
      </w:r>
    </w:p>
    <w:p w:rsidR="00633A11" w:rsidRPr="00DF3169" w:rsidRDefault="00633A11" w:rsidP="00316044">
      <w:pPr>
        <w:pStyle w:val="a5"/>
        <w:spacing w:before="0" w:beforeAutospacing="0" w:after="270" w:afterAutospacing="0" w:line="360" w:lineRule="auto"/>
        <w:ind w:firstLine="357"/>
        <w:jc w:val="both"/>
        <w:rPr>
          <w:sz w:val="28"/>
          <w:szCs w:val="28"/>
          <w:u w:val="single"/>
        </w:rPr>
      </w:pPr>
      <w:r>
        <w:rPr>
          <w:sz w:val="28"/>
          <w:szCs w:val="28"/>
        </w:rPr>
        <w:lastRenderedPageBreak/>
        <w:t xml:space="preserve">Выручка от </w:t>
      </w:r>
      <w:r w:rsidR="0075033B">
        <w:rPr>
          <w:sz w:val="28"/>
          <w:szCs w:val="28"/>
        </w:rPr>
        <w:t>продажи</w:t>
      </w:r>
      <w:r>
        <w:rPr>
          <w:sz w:val="28"/>
          <w:szCs w:val="28"/>
        </w:rPr>
        <w:t xml:space="preserve"> готовой продукции признается по м</w:t>
      </w:r>
      <w:r w:rsidR="00F77D53">
        <w:rPr>
          <w:sz w:val="28"/>
          <w:szCs w:val="28"/>
        </w:rPr>
        <w:t>оменту</w:t>
      </w:r>
      <w:r>
        <w:rPr>
          <w:sz w:val="28"/>
          <w:szCs w:val="28"/>
        </w:rPr>
        <w:t xml:space="preserve"> отгрузки</w:t>
      </w:r>
      <w:r w:rsidR="00F77D53">
        <w:rPr>
          <w:sz w:val="28"/>
          <w:szCs w:val="28"/>
        </w:rPr>
        <w:t xml:space="preserve"> ее покупателю независимо от оплаты</w:t>
      </w:r>
      <w:r w:rsidR="002D5CB5">
        <w:rPr>
          <w:sz w:val="28"/>
          <w:szCs w:val="28"/>
        </w:rPr>
        <w:t>.</w:t>
      </w:r>
    </w:p>
    <w:p w:rsidR="000C5B97" w:rsidRDefault="000C5B97" w:rsidP="000C5B97">
      <w:pPr>
        <w:rPr>
          <w:b/>
          <w:sz w:val="28"/>
          <w:szCs w:val="28"/>
        </w:rPr>
      </w:pPr>
    </w:p>
    <w:p w:rsidR="00AA5C06" w:rsidRDefault="00AA5C06" w:rsidP="00346E84">
      <w:pPr>
        <w:jc w:val="center"/>
        <w:rPr>
          <w:b/>
          <w:sz w:val="28"/>
          <w:szCs w:val="28"/>
        </w:rPr>
      </w:pPr>
    </w:p>
    <w:p w:rsidR="000C5B97" w:rsidRPr="000C5B97" w:rsidRDefault="000C5B97" w:rsidP="00346E84">
      <w:pPr>
        <w:jc w:val="center"/>
        <w:rPr>
          <w:b/>
          <w:sz w:val="28"/>
          <w:szCs w:val="28"/>
        </w:rPr>
      </w:pPr>
      <w:r w:rsidRPr="000C5B97">
        <w:rPr>
          <w:b/>
          <w:sz w:val="28"/>
          <w:szCs w:val="28"/>
        </w:rPr>
        <w:t>2.2. Документальное оформление операций по учету</w:t>
      </w:r>
      <w:r w:rsidR="002D5CB5">
        <w:rPr>
          <w:b/>
          <w:sz w:val="28"/>
          <w:szCs w:val="28"/>
        </w:rPr>
        <w:t xml:space="preserve"> продажи</w:t>
      </w:r>
      <w:r w:rsidRPr="000C5B97">
        <w:rPr>
          <w:b/>
          <w:sz w:val="28"/>
          <w:szCs w:val="28"/>
        </w:rPr>
        <w:t xml:space="preserve"> готовой продукции</w:t>
      </w:r>
    </w:p>
    <w:p w:rsidR="002D5CB5" w:rsidRDefault="002D5CB5" w:rsidP="002D5CB5">
      <w:pPr>
        <w:pStyle w:val="a5"/>
        <w:spacing w:before="0" w:beforeAutospacing="0" w:after="270" w:afterAutospacing="0" w:line="360" w:lineRule="auto"/>
        <w:ind w:firstLine="708"/>
        <w:jc w:val="both"/>
      </w:pPr>
    </w:p>
    <w:p w:rsidR="002D5CB5" w:rsidRDefault="002D5CB5" w:rsidP="002D5CB5">
      <w:pPr>
        <w:pStyle w:val="a5"/>
        <w:spacing w:before="0" w:beforeAutospacing="0" w:after="270" w:afterAutospacing="0" w:line="360" w:lineRule="auto"/>
        <w:ind w:firstLine="708"/>
        <w:jc w:val="both"/>
        <w:rPr>
          <w:sz w:val="28"/>
          <w:szCs w:val="28"/>
        </w:rPr>
      </w:pPr>
      <w:r w:rsidRPr="002D5CB5">
        <w:rPr>
          <w:sz w:val="28"/>
          <w:szCs w:val="28"/>
        </w:rPr>
        <w:t>Достоверный бухгалтерский учет готовой продукции и операций по ее реализации возможен только при грамотной организации документооборота, который охватывает большой перечень разнообразных бланков, ведомостей, карточек и других документов.</w:t>
      </w:r>
    </w:p>
    <w:p w:rsidR="002D5CB5" w:rsidRDefault="00345539" w:rsidP="002D5CB5">
      <w:pPr>
        <w:pStyle w:val="a5"/>
        <w:spacing w:before="0" w:beforeAutospacing="0" w:after="270" w:afterAutospacing="0" w:line="360" w:lineRule="auto"/>
        <w:ind w:firstLine="708"/>
        <w:jc w:val="both"/>
        <w:rPr>
          <w:sz w:val="28"/>
          <w:szCs w:val="28"/>
        </w:rPr>
      </w:pPr>
      <w:r>
        <w:rPr>
          <w:sz w:val="28"/>
          <w:szCs w:val="28"/>
        </w:rPr>
        <w:t xml:space="preserve">На данном предприятии </w:t>
      </w:r>
      <w:r w:rsidR="000A3A5E">
        <w:rPr>
          <w:sz w:val="28"/>
          <w:szCs w:val="28"/>
        </w:rPr>
        <w:t>используется</w:t>
      </w:r>
      <w:r>
        <w:rPr>
          <w:sz w:val="28"/>
          <w:szCs w:val="28"/>
        </w:rPr>
        <w:t xml:space="preserve"> следующий порядок учета отпуска готовой продукции</w:t>
      </w:r>
      <w:r w:rsidR="000A3A5E">
        <w:rPr>
          <w:sz w:val="28"/>
          <w:szCs w:val="28"/>
        </w:rPr>
        <w:t xml:space="preserve"> покупателям</w:t>
      </w:r>
      <w:r>
        <w:rPr>
          <w:sz w:val="28"/>
          <w:szCs w:val="28"/>
        </w:rPr>
        <w:t xml:space="preserve">. </w:t>
      </w:r>
    </w:p>
    <w:p w:rsidR="008A285B" w:rsidRDefault="008927BA" w:rsidP="002D5CB5">
      <w:pPr>
        <w:pStyle w:val="a5"/>
        <w:spacing w:before="0" w:beforeAutospacing="0" w:after="270" w:afterAutospacing="0" w:line="360" w:lineRule="auto"/>
        <w:ind w:firstLine="708"/>
        <w:jc w:val="both"/>
        <w:rPr>
          <w:sz w:val="28"/>
          <w:szCs w:val="28"/>
        </w:rPr>
      </w:pPr>
      <w:r>
        <w:rPr>
          <w:sz w:val="28"/>
          <w:szCs w:val="28"/>
        </w:rPr>
        <w:t>В отдел сбыта поступает заявка</w:t>
      </w:r>
      <w:r w:rsidR="00E80BA2">
        <w:rPr>
          <w:sz w:val="28"/>
          <w:szCs w:val="28"/>
        </w:rPr>
        <w:t xml:space="preserve"> (форма разработана предприятием)</w:t>
      </w:r>
      <w:r>
        <w:rPr>
          <w:sz w:val="28"/>
          <w:szCs w:val="28"/>
        </w:rPr>
        <w:t xml:space="preserve"> от менеджера по продажам с указанием покупателя, количества отпускаемой продукции и ее вида. Представитель организации – покупателя приходит в отдел сбыта с доверенностью</w:t>
      </w:r>
      <w:r w:rsidR="00E80BA2">
        <w:rPr>
          <w:sz w:val="28"/>
          <w:szCs w:val="28"/>
        </w:rPr>
        <w:t xml:space="preserve"> </w:t>
      </w:r>
      <w:r w:rsidR="008A072C">
        <w:rPr>
          <w:sz w:val="28"/>
          <w:szCs w:val="28"/>
        </w:rPr>
        <w:t xml:space="preserve">унифицированной </w:t>
      </w:r>
      <w:r w:rsidR="00E80BA2">
        <w:rPr>
          <w:sz w:val="28"/>
          <w:szCs w:val="28"/>
        </w:rPr>
        <w:t>формы М-2</w:t>
      </w:r>
      <w:r>
        <w:rPr>
          <w:sz w:val="28"/>
          <w:szCs w:val="28"/>
        </w:rPr>
        <w:t xml:space="preserve"> данного предприятия</w:t>
      </w:r>
      <w:r w:rsidR="008A072C">
        <w:rPr>
          <w:sz w:val="28"/>
          <w:szCs w:val="28"/>
        </w:rPr>
        <w:t>, в которой приводится перечень готовой продукции, подлежащей получению</w:t>
      </w:r>
      <w:r>
        <w:rPr>
          <w:sz w:val="28"/>
          <w:szCs w:val="28"/>
        </w:rPr>
        <w:t xml:space="preserve">. </w:t>
      </w:r>
      <w:r w:rsidR="00657BE6">
        <w:rPr>
          <w:sz w:val="28"/>
          <w:szCs w:val="28"/>
        </w:rPr>
        <w:t>В</w:t>
      </w:r>
      <w:r>
        <w:rPr>
          <w:sz w:val="28"/>
          <w:szCs w:val="28"/>
        </w:rPr>
        <w:t xml:space="preserve"> отделе сбыта выписываются 4 накладных</w:t>
      </w:r>
      <w:r w:rsidR="008A285B">
        <w:rPr>
          <w:sz w:val="28"/>
          <w:szCs w:val="28"/>
        </w:rPr>
        <w:t xml:space="preserve"> (приложение №1) </w:t>
      </w:r>
      <w:r>
        <w:rPr>
          <w:sz w:val="28"/>
          <w:szCs w:val="28"/>
        </w:rPr>
        <w:t xml:space="preserve"> на отгрузку готовой продукции покупателю</w:t>
      </w:r>
      <w:r w:rsidR="008A285B">
        <w:rPr>
          <w:sz w:val="28"/>
          <w:szCs w:val="28"/>
        </w:rPr>
        <w:t>, а так же 4 товарно-транспортных накладных</w:t>
      </w:r>
      <w:r w:rsidR="006C7346">
        <w:rPr>
          <w:sz w:val="28"/>
          <w:szCs w:val="28"/>
        </w:rPr>
        <w:t xml:space="preserve">, подписывают все накладные бухгалтер и директор завода «Стандартъ». </w:t>
      </w:r>
      <w:r w:rsidR="008A285B">
        <w:rPr>
          <w:sz w:val="28"/>
          <w:szCs w:val="28"/>
        </w:rPr>
        <w:t xml:space="preserve">В накладных  указывается наименование товара, его количество к отгрузке, стоимость без НДС, сумма и ставка НДС и сумма к уплате (с НДС). </w:t>
      </w:r>
      <w:r w:rsidR="00657BE6">
        <w:rPr>
          <w:sz w:val="28"/>
          <w:szCs w:val="28"/>
        </w:rPr>
        <w:t>Данный документ необходим, поскольку он отражает факт передачи товара покупателю.</w:t>
      </w:r>
    </w:p>
    <w:p w:rsidR="008927BA" w:rsidRDefault="006C7346" w:rsidP="002D5CB5">
      <w:pPr>
        <w:pStyle w:val="a5"/>
        <w:spacing w:before="0" w:beforeAutospacing="0" w:after="270" w:afterAutospacing="0" w:line="360" w:lineRule="auto"/>
        <w:ind w:firstLine="708"/>
        <w:jc w:val="both"/>
        <w:rPr>
          <w:sz w:val="28"/>
          <w:szCs w:val="28"/>
        </w:rPr>
      </w:pPr>
      <w:r>
        <w:rPr>
          <w:sz w:val="28"/>
          <w:szCs w:val="28"/>
        </w:rPr>
        <w:t xml:space="preserve">Далее доверенное лицо покупателя идет на склад, где подпись на накладных ставит кладовщик, у которого остается  экземпляр накладной. Второй экземпляр накладной представитель покупателя обязан передать в бухгалтерию. </w:t>
      </w:r>
      <w:r w:rsidR="008A072C">
        <w:rPr>
          <w:sz w:val="28"/>
          <w:szCs w:val="28"/>
        </w:rPr>
        <w:t xml:space="preserve">После </w:t>
      </w:r>
      <w:r w:rsidR="008A072C">
        <w:rPr>
          <w:sz w:val="28"/>
          <w:szCs w:val="28"/>
        </w:rPr>
        <w:lastRenderedPageBreak/>
        <w:t>проверки количества товара и его целост</w:t>
      </w:r>
      <w:r w:rsidR="00D61570">
        <w:rPr>
          <w:sz w:val="28"/>
          <w:szCs w:val="28"/>
        </w:rPr>
        <w:t xml:space="preserve">ности представитель покупателя, </w:t>
      </w:r>
      <w:r w:rsidR="008A072C">
        <w:rPr>
          <w:sz w:val="28"/>
          <w:szCs w:val="28"/>
        </w:rPr>
        <w:t>на основании дов</w:t>
      </w:r>
      <w:r w:rsidR="00D61570">
        <w:rPr>
          <w:sz w:val="28"/>
          <w:szCs w:val="28"/>
        </w:rPr>
        <w:t>еренности, ставит отметку «груз получил»</w:t>
      </w:r>
      <w:r w:rsidR="008A072C">
        <w:rPr>
          <w:sz w:val="28"/>
          <w:szCs w:val="28"/>
        </w:rPr>
        <w:t xml:space="preserve"> во всех накладных.</w:t>
      </w:r>
    </w:p>
    <w:p w:rsidR="006C7346" w:rsidRDefault="006C7346" w:rsidP="002D5CB5">
      <w:pPr>
        <w:pStyle w:val="a5"/>
        <w:spacing w:before="0" w:beforeAutospacing="0" w:after="270" w:afterAutospacing="0" w:line="360" w:lineRule="auto"/>
        <w:ind w:firstLine="708"/>
        <w:jc w:val="both"/>
        <w:rPr>
          <w:sz w:val="28"/>
          <w:szCs w:val="28"/>
        </w:rPr>
      </w:pPr>
      <w:r>
        <w:rPr>
          <w:sz w:val="28"/>
          <w:szCs w:val="28"/>
        </w:rPr>
        <w:t>Одновременно с накладными выписываются 2 счета-фактуры</w:t>
      </w:r>
      <w:r w:rsidR="00BA3CCC">
        <w:rPr>
          <w:sz w:val="28"/>
          <w:szCs w:val="28"/>
        </w:rPr>
        <w:t xml:space="preserve"> (приложение №2</w:t>
      </w:r>
      <w:r w:rsidR="008A285B">
        <w:rPr>
          <w:sz w:val="28"/>
          <w:szCs w:val="28"/>
        </w:rPr>
        <w:t>)</w:t>
      </w:r>
      <w:r>
        <w:rPr>
          <w:sz w:val="28"/>
          <w:szCs w:val="28"/>
        </w:rPr>
        <w:t>, которые подписывают бухгалтер и директор завода, никаких отметок о приемке груза на н</w:t>
      </w:r>
      <w:r w:rsidR="0075033B">
        <w:rPr>
          <w:sz w:val="28"/>
          <w:szCs w:val="28"/>
        </w:rPr>
        <w:t>их</w:t>
      </w:r>
      <w:r>
        <w:rPr>
          <w:sz w:val="28"/>
          <w:szCs w:val="28"/>
        </w:rPr>
        <w:t xml:space="preserve"> уже не ставится. </w:t>
      </w:r>
      <w:r w:rsidR="00BF0A7D">
        <w:rPr>
          <w:sz w:val="28"/>
          <w:szCs w:val="28"/>
        </w:rPr>
        <w:t>Счет-</w:t>
      </w:r>
      <w:r w:rsidR="00BF0A7D" w:rsidRPr="00837E61">
        <w:rPr>
          <w:sz w:val="28"/>
          <w:szCs w:val="28"/>
        </w:rPr>
        <w:t>фактура содержит информацию</w:t>
      </w:r>
      <w:r w:rsidR="00837E61">
        <w:rPr>
          <w:sz w:val="28"/>
          <w:szCs w:val="28"/>
        </w:rPr>
        <w:t xml:space="preserve"> о цене и количестве товара, сумме акциза и НДС.</w:t>
      </w:r>
      <w:r w:rsidR="00BF0A7D">
        <w:rPr>
          <w:sz w:val="28"/>
          <w:szCs w:val="28"/>
        </w:rPr>
        <w:t xml:space="preserve"> </w:t>
      </w:r>
      <w:r>
        <w:rPr>
          <w:sz w:val="28"/>
          <w:szCs w:val="28"/>
        </w:rPr>
        <w:t>Один экземпляр остается в бухгалтерии, второй – у представителя покупателя.</w:t>
      </w:r>
      <w:r w:rsidR="00657BE6">
        <w:rPr>
          <w:sz w:val="28"/>
          <w:szCs w:val="28"/>
        </w:rPr>
        <w:t xml:space="preserve"> Счета-фактуры так же являются важными документами, на основании которых покупатель сможет возместить сумму НДС</w:t>
      </w:r>
      <w:r w:rsidR="0035147A">
        <w:rPr>
          <w:sz w:val="28"/>
          <w:szCs w:val="28"/>
        </w:rPr>
        <w:t xml:space="preserve"> после реализации им товара.</w:t>
      </w:r>
      <w:r w:rsidR="00657BE6">
        <w:rPr>
          <w:sz w:val="28"/>
          <w:szCs w:val="28"/>
        </w:rPr>
        <w:t xml:space="preserve"> </w:t>
      </w:r>
    </w:p>
    <w:p w:rsidR="006C7346" w:rsidRDefault="006C7346" w:rsidP="002D5CB5">
      <w:pPr>
        <w:pStyle w:val="a5"/>
        <w:spacing w:before="0" w:beforeAutospacing="0" w:after="270" w:afterAutospacing="0" w:line="360" w:lineRule="auto"/>
        <w:ind w:firstLine="708"/>
        <w:jc w:val="both"/>
        <w:rPr>
          <w:sz w:val="28"/>
          <w:szCs w:val="28"/>
        </w:rPr>
      </w:pPr>
      <w:r>
        <w:rPr>
          <w:sz w:val="28"/>
          <w:szCs w:val="28"/>
        </w:rPr>
        <w:t>После выписки накладных и счетов-фактур и передачи части документов на склад и в бухгалтерию, представ</w:t>
      </w:r>
      <w:r w:rsidR="008A072C">
        <w:rPr>
          <w:sz w:val="28"/>
          <w:szCs w:val="28"/>
        </w:rPr>
        <w:t xml:space="preserve">итель организации – покупателя получает продукцию на складе и выезжает </w:t>
      </w:r>
      <w:r>
        <w:rPr>
          <w:sz w:val="28"/>
          <w:szCs w:val="28"/>
        </w:rPr>
        <w:t>через контрольно-пропускной пункт, где он должен оставить третий экземпляр накладной</w:t>
      </w:r>
      <w:r w:rsidR="008A285B">
        <w:rPr>
          <w:sz w:val="28"/>
          <w:szCs w:val="28"/>
        </w:rPr>
        <w:t>. На КПП ставится штамп, свидетельствующий о том, что груз был вывезен за пределы завода и накладная с этим штампом передается в отдел сбыта.</w:t>
      </w:r>
    </w:p>
    <w:p w:rsidR="008A285B" w:rsidRDefault="008A285B" w:rsidP="002D5CB5">
      <w:pPr>
        <w:pStyle w:val="a5"/>
        <w:spacing w:before="0" w:beforeAutospacing="0" w:after="270" w:afterAutospacing="0" w:line="360" w:lineRule="auto"/>
        <w:ind w:firstLine="708"/>
        <w:jc w:val="both"/>
        <w:rPr>
          <w:sz w:val="28"/>
          <w:szCs w:val="28"/>
        </w:rPr>
      </w:pPr>
      <w:r>
        <w:rPr>
          <w:sz w:val="28"/>
          <w:szCs w:val="28"/>
        </w:rPr>
        <w:t>Итогом данного документооборота является сверка полученных накладных с реестром отгруженных накладных</w:t>
      </w:r>
      <w:r w:rsidR="00BA3CCC">
        <w:rPr>
          <w:sz w:val="28"/>
          <w:szCs w:val="28"/>
        </w:rPr>
        <w:t xml:space="preserve"> (приложение №3</w:t>
      </w:r>
      <w:r w:rsidR="00BF0A7D">
        <w:rPr>
          <w:sz w:val="28"/>
          <w:szCs w:val="28"/>
        </w:rPr>
        <w:t>)</w:t>
      </w:r>
      <w:r>
        <w:rPr>
          <w:sz w:val="28"/>
          <w:szCs w:val="28"/>
        </w:rPr>
        <w:t>, который ведется в электронном формате регистрации в программе 1-С.</w:t>
      </w:r>
      <w:r w:rsidR="001D1615">
        <w:rPr>
          <w:sz w:val="28"/>
          <w:szCs w:val="28"/>
        </w:rPr>
        <w:t xml:space="preserve"> В данном документе отражается дата отгрузки, номер накладной, сумма отгрузки и наименование покупателя.</w:t>
      </w:r>
    </w:p>
    <w:p w:rsidR="00B65EEA" w:rsidRDefault="00B65EEA" w:rsidP="002D5CB5">
      <w:pPr>
        <w:pStyle w:val="a5"/>
        <w:spacing w:before="0" w:beforeAutospacing="0" w:after="270" w:afterAutospacing="0" w:line="360" w:lineRule="auto"/>
        <w:ind w:firstLine="708"/>
        <w:jc w:val="both"/>
        <w:rPr>
          <w:sz w:val="28"/>
          <w:szCs w:val="28"/>
        </w:rPr>
      </w:pPr>
      <w:r>
        <w:rPr>
          <w:sz w:val="28"/>
          <w:szCs w:val="28"/>
        </w:rPr>
        <w:t xml:space="preserve">Периодически бухгалтерская служба совместно с другими подразделениями организации (отдел сбыта и служба охраны) осуществляют выверку данных об отпущенной со склада готовой продукции с данными о ее фактическом вывозе путем сопоставления соответствующих граф в накладных и </w:t>
      </w:r>
      <w:r w:rsidR="00BF0A7D">
        <w:rPr>
          <w:sz w:val="28"/>
          <w:szCs w:val="28"/>
        </w:rPr>
        <w:t>реестра отгруженных накладных</w:t>
      </w:r>
      <w:r w:rsidR="008A072C">
        <w:rPr>
          <w:sz w:val="28"/>
          <w:szCs w:val="28"/>
        </w:rPr>
        <w:t>, а именно: сверяются номер документа, дата его составления, сумма к оплате и наименование покупателя</w:t>
      </w:r>
      <w:r>
        <w:rPr>
          <w:sz w:val="28"/>
          <w:szCs w:val="28"/>
        </w:rPr>
        <w:t xml:space="preserve">. Как правило, такая проверка происходит </w:t>
      </w:r>
      <w:r w:rsidR="0011459B">
        <w:rPr>
          <w:sz w:val="28"/>
          <w:szCs w:val="28"/>
        </w:rPr>
        <w:t>один</w:t>
      </w:r>
      <w:r w:rsidR="000773FB">
        <w:rPr>
          <w:sz w:val="28"/>
          <w:szCs w:val="28"/>
        </w:rPr>
        <w:t xml:space="preserve"> раз в месяц.</w:t>
      </w:r>
    </w:p>
    <w:p w:rsidR="00EE2537" w:rsidRDefault="00EE2537" w:rsidP="002D5CB5">
      <w:pPr>
        <w:pStyle w:val="a5"/>
        <w:spacing w:before="0" w:beforeAutospacing="0" w:after="270" w:afterAutospacing="0" w:line="360" w:lineRule="auto"/>
        <w:ind w:firstLine="708"/>
        <w:jc w:val="both"/>
        <w:rPr>
          <w:sz w:val="28"/>
          <w:szCs w:val="28"/>
        </w:rPr>
      </w:pPr>
      <w:r w:rsidRPr="0051242A">
        <w:rPr>
          <w:sz w:val="28"/>
          <w:szCs w:val="28"/>
        </w:rPr>
        <w:lastRenderedPageBreak/>
        <w:t>По итогам отчетного периода составляется бухг</w:t>
      </w:r>
      <w:r w:rsidR="00BA3CCC" w:rsidRPr="0051242A">
        <w:rPr>
          <w:sz w:val="28"/>
          <w:szCs w:val="28"/>
        </w:rPr>
        <w:t>алтерский баланс</w:t>
      </w:r>
      <w:r w:rsidRPr="0051242A">
        <w:rPr>
          <w:sz w:val="28"/>
          <w:szCs w:val="28"/>
        </w:rPr>
        <w:t xml:space="preserve">, в котором </w:t>
      </w:r>
      <w:r w:rsidR="00B07981">
        <w:rPr>
          <w:sz w:val="28"/>
          <w:szCs w:val="28"/>
        </w:rPr>
        <w:t>остатки готовой продукции на конец отчетного периода</w:t>
      </w:r>
      <w:r w:rsidRPr="0051242A">
        <w:rPr>
          <w:sz w:val="28"/>
          <w:szCs w:val="28"/>
        </w:rPr>
        <w:t xml:space="preserve"> отражается в строке «Запасы»</w:t>
      </w:r>
      <w:r w:rsidR="00B07981">
        <w:rPr>
          <w:sz w:val="28"/>
          <w:szCs w:val="28"/>
        </w:rPr>
        <w:t xml:space="preserve"> раздела </w:t>
      </w:r>
      <w:r w:rsidR="00B07981">
        <w:rPr>
          <w:sz w:val="28"/>
          <w:szCs w:val="28"/>
          <w:lang w:val="en-US"/>
        </w:rPr>
        <w:t>II</w:t>
      </w:r>
      <w:r w:rsidR="00B07981" w:rsidRPr="00B07981">
        <w:rPr>
          <w:sz w:val="28"/>
          <w:szCs w:val="28"/>
        </w:rPr>
        <w:t xml:space="preserve"> </w:t>
      </w:r>
      <w:r w:rsidR="00B07981">
        <w:rPr>
          <w:sz w:val="28"/>
          <w:szCs w:val="28"/>
        </w:rPr>
        <w:t>«Оборотные активы»</w:t>
      </w:r>
      <w:r w:rsidRPr="0051242A">
        <w:rPr>
          <w:sz w:val="28"/>
          <w:szCs w:val="28"/>
        </w:rPr>
        <w:t>, куда входит отдельный пункт «Готовая продукция» (строка 12105)</w:t>
      </w:r>
      <w:r w:rsidR="00ED1C55" w:rsidRPr="0051242A">
        <w:rPr>
          <w:sz w:val="28"/>
          <w:szCs w:val="28"/>
        </w:rPr>
        <w:t xml:space="preserve"> на сумму </w:t>
      </w:r>
      <w:r w:rsidR="00A624C4">
        <w:rPr>
          <w:sz w:val="28"/>
          <w:szCs w:val="28"/>
        </w:rPr>
        <w:t>стоимости остатков по плановой себестоимости</w:t>
      </w:r>
      <w:r w:rsidRPr="0051242A">
        <w:rPr>
          <w:sz w:val="28"/>
          <w:szCs w:val="28"/>
        </w:rPr>
        <w:t xml:space="preserve">. </w:t>
      </w:r>
      <w:r w:rsidR="00ED1C55" w:rsidRPr="0051242A">
        <w:rPr>
          <w:sz w:val="28"/>
          <w:szCs w:val="28"/>
        </w:rPr>
        <w:t xml:space="preserve">Кроме </w:t>
      </w:r>
      <w:r w:rsidR="00A624C4">
        <w:rPr>
          <w:sz w:val="28"/>
          <w:szCs w:val="28"/>
        </w:rPr>
        <w:t>того,</w:t>
      </w:r>
      <w:r w:rsidR="00ED1C55" w:rsidRPr="0051242A">
        <w:rPr>
          <w:sz w:val="28"/>
          <w:szCs w:val="28"/>
        </w:rPr>
        <w:t xml:space="preserve"> стоимость отгруженной продукции</w:t>
      </w:r>
      <w:r w:rsidR="00B07981">
        <w:rPr>
          <w:sz w:val="28"/>
          <w:szCs w:val="28"/>
        </w:rPr>
        <w:t xml:space="preserve"> (за минусом суммы НДС и акцизов)</w:t>
      </w:r>
      <w:r w:rsidR="00ED1C55" w:rsidRPr="0051242A">
        <w:rPr>
          <w:sz w:val="28"/>
          <w:szCs w:val="28"/>
        </w:rPr>
        <w:t xml:space="preserve"> отражается в отчете о финансовых результатах в строке «Выручка», себестоимость реализованной продукции отражается в строке «Себестоимость продаж», расходы на продажу готовой продукции в строке «Коммерческие расходы» не включается, а списывается в себестоимость</w:t>
      </w:r>
      <w:r w:rsidR="00A624C4">
        <w:rPr>
          <w:sz w:val="28"/>
          <w:szCs w:val="28"/>
        </w:rPr>
        <w:t>, согласно учетной политике</w:t>
      </w:r>
      <w:r w:rsidR="00ED1C55" w:rsidRPr="0051242A">
        <w:rPr>
          <w:sz w:val="28"/>
          <w:szCs w:val="28"/>
        </w:rPr>
        <w:t>.</w:t>
      </w:r>
    </w:p>
    <w:p w:rsidR="00D27947" w:rsidRDefault="00D27947" w:rsidP="00346E84">
      <w:pPr>
        <w:spacing w:line="360" w:lineRule="auto"/>
        <w:jc w:val="center"/>
        <w:rPr>
          <w:b/>
          <w:sz w:val="28"/>
          <w:szCs w:val="28"/>
        </w:rPr>
      </w:pPr>
      <w:r w:rsidRPr="00D27947">
        <w:rPr>
          <w:b/>
          <w:sz w:val="28"/>
          <w:szCs w:val="28"/>
        </w:rPr>
        <w:t xml:space="preserve">2.3. Отражение операций по учету </w:t>
      </w:r>
      <w:r w:rsidR="00110121">
        <w:rPr>
          <w:b/>
          <w:sz w:val="28"/>
          <w:szCs w:val="28"/>
        </w:rPr>
        <w:t xml:space="preserve">продажи </w:t>
      </w:r>
      <w:r w:rsidRPr="00D27947">
        <w:rPr>
          <w:b/>
          <w:sz w:val="28"/>
          <w:szCs w:val="28"/>
        </w:rPr>
        <w:t>готовой продукции на счетах, в регистрах бухгалтерского учета и отчетности</w:t>
      </w:r>
    </w:p>
    <w:p w:rsidR="0006719C" w:rsidRDefault="0006719C" w:rsidP="00C76ECE">
      <w:pPr>
        <w:spacing w:line="360" w:lineRule="auto"/>
        <w:jc w:val="both"/>
        <w:rPr>
          <w:b/>
          <w:sz w:val="28"/>
          <w:szCs w:val="28"/>
        </w:rPr>
      </w:pPr>
    </w:p>
    <w:p w:rsidR="005C12CF" w:rsidRDefault="005C12CF" w:rsidP="00BF0A7D">
      <w:pPr>
        <w:spacing w:line="360" w:lineRule="auto"/>
        <w:ind w:firstLine="708"/>
        <w:jc w:val="both"/>
        <w:rPr>
          <w:sz w:val="28"/>
          <w:szCs w:val="28"/>
        </w:rPr>
      </w:pPr>
      <w:r>
        <w:rPr>
          <w:sz w:val="28"/>
          <w:szCs w:val="28"/>
        </w:rPr>
        <w:t>Рассмотрим учет продажи готово</w:t>
      </w:r>
      <w:r w:rsidR="004033D8">
        <w:rPr>
          <w:sz w:val="28"/>
          <w:szCs w:val="28"/>
        </w:rPr>
        <w:t xml:space="preserve">й продукции за </w:t>
      </w:r>
      <w:r w:rsidR="00BF0A7D">
        <w:rPr>
          <w:sz w:val="28"/>
          <w:szCs w:val="28"/>
        </w:rPr>
        <w:t>09.01.</w:t>
      </w:r>
      <w:r w:rsidR="004033D8">
        <w:rPr>
          <w:sz w:val="28"/>
          <w:szCs w:val="28"/>
        </w:rPr>
        <w:t>2013 года на примере водки «С серебром» с белой этикеткой и объемом 0,7</w:t>
      </w:r>
      <w:r w:rsidR="00BF0A7D">
        <w:rPr>
          <w:sz w:val="28"/>
          <w:szCs w:val="28"/>
        </w:rPr>
        <w:t xml:space="preserve"> </w:t>
      </w:r>
      <w:r w:rsidR="004033D8">
        <w:rPr>
          <w:sz w:val="28"/>
          <w:szCs w:val="28"/>
        </w:rPr>
        <w:t>л.</w:t>
      </w:r>
    </w:p>
    <w:p w:rsidR="00E32EDC" w:rsidRDefault="005C12CF" w:rsidP="00BF0A7D">
      <w:pPr>
        <w:spacing w:line="360" w:lineRule="auto"/>
        <w:ind w:firstLine="708"/>
        <w:jc w:val="both"/>
        <w:rPr>
          <w:sz w:val="28"/>
          <w:szCs w:val="28"/>
        </w:rPr>
      </w:pPr>
      <w:r>
        <w:rPr>
          <w:sz w:val="28"/>
          <w:szCs w:val="28"/>
        </w:rPr>
        <w:t>09.01</w:t>
      </w:r>
      <w:r w:rsidR="008B6E45">
        <w:rPr>
          <w:sz w:val="28"/>
          <w:szCs w:val="28"/>
        </w:rPr>
        <w:t>.2013</w:t>
      </w:r>
      <w:r>
        <w:rPr>
          <w:sz w:val="28"/>
          <w:szCs w:val="28"/>
        </w:rPr>
        <w:t xml:space="preserve"> произошла отгрузка партии товара </w:t>
      </w:r>
      <w:r w:rsidR="004033D8">
        <w:rPr>
          <w:sz w:val="28"/>
          <w:szCs w:val="28"/>
        </w:rPr>
        <w:t>(15 ящиков по 12 бутылок в каждом)</w:t>
      </w:r>
      <w:r w:rsidR="00EA748A">
        <w:rPr>
          <w:sz w:val="28"/>
          <w:szCs w:val="28"/>
        </w:rPr>
        <w:t xml:space="preserve"> </w:t>
      </w:r>
      <w:r w:rsidR="008B6E45">
        <w:rPr>
          <w:sz w:val="28"/>
          <w:szCs w:val="28"/>
        </w:rPr>
        <w:t>торговому дому</w:t>
      </w:r>
      <w:r w:rsidR="00EA748A">
        <w:rPr>
          <w:sz w:val="28"/>
          <w:szCs w:val="28"/>
        </w:rPr>
        <w:t xml:space="preserve"> «Растяпино»</w:t>
      </w:r>
      <w:r w:rsidR="00E32EDC">
        <w:rPr>
          <w:sz w:val="28"/>
          <w:szCs w:val="28"/>
        </w:rPr>
        <w:t xml:space="preserve">. Плановая себестоимость продукции составляет 79,31 руб. </w:t>
      </w:r>
      <w:r w:rsidR="003A3D03">
        <w:rPr>
          <w:sz w:val="28"/>
          <w:szCs w:val="28"/>
        </w:rPr>
        <w:t xml:space="preserve"> за единицу</w:t>
      </w:r>
      <w:r w:rsidR="008A072C">
        <w:rPr>
          <w:sz w:val="28"/>
          <w:szCs w:val="28"/>
        </w:rPr>
        <w:t>. Сумма за партию: 180 * 79,31 =</w:t>
      </w:r>
      <w:r w:rsidR="00D0740C">
        <w:rPr>
          <w:sz w:val="28"/>
          <w:szCs w:val="28"/>
        </w:rPr>
        <w:t xml:space="preserve"> 14275,8 руб. за партию. </w:t>
      </w:r>
      <w:r w:rsidR="00E32EDC">
        <w:rPr>
          <w:sz w:val="28"/>
          <w:szCs w:val="28"/>
        </w:rPr>
        <w:t>Продажная цена установилась на уровне 256,78 руб.</w:t>
      </w:r>
      <w:r w:rsidR="003A3D03">
        <w:rPr>
          <w:sz w:val="28"/>
          <w:szCs w:val="28"/>
        </w:rPr>
        <w:t xml:space="preserve"> за бутылку</w:t>
      </w:r>
      <w:r w:rsidR="00E32EDC">
        <w:rPr>
          <w:sz w:val="28"/>
          <w:szCs w:val="28"/>
        </w:rPr>
        <w:t xml:space="preserve"> (с 01.01.13 г. минимальная продажная цена производителя составляет 132 руб. за 0,5 л.). Отгрузка совершилась на </w:t>
      </w:r>
      <w:r w:rsidR="00BF0A7D">
        <w:rPr>
          <w:sz w:val="28"/>
          <w:szCs w:val="28"/>
        </w:rPr>
        <w:t>основании товарной накладной</w:t>
      </w:r>
      <w:r w:rsidR="00D0740C">
        <w:rPr>
          <w:sz w:val="28"/>
          <w:szCs w:val="28"/>
        </w:rPr>
        <w:t xml:space="preserve"> №3</w:t>
      </w:r>
      <w:r w:rsidR="00BF0A7D">
        <w:rPr>
          <w:sz w:val="28"/>
          <w:szCs w:val="28"/>
        </w:rPr>
        <w:t xml:space="preserve"> </w:t>
      </w:r>
      <w:r>
        <w:rPr>
          <w:sz w:val="28"/>
          <w:szCs w:val="28"/>
        </w:rPr>
        <w:t xml:space="preserve">на сумму </w:t>
      </w:r>
      <w:r w:rsidR="003A3D03">
        <w:rPr>
          <w:sz w:val="28"/>
          <w:szCs w:val="28"/>
        </w:rPr>
        <w:t>54540</w:t>
      </w:r>
      <w:r w:rsidR="00BF0A7D">
        <w:rPr>
          <w:sz w:val="28"/>
          <w:szCs w:val="28"/>
        </w:rPr>
        <w:t xml:space="preserve"> руб., в т.ч.</w:t>
      </w:r>
      <w:r w:rsidR="00E32EDC">
        <w:rPr>
          <w:sz w:val="28"/>
          <w:szCs w:val="28"/>
        </w:rPr>
        <w:t>:</w:t>
      </w:r>
      <w:r w:rsidR="00BF0A7D">
        <w:rPr>
          <w:sz w:val="28"/>
          <w:szCs w:val="28"/>
        </w:rPr>
        <w:t xml:space="preserve"> </w:t>
      </w:r>
    </w:p>
    <w:p w:rsidR="00E32EDC" w:rsidRDefault="00BF0A7D" w:rsidP="00E32EDC">
      <w:pPr>
        <w:numPr>
          <w:ilvl w:val="0"/>
          <w:numId w:val="33"/>
        </w:numPr>
        <w:spacing w:line="360" w:lineRule="auto"/>
        <w:jc w:val="both"/>
        <w:rPr>
          <w:sz w:val="28"/>
          <w:szCs w:val="28"/>
        </w:rPr>
      </w:pPr>
      <w:r>
        <w:rPr>
          <w:sz w:val="28"/>
          <w:szCs w:val="28"/>
        </w:rPr>
        <w:t>НДС</w:t>
      </w:r>
      <w:r w:rsidR="00E32EDC">
        <w:rPr>
          <w:sz w:val="28"/>
          <w:szCs w:val="28"/>
        </w:rPr>
        <w:t>:</w:t>
      </w:r>
      <w:r>
        <w:rPr>
          <w:sz w:val="28"/>
          <w:szCs w:val="28"/>
        </w:rPr>
        <w:t xml:space="preserve"> </w:t>
      </w:r>
      <w:r w:rsidR="00E32EDC">
        <w:rPr>
          <w:sz w:val="28"/>
          <w:szCs w:val="28"/>
        </w:rPr>
        <w:t xml:space="preserve">18% * 46220 </w:t>
      </w:r>
      <w:r w:rsidR="003A3D03">
        <w:rPr>
          <w:sz w:val="28"/>
          <w:szCs w:val="28"/>
        </w:rPr>
        <w:t xml:space="preserve">руб. </w:t>
      </w:r>
      <w:r w:rsidR="00E32EDC">
        <w:rPr>
          <w:sz w:val="28"/>
          <w:szCs w:val="28"/>
        </w:rPr>
        <w:t xml:space="preserve">= </w:t>
      </w:r>
      <w:r>
        <w:rPr>
          <w:sz w:val="28"/>
          <w:szCs w:val="28"/>
        </w:rPr>
        <w:t xml:space="preserve">8319,66 руб., </w:t>
      </w:r>
      <w:r w:rsidR="00D0740C">
        <w:rPr>
          <w:sz w:val="28"/>
          <w:szCs w:val="28"/>
        </w:rPr>
        <w:t xml:space="preserve">где 46220 руб. – стоимость готовой продукции без НДС; </w:t>
      </w:r>
    </w:p>
    <w:p w:rsidR="00E32EDC" w:rsidRDefault="00E32EDC" w:rsidP="00E32EDC">
      <w:pPr>
        <w:numPr>
          <w:ilvl w:val="0"/>
          <w:numId w:val="33"/>
        </w:numPr>
        <w:spacing w:line="360" w:lineRule="auto"/>
        <w:jc w:val="both"/>
        <w:rPr>
          <w:sz w:val="28"/>
          <w:szCs w:val="28"/>
        </w:rPr>
      </w:pPr>
      <w:r>
        <w:rPr>
          <w:sz w:val="28"/>
          <w:szCs w:val="28"/>
        </w:rPr>
        <w:t>а</w:t>
      </w:r>
      <w:r w:rsidR="00BF0A7D">
        <w:rPr>
          <w:sz w:val="28"/>
          <w:szCs w:val="28"/>
        </w:rPr>
        <w:t>кциз</w:t>
      </w:r>
      <w:r w:rsidR="003A3D03">
        <w:rPr>
          <w:sz w:val="28"/>
          <w:szCs w:val="28"/>
        </w:rPr>
        <w:t xml:space="preserve"> (</w:t>
      </w:r>
      <w:r>
        <w:rPr>
          <w:sz w:val="28"/>
          <w:szCs w:val="28"/>
        </w:rPr>
        <w:t>400 руб. за литр спирта крепостью вы</w:t>
      </w:r>
      <w:r w:rsidR="00F45DB7">
        <w:rPr>
          <w:sz w:val="28"/>
          <w:szCs w:val="28"/>
        </w:rPr>
        <w:t>ш</w:t>
      </w:r>
      <w:r>
        <w:rPr>
          <w:sz w:val="28"/>
          <w:szCs w:val="28"/>
        </w:rPr>
        <w:t>е 9%</w:t>
      </w:r>
      <w:r w:rsidR="003A3D03">
        <w:rPr>
          <w:sz w:val="28"/>
          <w:szCs w:val="28"/>
        </w:rPr>
        <w:t xml:space="preserve"> согласно 193 статье НК РФ)</w:t>
      </w:r>
      <w:r>
        <w:rPr>
          <w:sz w:val="28"/>
          <w:szCs w:val="28"/>
        </w:rPr>
        <w:t>:</w:t>
      </w:r>
      <w:r w:rsidR="00BF0A7D">
        <w:rPr>
          <w:sz w:val="28"/>
          <w:szCs w:val="28"/>
        </w:rPr>
        <w:t xml:space="preserve"> </w:t>
      </w:r>
      <w:r w:rsidR="003A3D03">
        <w:rPr>
          <w:sz w:val="28"/>
          <w:szCs w:val="28"/>
        </w:rPr>
        <w:t xml:space="preserve">400 руб. * 180 шт. * 40% * 0,7 л. = </w:t>
      </w:r>
      <w:r w:rsidR="00BF0A7D">
        <w:rPr>
          <w:sz w:val="28"/>
          <w:szCs w:val="28"/>
        </w:rPr>
        <w:t>20160 руб.</w:t>
      </w:r>
      <w:r w:rsidR="004033D8">
        <w:rPr>
          <w:sz w:val="28"/>
          <w:szCs w:val="28"/>
        </w:rPr>
        <w:t xml:space="preserve"> </w:t>
      </w:r>
    </w:p>
    <w:p w:rsidR="00F45DB7" w:rsidRDefault="00F45DB7" w:rsidP="00F45DB7">
      <w:pPr>
        <w:spacing w:line="360" w:lineRule="auto"/>
        <w:ind w:firstLine="708"/>
        <w:jc w:val="both"/>
        <w:rPr>
          <w:sz w:val="28"/>
          <w:szCs w:val="28"/>
        </w:rPr>
      </w:pPr>
      <w:r>
        <w:rPr>
          <w:sz w:val="28"/>
          <w:szCs w:val="28"/>
        </w:rPr>
        <w:t xml:space="preserve">Сумма акциза отдельно в накладной не выделяется, а входит в себестоимость продукции: 0,7 л. * 0,4% * 400 руб. = 112 руб. – сумма акциза, которая включается </w:t>
      </w:r>
      <w:r>
        <w:rPr>
          <w:sz w:val="28"/>
          <w:szCs w:val="28"/>
        </w:rPr>
        <w:lastRenderedPageBreak/>
        <w:t>в стоимость одной бутылки. Сумму 20160 руб. можно увидеть в счете-фактуре в графе «сумма акциза».</w:t>
      </w:r>
    </w:p>
    <w:p w:rsidR="00E32EDC" w:rsidRDefault="0035147A" w:rsidP="00BF0A7D">
      <w:pPr>
        <w:spacing w:line="360" w:lineRule="auto"/>
        <w:ind w:firstLine="708"/>
        <w:jc w:val="both"/>
        <w:rPr>
          <w:sz w:val="28"/>
          <w:szCs w:val="28"/>
        </w:rPr>
      </w:pPr>
      <w:r>
        <w:rPr>
          <w:sz w:val="28"/>
          <w:szCs w:val="28"/>
        </w:rPr>
        <w:t>Бух</w:t>
      </w:r>
      <w:r w:rsidR="004907C9">
        <w:rPr>
          <w:sz w:val="28"/>
          <w:szCs w:val="28"/>
        </w:rPr>
        <w:t>галтер составил проводки (табл.3</w:t>
      </w:r>
      <w:r>
        <w:rPr>
          <w:sz w:val="28"/>
          <w:szCs w:val="28"/>
        </w:rPr>
        <w:t>)</w:t>
      </w:r>
      <w:r w:rsidR="003A3D03">
        <w:rPr>
          <w:sz w:val="28"/>
          <w:szCs w:val="28"/>
        </w:rPr>
        <w:t>:</w:t>
      </w:r>
    </w:p>
    <w:p w:rsidR="008751AA" w:rsidRDefault="008751AA" w:rsidP="008751AA">
      <w:pPr>
        <w:spacing w:line="360" w:lineRule="auto"/>
        <w:ind w:firstLine="708"/>
        <w:jc w:val="right"/>
        <w:rPr>
          <w:sz w:val="28"/>
          <w:szCs w:val="28"/>
        </w:rPr>
      </w:pPr>
      <w:r>
        <w:rPr>
          <w:sz w:val="28"/>
          <w:szCs w:val="28"/>
        </w:rPr>
        <w:t xml:space="preserve">Таблица </w:t>
      </w:r>
      <w:r w:rsidR="004907C9">
        <w:rPr>
          <w:sz w:val="28"/>
          <w:szCs w:val="28"/>
        </w:rPr>
        <w:t>3</w:t>
      </w:r>
    </w:p>
    <w:p w:rsidR="0035147A" w:rsidRPr="008751AA" w:rsidRDefault="0035147A" w:rsidP="008751AA">
      <w:pPr>
        <w:spacing w:line="360" w:lineRule="auto"/>
        <w:ind w:firstLine="708"/>
        <w:jc w:val="center"/>
        <w:rPr>
          <w:b/>
          <w:sz w:val="32"/>
          <w:szCs w:val="28"/>
        </w:rPr>
      </w:pPr>
      <w:r w:rsidRPr="008751AA">
        <w:rPr>
          <w:b/>
          <w:sz w:val="28"/>
          <w:szCs w:val="28"/>
        </w:rPr>
        <w:t>Журнал хозяйственных операций по учету продажи готовой продукции покупателю</w:t>
      </w:r>
      <w:r w:rsidR="008751AA" w:rsidRPr="008751AA">
        <w:rPr>
          <w:b/>
          <w:sz w:val="32"/>
          <w:szCs w:val="28"/>
        </w:rPr>
        <w:t xml:space="preserve">                                                                                           </w:t>
      </w:r>
    </w:p>
    <w:tbl>
      <w:tblPr>
        <w:tblW w:w="0" w:type="auto"/>
        <w:tblLayout w:type="fixed"/>
        <w:tblCellMar>
          <w:left w:w="30" w:type="dxa"/>
          <w:right w:w="30" w:type="dxa"/>
        </w:tblCellMar>
        <w:tblLook w:val="0000" w:firstRow="0" w:lastRow="0" w:firstColumn="0" w:lastColumn="0" w:noHBand="0" w:noVBand="0"/>
      </w:tblPr>
      <w:tblGrid>
        <w:gridCol w:w="1024"/>
        <w:gridCol w:w="2000"/>
        <w:gridCol w:w="3280"/>
        <w:gridCol w:w="1616"/>
        <w:gridCol w:w="1664"/>
        <w:gridCol w:w="1248"/>
      </w:tblGrid>
      <w:tr w:rsidR="00D0740C">
        <w:trPr>
          <w:trHeight w:val="604"/>
        </w:trPr>
        <w:tc>
          <w:tcPr>
            <w:tcW w:w="1024" w:type="dxa"/>
            <w:tcBorders>
              <w:top w:val="single" w:sz="6" w:space="0" w:color="auto"/>
              <w:left w:val="single" w:sz="6" w:space="0" w:color="auto"/>
              <w:bottom w:val="single" w:sz="6" w:space="0" w:color="auto"/>
              <w:right w:val="single" w:sz="6" w:space="0" w:color="auto"/>
            </w:tcBorders>
          </w:tcPr>
          <w:p w:rsidR="00D0740C" w:rsidRDefault="00D0740C">
            <w:pPr>
              <w:autoSpaceDE w:val="0"/>
              <w:autoSpaceDN w:val="0"/>
              <w:adjustRightInd w:val="0"/>
              <w:jc w:val="center"/>
              <w:rPr>
                <w:color w:val="000000"/>
              </w:rPr>
            </w:pPr>
            <w:r>
              <w:rPr>
                <w:color w:val="000000"/>
              </w:rPr>
              <w:t>№ п/п</w:t>
            </w:r>
          </w:p>
        </w:tc>
        <w:tc>
          <w:tcPr>
            <w:tcW w:w="2000" w:type="dxa"/>
            <w:tcBorders>
              <w:top w:val="single" w:sz="6" w:space="0" w:color="auto"/>
              <w:left w:val="single" w:sz="6" w:space="0" w:color="auto"/>
              <w:bottom w:val="single" w:sz="6" w:space="0" w:color="auto"/>
              <w:right w:val="single" w:sz="6" w:space="0" w:color="auto"/>
            </w:tcBorders>
          </w:tcPr>
          <w:p w:rsidR="00D0740C" w:rsidRDefault="00E04587" w:rsidP="00E04587">
            <w:pPr>
              <w:autoSpaceDE w:val="0"/>
              <w:autoSpaceDN w:val="0"/>
              <w:adjustRightInd w:val="0"/>
              <w:jc w:val="center"/>
              <w:rPr>
                <w:color w:val="000000"/>
              </w:rPr>
            </w:pPr>
            <w:r>
              <w:rPr>
                <w:color w:val="000000"/>
              </w:rPr>
              <w:t>Оправдательный д</w:t>
            </w:r>
            <w:r w:rsidR="00D0740C">
              <w:rPr>
                <w:color w:val="000000"/>
              </w:rPr>
              <w:t>окумент</w:t>
            </w:r>
          </w:p>
        </w:tc>
        <w:tc>
          <w:tcPr>
            <w:tcW w:w="3280" w:type="dxa"/>
            <w:tcBorders>
              <w:top w:val="single" w:sz="6" w:space="0" w:color="auto"/>
              <w:left w:val="single" w:sz="6" w:space="0" w:color="auto"/>
              <w:bottom w:val="single" w:sz="6" w:space="0" w:color="auto"/>
              <w:right w:val="single" w:sz="6" w:space="0" w:color="auto"/>
            </w:tcBorders>
          </w:tcPr>
          <w:p w:rsidR="00D0740C" w:rsidRDefault="00D0740C">
            <w:pPr>
              <w:autoSpaceDE w:val="0"/>
              <w:autoSpaceDN w:val="0"/>
              <w:adjustRightInd w:val="0"/>
              <w:jc w:val="center"/>
              <w:rPr>
                <w:color w:val="000000"/>
              </w:rPr>
            </w:pPr>
            <w:r>
              <w:rPr>
                <w:color w:val="000000"/>
              </w:rPr>
              <w:t>Содержание</w:t>
            </w:r>
          </w:p>
        </w:tc>
        <w:tc>
          <w:tcPr>
            <w:tcW w:w="1616" w:type="dxa"/>
            <w:tcBorders>
              <w:top w:val="single" w:sz="6" w:space="0" w:color="auto"/>
              <w:left w:val="single" w:sz="6" w:space="0" w:color="auto"/>
              <w:bottom w:val="single" w:sz="6" w:space="0" w:color="auto"/>
              <w:right w:val="single" w:sz="6" w:space="0" w:color="auto"/>
            </w:tcBorders>
          </w:tcPr>
          <w:p w:rsidR="00D0740C" w:rsidRDefault="00D0740C">
            <w:pPr>
              <w:autoSpaceDE w:val="0"/>
              <w:autoSpaceDN w:val="0"/>
              <w:adjustRightInd w:val="0"/>
              <w:jc w:val="center"/>
              <w:rPr>
                <w:color w:val="000000"/>
              </w:rPr>
            </w:pPr>
            <w:r>
              <w:rPr>
                <w:color w:val="000000"/>
              </w:rPr>
              <w:t>Дебет</w:t>
            </w:r>
          </w:p>
        </w:tc>
        <w:tc>
          <w:tcPr>
            <w:tcW w:w="1664" w:type="dxa"/>
            <w:tcBorders>
              <w:top w:val="single" w:sz="6" w:space="0" w:color="auto"/>
              <w:left w:val="single" w:sz="6" w:space="0" w:color="auto"/>
              <w:bottom w:val="single" w:sz="6" w:space="0" w:color="auto"/>
              <w:right w:val="single" w:sz="6" w:space="0" w:color="auto"/>
            </w:tcBorders>
          </w:tcPr>
          <w:p w:rsidR="00D0740C" w:rsidRDefault="00D0740C">
            <w:pPr>
              <w:autoSpaceDE w:val="0"/>
              <w:autoSpaceDN w:val="0"/>
              <w:adjustRightInd w:val="0"/>
              <w:jc w:val="center"/>
              <w:rPr>
                <w:color w:val="000000"/>
              </w:rPr>
            </w:pPr>
            <w:r>
              <w:rPr>
                <w:color w:val="000000"/>
              </w:rPr>
              <w:t>Кредит</w:t>
            </w:r>
          </w:p>
        </w:tc>
        <w:tc>
          <w:tcPr>
            <w:tcW w:w="1248" w:type="dxa"/>
            <w:tcBorders>
              <w:top w:val="single" w:sz="6" w:space="0" w:color="auto"/>
              <w:left w:val="single" w:sz="6" w:space="0" w:color="auto"/>
              <w:bottom w:val="single" w:sz="6" w:space="0" w:color="auto"/>
              <w:right w:val="single" w:sz="6" w:space="0" w:color="auto"/>
            </w:tcBorders>
          </w:tcPr>
          <w:p w:rsidR="00D0740C" w:rsidRDefault="00D0740C">
            <w:pPr>
              <w:autoSpaceDE w:val="0"/>
              <w:autoSpaceDN w:val="0"/>
              <w:adjustRightInd w:val="0"/>
              <w:jc w:val="center"/>
              <w:rPr>
                <w:color w:val="000000"/>
              </w:rPr>
            </w:pPr>
            <w:r>
              <w:rPr>
                <w:color w:val="000000"/>
              </w:rPr>
              <w:t>Сумма</w:t>
            </w:r>
          </w:p>
        </w:tc>
      </w:tr>
      <w:tr w:rsidR="00D0740C" w:rsidTr="00D5799B">
        <w:trPr>
          <w:trHeight w:val="904"/>
        </w:trPr>
        <w:tc>
          <w:tcPr>
            <w:tcW w:w="1024" w:type="dxa"/>
            <w:tcBorders>
              <w:top w:val="single" w:sz="6" w:space="0" w:color="auto"/>
              <w:left w:val="single" w:sz="6" w:space="0" w:color="auto"/>
              <w:bottom w:val="single" w:sz="6" w:space="0" w:color="auto"/>
              <w:right w:val="single" w:sz="6" w:space="0" w:color="auto"/>
            </w:tcBorders>
          </w:tcPr>
          <w:p w:rsidR="00D0740C" w:rsidRDefault="00D0740C">
            <w:pPr>
              <w:autoSpaceDE w:val="0"/>
              <w:autoSpaceDN w:val="0"/>
              <w:adjustRightInd w:val="0"/>
              <w:jc w:val="center"/>
              <w:rPr>
                <w:color w:val="000000"/>
              </w:rPr>
            </w:pPr>
            <w:r>
              <w:rPr>
                <w:color w:val="000000"/>
              </w:rPr>
              <w:t>1.</w:t>
            </w:r>
          </w:p>
        </w:tc>
        <w:tc>
          <w:tcPr>
            <w:tcW w:w="2000" w:type="dxa"/>
            <w:tcBorders>
              <w:top w:val="single" w:sz="6" w:space="0" w:color="auto"/>
              <w:left w:val="single" w:sz="6" w:space="0" w:color="auto"/>
              <w:bottom w:val="single" w:sz="6" w:space="0" w:color="auto"/>
              <w:right w:val="single" w:sz="6" w:space="0" w:color="auto"/>
            </w:tcBorders>
            <w:vAlign w:val="center"/>
          </w:tcPr>
          <w:p w:rsidR="00D0740C" w:rsidRDefault="00F45DB7" w:rsidP="00C82227">
            <w:pPr>
              <w:autoSpaceDE w:val="0"/>
              <w:autoSpaceDN w:val="0"/>
              <w:adjustRightInd w:val="0"/>
              <w:jc w:val="center"/>
              <w:rPr>
                <w:color w:val="000000"/>
              </w:rPr>
            </w:pPr>
            <w:r>
              <w:rPr>
                <w:color w:val="000000"/>
              </w:rPr>
              <w:t>Накладная, договор с покупателем</w:t>
            </w:r>
          </w:p>
        </w:tc>
        <w:tc>
          <w:tcPr>
            <w:tcW w:w="3280" w:type="dxa"/>
            <w:tcBorders>
              <w:top w:val="single" w:sz="6" w:space="0" w:color="auto"/>
              <w:left w:val="single" w:sz="6" w:space="0" w:color="auto"/>
              <w:bottom w:val="single" w:sz="6" w:space="0" w:color="auto"/>
              <w:right w:val="single" w:sz="6" w:space="0" w:color="auto"/>
            </w:tcBorders>
            <w:vAlign w:val="center"/>
          </w:tcPr>
          <w:p w:rsidR="00D0740C" w:rsidRDefault="00D0740C" w:rsidP="00D5799B">
            <w:pPr>
              <w:autoSpaceDE w:val="0"/>
              <w:autoSpaceDN w:val="0"/>
              <w:adjustRightInd w:val="0"/>
              <w:rPr>
                <w:color w:val="000000"/>
              </w:rPr>
            </w:pPr>
            <w:r>
              <w:rPr>
                <w:color w:val="000000"/>
              </w:rPr>
              <w:t>Отражена выручка от продажи готовой продукции покупателю</w:t>
            </w:r>
          </w:p>
        </w:tc>
        <w:tc>
          <w:tcPr>
            <w:tcW w:w="1616"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62/Растяпино</w:t>
            </w:r>
          </w:p>
        </w:tc>
        <w:tc>
          <w:tcPr>
            <w:tcW w:w="1664"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90/1</w:t>
            </w:r>
          </w:p>
        </w:tc>
        <w:tc>
          <w:tcPr>
            <w:tcW w:w="1248"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54540</w:t>
            </w:r>
          </w:p>
        </w:tc>
      </w:tr>
      <w:tr w:rsidR="00D0740C" w:rsidTr="00D5799B">
        <w:trPr>
          <w:trHeight w:val="904"/>
        </w:trPr>
        <w:tc>
          <w:tcPr>
            <w:tcW w:w="1024" w:type="dxa"/>
            <w:tcBorders>
              <w:top w:val="single" w:sz="6" w:space="0" w:color="auto"/>
              <w:left w:val="single" w:sz="6" w:space="0" w:color="auto"/>
              <w:bottom w:val="single" w:sz="6" w:space="0" w:color="auto"/>
              <w:right w:val="single" w:sz="6" w:space="0" w:color="auto"/>
            </w:tcBorders>
          </w:tcPr>
          <w:p w:rsidR="00D0740C" w:rsidRDefault="00D0740C">
            <w:pPr>
              <w:autoSpaceDE w:val="0"/>
              <w:autoSpaceDN w:val="0"/>
              <w:adjustRightInd w:val="0"/>
              <w:jc w:val="center"/>
              <w:rPr>
                <w:color w:val="000000"/>
              </w:rPr>
            </w:pPr>
            <w:r>
              <w:rPr>
                <w:color w:val="000000"/>
              </w:rPr>
              <w:t>2.</w:t>
            </w:r>
          </w:p>
        </w:tc>
        <w:tc>
          <w:tcPr>
            <w:tcW w:w="2000" w:type="dxa"/>
            <w:tcBorders>
              <w:top w:val="single" w:sz="6" w:space="0" w:color="auto"/>
              <w:left w:val="single" w:sz="6" w:space="0" w:color="auto"/>
              <w:bottom w:val="single" w:sz="6" w:space="0" w:color="auto"/>
              <w:right w:val="single" w:sz="6" w:space="0" w:color="auto"/>
            </w:tcBorders>
            <w:vAlign w:val="center"/>
          </w:tcPr>
          <w:p w:rsidR="00D0740C" w:rsidRDefault="00F45DB7" w:rsidP="00C82227">
            <w:pPr>
              <w:autoSpaceDE w:val="0"/>
              <w:autoSpaceDN w:val="0"/>
              <w:adjustRightInd w:val="0"/>
              <w:jc w:val="center"/>
              <w:rPr>
                <w:color w:val="000000"/>
              </w:rPr>
            </w:pPr>
            <w:r>
              <w:rPr>
                <w:color w:val="000000"/>
              </w:rPr>
              <w:t>Бухгалтерская справка</w:t>
            </w:r>
          </w:p>
        </w:tc>
        <w:tc>
          <w:tcPr>
            <w:tcW w:w="3280" w:type="dxa"/>
            <w:tcBorders>
              <w:top w:val="single" w:sz="6" w:space="0" w:color="auto"/>
              <w:left w:val="single" w:sz="6" w:space="0" w:color="auto"/>
              <w:bottom w:val="single" w:sz="6" w:space="0" w:color="auto"/>
              <w:right w:val="single" w:sz="6" w:space="0" w:color="auto"/>
            </w:tcBorders>
            <w:vAlign w:val="center"/>
          </w:tcPr>
          <w:p w:rsidR="00D0740C" w:rsidRDefault="00D0740C" w:rsidP="00D5799B">
            <w:pPr>
              <w:autoSpaceDE w:val="0"/>
              <w:autoSpaceDN w:val="0"/>
              <w:adjustRightInd w:val="0"/>
              <w:rPr>
                <w:color w:val="000000"/>
              </w:rPr>
            </w:pPr>
            <w:r>
              <w:rPr>
                <w:color w:val="000000"/>
              </w:rPr>
              <w:t>Списана плановая себестоимость готовой продукции</w:t>
            </w:r>
          </w:p>
        </w:tc>
        <w:tc>
          <w:tcPr>
            <w:tcW w:w="1616"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90/2</w:t>
            </w:r>
          </w:p>
        </w:tc>
        <w:tc>
          <w:tcPr>
            <w:tcW w:w="1664"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43/С серебром</w:t>
            </w:r>
            <w:r w:rsidR="00DD0BD4">
              <w:rPr>
                <w:color w:val="000000"/>
              </w:rPr>
              <w:t xml:space="preserve"> 0,7</w:t>
            </w:r>
          </w:p>
        </w:tc>
        <w:tc>
          <w:tcPr>
            <w:tcW w:w="1248"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14275,8</w:t>
            </w:r>
          </w:p>
        </w:tc>
      </w:tr>
      <w:tr w:rsidR="00D0740C" w:rsidTr="00D5799B">
        <w:trPr>
          <w:trHeight w:val="448"/>
        </w:trPr>
        <w:tc>
          <w:tcPr>
            <w:tcW w:w="1024" w:type="dxa"/>
            <w:tcBorders>
              <w:top w:val="single" w:sz="6" w:space="0" w:color="auto"/>
              <w:left w:val="single" w:sz="6" w:space="0" w:color="auto"/>
              <w:bottom w:val="single" w:sz="6" w:space="0" w:color="auto"/>
              <w:right w:val="single" w:sz="6" w:space="0" w:color="auto"/>
            </w:tcBorders>
          </w:tcPr>
          <w:p w:rsidR="00D0740C" w:rsidRDefault="00D0740C">
            <w:pPr>
              <w:autoSpaceDE w:val="0"/>
              <w:autoSpaceDN w:val="0"/>
              <w:adjustRightInd w:val="0"/>
              <w:jc w:val="center"/>
              <w:rPr>
                <w:color w:val="000000"/>
              </w:rPr>
            </w:pPr>
            <w:r>
              <w:rPr>
                <w:color w:val="000000"/>
              </w:rPr>
              <w:t>3.</w:t>
            </w:r>
          </w:p>
        </w:tc>
        <w:tc>
          <w:tcPr>
            <w:tcW w:w="2000" w:type="dxa"/>
            <w:tcBorders>
              <w:top w:val="single" w:sz="6" w:space="0" w:color="auto"/>
              <w:left w:val="single" w:sz="6" w:space="0" w:color="auto"/>
              <w:bottom w:val="single" w:sz="6" w:space="0" w:color="auto"/>
              <w:right w:val="single" w:sz="6" w:space="0" w:color="auto"/>
            </w:tcBorders>
            <w:vAlign w:val="center"/>
          </w:tcPr>
          <w:p w:rsidR="00D0740C" w:rsidRDefault="00D0740C" w:rsidP="00C82227">
            <w:pPr>
              <w:autoSpaceDE w:val="0"/>
              <w:autoSpaceDN w:val="0"/>
              <w:adjustRightInd w:val="0"/>
              <w:jc w:val="center"/>
              <w:rPr>
                <w:color w:val="000000"/>
              </w:rPr>
            </w:pPr>
            <w:r>
              <w:rPr>
                <w:color w:val="000000"/>
              </w:rPr>
              <w:t>Счет-фактура</w:t>
            </w:r>
          </w:p>
        </w:tc>
        <w:tc>
          <w:tcPr>
            <w:tcW w:w="3280" w:type="dxa"/>
            <w:tcBorders>
              <w:top w:val="single" w:sz="6" w:space="0" w:color="auto"/>
              <w:left w:val="single" w:sz="6" w:space="0" w:color="auto"/>
              <w:bottom w:val="single" w:sz="6" w:space="0" w:color="auto"/>
              <w:right w:val="single" w:sz="6" w:space="0" w:color="auto"/>
            </w:tcBorders>
            <w:vAlign w:val="center"/>
          </w:tcPr>
          <w:p w:rsidR="00D0740C" w:rsidRDefault="00D0740C" w:rsidP="00D5799B">
            <w:pPr>
              <w:autoSpaceDE w:val="0"/>
              <w:autoSpaceDN w:val="0"/>
              <w:adjustRightInd w:val="0"/>
              <w:rPr>
                <w:color w:val="000000"/>
              </w:rPr>
            </w:pPr>
            <w:r>
              <w:rPr>
                <w:color w:val="000000"/>
              </w:rPr>
              <w:t>Начислен НДС</w:t>
            </w:r>
          </w:p>
        </w:tc>
        <w:tc>
          <w:tcPr>
            <w:tcW w:w="1616"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90/3</w:t>
            </w:r>
          </w:p>
        </w:tc>
        <w:tc>
          <w:tcPr>
            <w:tcW w:w="1664"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68/2</w:t>
            </w:r>
          </w:p>
        </w:tc>
        <w:tc>
          <w:tcPr>
            <w:tcW w:w="1248"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8319,66</w:t>
            </w:r>
          </w:p>
        </w:tc>
      </w:tr>
      <w:tr w:rsidR="00D0740C" w:rsidTr="00D5799B">
        <w:trPr>
          <w:trHeight w:val="300"/>
        </w:trPr>
        <w:tc>
          <w:tcPr>
            <w:tcW w:w="1024" w:type="dxa"/>
            <w:tcBorders>
              <w:top w:val="single" w:sz="6" w:space="0" w:color="auto"/>
              <w:left w:val="single" w:sz="6" w:space="0" w:color="auto"/>
              <w:bottom w:val="single" w:sz="6" w:space="0" w:color="auto"/>
              <w:right w:val="single" w:sz="6" w:space="0" w:color="auto"/>
            </w:tcBorders>
          </w:tcPr>
          <w:p w:rsidR="00D0740C" w:rsidRDefault="00D0740C">
            <w:pPr>
              <w:autoSpaceDE w:val="0"/>
              <w:autoSpaceDN w:val="0"/>
              <w:adjustRightInd w:val="0"/>
              <w:jc w:val="center"/>
              <w:rPr>
                <w:color w:val="000000"/>
              </w:rPr>
            </w:pPr>
            <w:r>
              <w:rPr>
                <w:color w:val="000000"/>
              </w:rPr>
              <w:t>4.</w:t>
            </w:r>
          </w:p>
        </w:tc>
        <w:tc>
          <w:tcPr>
            <w:tcW w:w="2000" w:type="dxa"/>
            <w:tcBorders>
              <w:top w:val="single" w:sz="6" w:space="0" w:color="auto"/>
              <w:left w:val="single" w:sz="6" w:space="0" w:color="auto"/>
              <w:bottom w:val="single" w:sz="6" w:space="0" w:color="auto"/>
              <w:right w:val="single" w:sz="6" w:space="0" w:color="auto"/>
            </w:tcBorders>
            <w:vAlign w:val="center"/>
          </w:tcPr>
          <w:p w:rsidR="00D0740C" w:rsidRDefault="00D0740C" w:rsidP="00C82227">
            <w:pPr>
              <w:autoSpaceDE w:val="0"/>
              <w:autoSpaceDN w:val="0"/>
              <w:adjustRightInd w:val="0"/>
              <w:jc w:val="center"/>
              <w:rPr>
                <w:color w:val="000000"/>
              </w:rPr>
            </w:pPr>
            <w:r>
              <w:rPr>
                <w:color w:val="000000"/>
              </w:rPr>
              <w:t>Счет-фактура</w:t>
            </w:r>
          </w:p>
        </w:tc>
        <w:tc>
          <w:tcPr>
            <w:tcW w:w="3280" w:type="dxa"/>
            <w:tcBorders>
              <w:top w:val="single" w:sz="6" w:space="0" w:color="auto"/>
              <w:left w:val="single" w:sz="6" w:space="0" w:color="auto"/>
              <w:bottom w:val="single" w:sz="6" w:space="0" w:color="auto"/>
              <w:right w:val="single" w:sz="6" w:space="0" w:color="auto"/>
            </w:tcBorders>
            <w:vAlign w:val="center"/>
          </w:tcPr>
          <w:p w:rsidR="00D0740C" w:rsidRDefault="00D0740C" w:rsidP="00D5799B">
            <w:pPr>
              <w:autoSpaceDE w:val="0"/>
              <w:autoSpaceDN w:val="0"/>
              <w:adjustRightInd w:val="0"/>
              <w:rPr>
                <w:color w:val="000000"/>
              </w:rPr>
            </w:pPr>
            <w:r>
              <w:rPr>
                <w:color w:val="000000"/>
              </w:rPr>
              <w:t>Начислен акциз</w:t>
            </w:r>
          </w:p>
        </w:tc>
        <w:tc>
          <w:tcPr>
            <w:tcW w:w="1616"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90/4</w:t>
            </w:r>
          </w:p>
        </w:tc>
        <w:tc>
          <w:tcPr>
            <w:tcW w:w="1664"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68/3</w:t>
            </w:r>
          </w:p>
        </w:tc>
        <w:tc>
          <w:tcPr>
            <w:tcW w:w="1248"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20160</w:t>
            </w:r>
          </w:p>
        </w:tc>
      </w:tr>
      <w:tr w:rsidR="00D0740C" w:rsidTr="00D5799B">
        <w:trPr>
          <w:trHeight w:val="904"/>
        </w:trPr>
        <w:tc>
          <w:tcPr>
            <w:tcW w:w="1024" w:type="dxa"/>
            <w:tcBorders>
              <w:top w:val="single" w:sz="6" w:space="0" w:color="auto"/>
              <w:left w:val="single" w:sz="6" w:space="0" w:color="auto"/>
              <w:bottom w:val="single" w:sz="6" w:space="0" w:color="auto"/>
              <w:right w:val="single" w:sz="6" w:space="0" w:color="auto"/>
            </w:tcBorders>
          </w:tcPr>
          <w:p w:rsidR="00D0740C" w:rsidRDefault="00D0740C">
            <w:pPr>
              <w:autoSpaceDE w:val="0"/>
              <w:autoSpaceDN w:val="0"/>
              <w:adjustRightInd w:val="0"/>
              <w:jc w:val="center"/>
              <w:rPr>
                <w:color w:val="000000"/>
              </w:rPr>
            </w:pPr>
            <w:r>
              <w:rPr>
                <w:color w:val="000000"/>
              </w:rPr>
              <w:t>5.</w:t>
            </w:r>
          </w:p>
        </w:tc>
        <w:tc>
          <w:tcPr>
            <w:tcW w:w="2000" w:type="dxa"/>
            <w:tcBorders>
              <w:top w:val="single" w:sz="6" w:space="0" w:color="auto"/>
              <w:left w:val="single" w:sz="6" w:space="0" w:color="auto"/>
              <w:bottom w:val="single" w:sz="6" w:space="0" w:color="auto"/>
              <w:right w:val="single" w:sz="6" w:space="0" w:color="auto"/>
            </w:tcBorders>
            <w:vAlign w:val="center"/>
          </w:tcPr>
          <w:p w:rsidR="00D0740C" w:rsidRDefault="00D0740C" w:rsidP="00C82227">
            <w:pPr>
              <w:autoSpaceDE w:val="0"/>
              <w:autoSpaceDN w:val="0"/>
              <w:adjustRightInd w:val="0"/>
              <w:jc w:val="center"/>
              <w:rPr>
                <w:color w:val="000000"/>
              </w:rPr>
            </w:pPr>
            <w:r>
              <w:rPr>
                <w:color w:val="000000"/>
              </w:rPr>
              <w:t>Выписка банка, копия платежки</w:t>
            </w:r>
          </w:p>
        </w:tc>
        <w:tc>
          <w:tcPr>
            <w:tcW w:w="3280" w:type="dxa"/>
            <w:tcBorders>
              <w:top w:val="single" w:sz="6" w:space="0" w:color="auto"/>
              <w:left w:val="single" w:sz="6" w:space="0" w:color="auto"/>
              <w:bottom w:val="single" w:sz="6" w:space="0" w:color="auto"/>
              <w:right w:val="single" w:sz="6" w:space="0" w:color="auto"/>
            </w:tcBorders>
            <w:vAlign w:val="center"/>
          </w:tcPr>
          <w:p w:rsidR="00D0740C" w:rsidRDefault="00D0740C" w:rsidP="00D5799B">
            <w:pPr>
              <w:autoSpaceDE w:val="0"/>
              <w:autoSpaceDN w:val="0"/>
              <w:adjustRightInd w:val="0"/>
              <w:rPr>
                <w:color w:val="000000"/>
              </w:rPr>
            </w:pPr>
            <w:r>
              <w:rPr>
                <w:color w:val="000000"/>
              </w:rPr>
              <w:t>На расчетный счет поступили денежные средства от покупателя</w:t>
            </w:r>
          </w:p>
        </w:tc>
        <w:tc>
          <w:tcPr>
            <w:tcW w:w="1616"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51</w:t>
            </w:r>
          </w:p>
        </w:tc>
        <w:tc>
          <w:tcPr>
            <w:tcW w:w="1664"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62/Растяпино</w:t>
            </w:r>
          </w:p>
        </w:tc>
        <w:tc>
          <w:tcPr>
            <w:tcW w:w="1248"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54540</w:t>
            </w:r>
          </w:p>
        </w:tc>
      </w:tr>
      <w:tr w:rsidR="00D0740C" w:rsidTr="00D5799B">
        <w:trPr>
          <w:trHeight w:val="904"/>
        </w:trPr>
        <w:tc>
          <w:tcPr>
            <w:tcW w:w="1024" w:type="dxa"/>
            <w:tcBorders>
              <w:top w:val="single" w:sz="6" w:space="0" w:color="auto"/>
              <w:left w:val="single" w:sz="6" w:space="0" w:color="auto"/>
              <w:bottom w:val="single" w:sz="6" w:space="0" w:color="auto"/>
              <w:right w:val="single" w:sz="6" w:space="0" w:color="auto"/>
            </w:tcBorders>
          </w:tcPr>
          <w:p w:rsidR="00D0740C" w:rsidRDefault="00D0740C">
            <w:pPr>
              <w:autoSpaceDE w:val="0"/>
              <w:autoSpaceDN w:val="0"/>
              <w:adjustRightInd w:val="0"/>
              <w:jc w:val="center"/>
              <w:rPr>
                <w:color w:val="000000"/>
              </w:rPr>
            </w:pPr>
            <w:r>
              <w:rPr>
                <w:color w:val="000000"/>
              </w:rPr>
              <w:t>6.</w:t>
            </w:r>
          </w:p>
        </w:tc>
        <w:tc>
          <w:tcPr>
            <w:tcW w:w="2000" w:type="dxa"/>
            <w:tcBorders>
              <w:top w:val="single" w:sz="6" w:space="0" w:color="auto"/>
              <w:left w:val="single" w:sz="6" w:space="0" w:color="auto"/>
              <w:bottom w:val="single" w:sz="6" w:space="0" w:color="auto"/>
              <w:right w:val="single" w:sz="6" w:space="0" w:color="auto"/>
            </w:tcBorders>
            <w:vAlign w:val="center"/>
          </w:tcPr>
          <w:p w:rsidR="00D0740C" w:rsidRDefault="005F3FB6" w:rsidP="00C82227">
            <w:pPr>
              <w:autoSpaceDE w:val="0"/>
              <w:autoSpaceDN w:val="0"/>
              <w:adjustRightInd w:val="0"/>
              <w:jc w:val="center"/>
              <w:rPr>
                <w:color w:val="000000"/>
              </w:rPr>
            </w:pPr>
            <w:r>
              <w:rPr>
                <w:color w:val="000000"/>
              </w:rPr>
              <w:t>Бухгалтерская справка</w:t>
            </w:r>
          </w:p>
        </w:tc>
        <w:tc>
          <w:tcPr>
            <w:tcW w:w="3280" w:type="dxa"/>
            <w:tcBorders>
              <w:top w:val="single" w:sz="6" w:space="0" w:color="auto"/>
              <w:left w:val="single" w:sz="6" w:space="0" w:color="auto"/>
              <w:bottom w:val="single" w:sz="6" w:space="0" w:color="auto"/>
              <w:right w:val="single" w:sz="6" w:space="0" w:color="auto"/>
            </w:tcBorders>
            <w:vAlign w:val="center"/>
          </w:tcPr>
          <w:p w:rsidR="00D0740C" w:rsidRDefault="00D0740C" w:rsidP="00D5799B">
            <w:pPr>
              <w:autoSpaceDE w:val="0"/>
              <w:autoSpaceDN w:val="0"/>
              <w:adjustRightInd w:val="0"/>
              <w:rPr>
                <w:color w:val="000000"/>
              </w:rPr>
            </w:pPr>
            <w:r>
              <w:rPr>
                <w:color w:val="000000"/>
              </w:rPr>
              <w:t>Списано отклонение фактической себестоимости от плановой</w:t>
            </w:r>
          </w:p>
        </w:tc>
        <w:tc>
          <w:tcPr>
            <w:tcW w:w="1616"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90/2</w:t>
            </w:r>
          </w:p>
        </w:tc>
        <w:tc>
          <w:tcPr>
            <w:tcW w:w="1664" w:type="dxa"/>
            <w:tcBorders>
              <w:top w:val="single" w:sz="6" w:space="0" w:color="auto"/>
              <w:left w:val="single" w:sz="6" w:space="0" w:color="auto"/>
              <w:bottom w:val="single" w:sz="6" w:space="0" w:color="auto"/>
              <w:right w:val="single" w:sz="6" w:space="0" w:color="auto"/>
            </w:tcBorders>
            <w:vAlign w:val="center"/>
          </w:tcPr>
          <w:p w:rsidR="00D0740C" w:rsidRDefault="004C5B60" w:rsidP="004907C9">
            <w:pPr>
              <w:autoSpaceDE w:val="0"/>
              <w:autoSpaceDN w:val="0"/>
              <w:adjustRightInd w:val="0"/>
              <w:jc w:val="center"/>
              <w:rPr>
                <w:color w:val="000000"/>
              </w:rPr>
            </w:pPr>
            <w:r>
              <w:rPr>
                <w:color w:val="000000"/>
              </w:rPr>
              <w:t>40</w:t>
            </w:r>
            <w:r w:rsidR="00D5799B">
              <w:rPr>
                <w:color w:val="000000"/>
              </w:rPr>
              <w:t>/С серебром 0,7</w:t>
            </w:r>
          </w:p>
        </w:tc>
        <w:tc>
          <w:tcPr>
            <w:tcW w:w="1248" w:type="dxa"/>
            <w:tcBorders>
              <w:top w:val="single" w:sz="6" w:space="0" w:color="auto"/>
              <w:left w:val="single" w:sz="6" w:space="0" w:color="auto"/>
              <w:bottom w:val="single" w:sz="6" w:space="0" w:color="auto"/>
              <w:right w:val="single" w:sz="6" w:space="0" w:color="auto"/>
            </w:tcBorders>
            <w:vAlign w:val="center"/>
          </w:tcPr>
          <w:p w:rsidR="00D0740C" w:rsidRDefault="00D0740C" w:rsidP="004907C9">
            <w:pPr>
              <w:autoSpaceDE w:val="0"/>
              <w:autoSpaceDN w:val="0"/>
              <w:adjustRightInd w:val="0"/>
              <w:jc w:val="center"/>
              <w:rPr>
                <w:color w:val="000000"/>
              </w:rPr>
            </w:pPr>
            <w:r>
              <w:rPr>
                <w:color w:val="000000"/>
              </w:rPr>
              <w:t>-461,81</w:t>
            </w:r>
          </w:p>
        </w:tc>
      </w:tr>
    </w:tbl>
    <w:p w:rsidR="0035147A" w:rsidRDefault="0035147A" w:rsidP="00BF0A7D">
      <w:pPr>
        <w:spacing w:line="360" w:lineRule="auto"/>
        <w:ind w:firstLine="708"/>
        <w:jc w:val="both"/>
        <w:rPr>
          <w:sz w:val="28"/>
          <w:szCs w:val="28"/>
        </w:rPr>
      </w:pPr>
    </w:p>
    <w:p w:rsidR="00D0740C" w:rsidRDefault="00D0740C" w:rsidP="00BF0A7D">
      <w:pPr>
        <w:spacing w:line="360" w:lineRule="auto"/>
        <w:ind w:firstLine="708"/>
        <w:jc w:val="both"/>
        <w:rPr>
          <w:sz w:val="28"/>
          <w:szCs w:val="28"/>
        </w:rPr>
      </w:pPr>
      <w:r>
        <w:rPr>
          <w:sz w:val="28"/>
          <w:szCs w:val="28"/>
        </w:rPr>
        <w:t xml:space="preserve">В конце месяца определена </w:t>
      </w:r>
      <w:r w:rsidRPr="00D0740C">
        <w:rPr>
          <w:sz w:val="28"/>
          <w:szCs w:val="28"/>
        </w:rPr>
        <w:t xml:space="preserve">фактическая </w:t>
      </w:r>
      <w:r>
        <w:rPr>
          <w:sz w:val="28"/>
          <w:szCs w:val="28"/>
        </w:rPr>
        <w:t xml:space="preserve">себестоимость продукции </w:t>
      </w:r>
      <w:r w:rsidRPr="00D0740C">
        <w:rPr>
          <w:sz w:val="28"/>
          <w:szCs w:val="28"/>
        </w:rPr>
        <w:t xml:space="preserve">– 76,74 руб. </w:t>
      </w:r>
      <w:r w:rsidR="008B6E45">
        <w:rPr>
          <w:sz w:val="28"/>
          <w:szCs w:val="28"/>
        </w:rPr>
        <w:t>за единицу;</w:t>
      </w:r>
      <w:r>
        <w:rPr>
          <w:sz w:val="28"/>
          <w:szCs w:val="28"/>
        </w:rPr>
        <w:t xml:space="preserve"> за партию:</w:t>
      </w:r>
      <w:r w:rsidRPr="00D0740C">
        <w:rPr>
          <w:sz w:val="28"/>
          <w:szCs w:val="28"/>
        </w:rPr>
        <w:t xml:space="preserve"> </w:t>
      </w:r>
      <w:r>
        <w:rPr>
          <w:sz w:val="28"/>
          <w:szCs w:val="28"/>
        </w:rPr>
        <w:t xml:space="preserve">180 * 76,74 руб. = </w:t>
      </w:r>
      <w:r w:rsidR="008B6E45">
        <w:rPr>
          <w:sz w:val="28"/>
          <w:szCs w:val="28"/>
        </w:rPr>
        <w:t xml:space="preserve">13813,2 руб. </w:t>
      </w:r>
    </w:p>
    <w:p w:rsidR="00D0740C" w:rsidRDefault="00D0740C" w:rsidP="00BF0A7D">
      <w:pPr>
        <w:spacing w:line="360" w:lineRule="auto"/>
        <w:ind w:firstLine="708"/>
        <w:jc w:val="both"/>
        <w:rPr>
          <w:sz w:val="28"/>
          <w:szCs w:val="28"/>
        </w:rPr>
      </w:pPr>
      <w:r>
        <w:rPr>
          <w:sz w:val="28"/>
          <w:szCs w:val="28"/>
        </w:rPr>
        <w:t xml:space="preserve">Отклонение фактической себестоимости от плановой: </w:t>
      </w:r>
    </w:p>
    <w:p w:rsidR="00D0740C" w:rsidRDefault="00D0740C" w:rsidP="00BF0A7D">
      <w:pPr>
        <w:spacing w:line="360" w:lineRule="auto"/>
        <w:ind w:firstLine="708"/>
        <w:jc w:val="both"/>
        <w:rPr>
          <w:sz w:val="28"/>
          <w:szCs w:val="28"/>
        </w:rPr>
      </w:pPr>
      <w:r>
        <w:rPr>
          <w:sz w:val="28"/>
          <w:szCs w:val="28"/>
        </w:rPr>
        <w:t>180 * (76,74 – 79,31) = -461,81 руб.</w:t>
      </w:r>
    </w:p>
    <w:p w:rsidR="003A3D03" w:rsidRDefault="0086048D" w:rsidP="00BF0A7D">
      <w:pPr>
        <w:spacing w:line="360" w:lineRule="auto"/>
        <w:ind w:firstLine="708"/>
        <w:jc w:val="both"/>
        <w:rPr>
          <w:sz w:val="28"/>
          <w:szCs w:val="28"/>
        </w:rPr>
      </w:pPr>
      <w:r>
        <w:rPr>
          <w:sz w:val="28"/>
          <w:szCs w:val="28"/>
        </w:rPr>
        <w:t>Рассчитанное отклонение в -461,81 руб. будет включено в общую сумму отклонений, которая рассчитывается в конце каждого месяца.</w:t>
      </w:r>
    </w:p>
    <w:p w:rsidR="00BF0A7D" w:rsidRDefault="008751AA" w:rsidP="00BF0A7D">
      <w:pPr>
        <w:spacing w:line="360" w:lineRule="auto"/>
        <w:ind w:firstLine="708"/>
        <w:jc w:val="both"/>
        <w:rPr>
          <w:sz w:val="28"/>
          <w:szCs w:val="28"/>
        </w:rPr>
      </w:pPr>
      <w:r>
        <w:rPr>
          <w:sz w:val="28"/>
          <w:szCs w:val="28"/>
        </w:rPr>
        <w:t>По данной партии нельзя рассчитать финансовый результат, поскольку для этого необходимо учесть счет 44 «Расходы на продажу»,</w:t>
      </w:r>
      <w:r w:rsidR="001D1615">
        <w:rPr>
          <w:sz w:val="28"/>
          <w:szCs w:val="28"/>
        </w:rPr>
        <w:t xml:space="preserve"> что для одной партии сделать крайне сложно. Поэтому определять финансовый результат </w:t>
      </w:r>
      <w:r w:rsidR="000C790C">
        <w:rPr>
          <w:sz w:val="28"/>
          <w:szCs w:val="28"/>
        </w:rPr>
        <w:t>можно только</w:t>
      </w:r>
      <w:r w:rsidR="001D1615">
        <w:rPr>
          <w:sz w:val="28"/>
          <w:szCs w:val="28"/>
        </w:rPr>
        <w:t xml:space="preserve"> по итогам месяца. </w:t>
      </w:r>
    </w:p>
    <w:p w:rsidR="003C5B9C" w:rsidRDefault="001D1615" w:rsidP="00BF0A7D">
      <w:pPr>
        <w:spacing w:line="360" w:lineRule="auto"/>
        <w:ind w:firstLine="708"/>
        <w:jc w:val="both"/>
        <w:rPr>
          <w:sz w:val="28"/>
          <w:szCs w:val="28"/>
        </w:rPr>
      </w:pPr>
      <w:r>
        <w:rPr>
          <w:sz w:val="28"/>
          <w:szCs w:val="28"/>
        </w:rPr>
        <w:lastRenderedPageBreak/>
        <w:t xml:space="preserve">В январе произошло 256 подобных отгрузок, было заполнено 256 накладных, 256 счетов-фактур (данные отражаются в реестре отгруженных накладных). Общая сумма выручки за январь составила </w:t>
      </w:r>
      <w:r w:rsidR="00CC37A8">
        <w:rPr>
          <w:sz w:val="28"/>
          <w:szCs w:val="28"/>
        </w:rPr>
        <w:t>165</w:t>
      </w:r>
      <w:r>
        <w:rPr>
          <w:sz w:val="28"/>
          <w:szCs w:val="28"/>
        </w:rPr>
        <w:t xml:space="preserve"> </w:t>
      </w:r>
      <w:r w:rsidR="00CC37A8">
        <w:rPr>
          <w:sz w:val="28"/>
          <w:szCs w:val="28"/>
        </w:rPr>
        <w:t>699</w:t>
      </w:r>
      <w:r>
        <w:rPr>
          <w:sz w:val="28"/>
          <w:szCs w:val="28"/>
        </w:rPr>
        <w:t xml:space="preserve"> </w:t>
      </w:r>
      <w:r w:rsidR="00CC37A8">
        <w:rPr>
          <w:sz w:val="28"/>
          <w:szCs w:val="28"/>
        </w:rPr>
        <w:t>574,27</w:t>
      </w:r>
      <w:r>
        <w:rPr>
          <w:sz w:val="28"/>
          <w:szCs w:val="28"/>
        </w:rPr>
        <w:t xml:space="preserve"> руб</w:t>
      </w:r>
      <w:r w:rsidR="003C5B9C">
        <w:rPr>
          <w:sz w:val="28"/>
          <w:szCs w:val="28"/>
        </w:rPr>
        <w:t>.</w:t>
      </w:r>
    </w:p>
    <w:p w:rsidR="003C5B9C" w:rsidRDefault="003C5B9C" w:rsidP="00BF0A7D">
      <w:pPr>
        <w:spacing w:line="360" w:lineRule="auto"/>
        <w:ind w:firstLine="708"/>
        <w:jc w:val="both"/>
        <w:rPr>
          <w:sz w:val="28"/>
          <w:szCs w:val="28"/>
        </w:rPr>
      </w:pPr>
      <w:r>
        <w:rPr>
          <w:sz w:val="28"/>
          <w:szCs w:val="28"/>
        </w:rPr>
        <w:t>Посмотрим, что же включалось в январ</w:t>
      </w:r>
      <w:r w:rsidR="00F50E56">
        <w:rPr>
          <w:sz w:val="28"/>
          <w:szCs w:val="28"/>
        </w:rPr>
        <w:t>е в расходы на продажу (табл.</w:t>
      </w:r>
      <w:r w:rsidR="004907C9">
        <w:rPr>
          <w:sz w:val="28"/>
          <w:szCs w:val="28"/>
        </w:rPr>
        <w:t>4</w:t>
      </w:r>
      <w:r>
        <w:rPr>
          <w:sz w:val="28"/>
          <w:szCs w:val="28"/>
        </w:rPr>
        <w:t>).</w:t>
      </w:r>
    </w:p>
    <w:p w:rsidR="003C5B9C" w:rsidRDefault="003C5B9C" w:rsidP="00BF0A7D">
      <w:pPr>
        <w:spacing w:line="360" w:lineRule="auto"/>
        <w:ind w:firstLine="708"/>
        <w:jc w:val="both"/>
        <w:rPr>
          <w:sz w:val="28"/>
          <w:szCs w:val="28"/>
        </w:rPr>
      </w:pPr>
    </w:p>
    <w:p w:rsidR="00BF0A7D" w:rsidRDefault="004907C9" w:rsidP="003C5B9C">
      <w:pPr>
        <w:spacing w:line="360" w:lineRule="auto"/>
        <w:jc w:val="right"/>
        <w:rPr>
          <w:sz w:val="28"/>
          <w:szCs w:val="28"/>
        </w:rPr>
      </w:pPr>
      <w:r>
        <w:rPr>
          <w:sz w:val="28"/>
          <w:szCs w:val="28"/>
        </w:rPr>
        <w:t xml:space="preserve">    Таблица 4</w:t>
      </w:r>
    </w:p>
    <w:p w:rsidR="003C5B9C" w:rsidRPr="003C5B9C" w:rsidRDefault="003C5B9C" w:rsidP="003C5B9C">
      <w:pPr>
        <w:spacing w:line="360" w:lineRule="auto"/>
        <w:jc w:val="center"/>
        <w:rPr>
          <w:b/>
          <w:sz w:val="28"/>
          <w:szCs w:val="28"/>
        </w:rPr>
      </w:pPr>
      <w:r w:rsidRPr="003C5B9C">
        <w:rPr>
          <w:b/>
          <w:sz w:val="28"/>
          <w:szCs w:val="28"/>
        </w:rPr>
        <w:t>Оборотно-сальдовая ведомость по счету 44</w:t>
      </w:r>
    </w:p>
    <w:tbl>
      <w:tblPr>
        <w:tblW w:w="11148" w:type="dxa"/>
        <w:tblInd w:w="-267" w:type="dxa"/>
        <w:tblLook w:val="04A0" w:firstRow="1" w:lastRow="0" w:firstColumn="1" w:lastColumn="0" w:noHBand="0" w:noVBand="1"/>
      </w:tblPr>
      <w:tblGrid>
        <w:gridCol w:w="2927"/>
        <w:gridCol w:w="1134"/>
        <w:gridCol w:w="1134"/>
        <w:gridCol w:w="1701"/>
        <w:gridCol w:w="1701"/>
        <w:gridCol w:w="1276"/>
        <w:gridCol w:w="1275"/>
      </w:tblGrid>
      <w:tr w:rsidR="003C5B9C" w:rsidTr="003C5B9C">
        <w:trPr>
          <w:trHeight w:val="225"/>
        </w:trPr>
        <w:tc>
          <w:tcPr>
            <w:tcW w:w="2927" w:type="dxa"/>
            <w:tcBorders>
              <w:top w:val="single" w:sz="8" w:space="0" w:color="auto"/>
              <w:left w:val="single" w:sz="8" w:space="0" w:color="auto"/>
              <w:bottom w:val="nil"/>
              <w:right w:val="single" w:sz="4" w:space="0" w:color="auto"/>
            </w:tcBorders>
            <w:shd w:val="clear" w:color="auto" w:fill="auto"/>
            <w:vAlign w:val="center"/>
            <w:hideMark/>
          </w:tcPr>
          <w:p w:rsidR="003C5B9C" w:rsidRPr="003C5B9C" w:rsidRDefault="003C5B9C" w:rsidP="003C5B9C">
            <w:pPr>
              <w:jc w:val="center"/>
            </w:pPr>
            <w:r w:rsidRPr="003C5B9C">
              <w:t>Субконто</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rsidR="003C5B9C" w:rsidRPr="003C5B9C" w:rsidRDefault="003C5B9C" w:rsidP="003C5B9C">
            <w:pPr>
              <w:jc w:val="center"/>
            </w:pPr>
            <w:r w:rsidRPr="003C5B9C">
              <w:t>Сальдо на начало периода</w:t>
            </w:r>
          </w:p>
        </w:tc>
        <w:tc>
          <w:tcPr>
            <w:tcW w:w="3402" w:type="dxa"/>
            <w:gridSpan w:val="2"/>
            <w:tcBorders>
              <w:top w:val="single" w:sz="8" w:space="0" w:color="auto"/>
              <w:left w:val="nil"/>
              <w:bottom w:val="single" w:sz="4" w:space="0" w:color="auto"/>
              <w:right w:val="single" w:sz="4" w:space="0" w:color="000000"/>
            </w:tcBorders>
            <w:shd w:val="clear" w:color="auto" w:fill="auto"/>
            <w:noWrap/>
            <w:vAlign w:val="center"/>
            <w:hideMark/>
          </w:tcPr>
          <w:p w:rsidR="003C5B9C" w:rsidRPr="003C5B9C" w:rsidRDefault="003C5B9C" w:rsidP="003C5B9C">
            <w:pPr>
              <w:jc w:val="center"/>
            </w:pPr>
            <w:r w:rsidRPr="003C5B9C">
              <w:t>Обороты за период</w:t>
            </w:r>
          </w:p>
        </w:tc>
        <w:tc>
          <w:tcPr>
            <w:tcW w:w="255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C5B9C" w:rsidRPr="003C5B9C" w:rsidRDefault="003C5B9C" w:rsidP="003C5B9C">
            <w:pPr>
              <w:jc w:val="center"/>
            </w:pPr>
            <w:r w:rsidRPr="003C5B9C">
              <w:t>Сальдо на конец периода</w:t>
            </w:r>
          </w:p>
        </w:tc>
      </w:tr>
      <w:tr w:rsidR="003C5B9C" w:rsidTr="003C5B9C">
        <w:trPr>
          <w:trHeight w:val="225"/>
        </w:trPr>
        <w:tc>
          <w:tcPr>
            <w:tcW w:w="2927" w:type="dxa"/>
            <w:tcBorders>
              <w:top w:val="nil"/>
              <w:left w:val="single" w:sz="8" w:space="0" w:color="auto"/>
              <w:bottom w:val="single" w:sz="8" w:space="0" w:color="auto"/>
              <w:right w:val="single" w:sz="4" w:space="0" w:color="auto"/>
            </w:tcBorders>
            <w:shd w:val="clear" w:color="auto" w:fill="auto"/>
            <w:vAlign w:val="bottom"/>
            <w:hideMark/>
          </w:tcPr>
          <w:p w:rsidR="003C5B9C" w:rsidRPr="003C5B9C" w:rsidRDefault="003C5B9C">
            <w:pPr>
              <w:jc w:val="center"/>
            </w:pPr>
            <w:r w:rsidRPr="003C5B9C">
              <w:t> </w:t>
            </w:r>
          </w:p>
        </w:tc>
        <w:tc>
          <w:tcPr>
            <w:tcW w:w="1134" w:type="dxa"/>
            <w:tcBorders>
              <w:top w:val="nil"/>
              <w:left w:val="nil"/>
              <w:bottom w:val="single" w:sz="8" w:space="0" w:color="auto"/>
              <w:right w:val="nil"/>
            </w:tcBorders>
            <w:shd w:val="clear" w:color="auto" w:fill="auto"/>
            <w:noWrap/>
            <w:vAlign w:val="bottom"/>
            <w:hideMark/>
          </w:tcPr>
          <w:p w:rsidR="003C5B9C" w:rsidRPr="003C5B9C" w:rsidRDefault="003C5B9C">
            <w:pPr>
              <w:jc w:val="center"/>
            </w:pPr>
            <w:r w:rsidRPr="003C5B9C">
              <w:t>Дебет</w:t>
            </w:r>
          </w:p>
        </w:tc>
        <w:tc>
          <w:tcPr>
            <w:tcW w:w="1134" w:type="dxa"/>
            <w:tcBorders>
              <w:top w:val="nil"/>
              <w:left w:val="single" w:sz="4" w:space="0" w:color="auto"/>
              <w:bottom w:val="single" w:sz="8" w:space="0" w:color="auto"/>
              <w:right w:val="nil"/>
            </w:tcBorders>
            <w:shd w:val="clear" w:color="auto" w:fill="auto"/>
            <w:noWrap/>
            <w:vAlign w:val="bottom"/>
            <w:hideMark/>
          </w:tcPr>
          <w:p w:rsidR="003C5B9C" w:rsidRPr="003C5B9C" w:rsidRDefault="003C5B9C">
            <w:pPr>
              <w:jc w:val="center"/>
            </w:pPr>
            <w:r w:rsidRPr="003C5B9C">
              <w:t>Кредит</w:t>
            </w:r>
          </w:p>
        </w:tc>
        <w:tc>
          <w:tcPr>
            <w:tcW w:w="1701" w:type="dxa"/>
            <w:tcBorders>
              <w:top w:val="nil"/>
              <w:left w:val="single" w:sz="4" w:space="0" w:color="auto"/>
              <w:bottom w:val="single" w:sz="8" w:space="0" w:color="auto"/>
              <w:right w:val="nil"/>
            </w:tcBorders>
            <w:shd w:val="clear" w:color="auto" w:fill="auto"/>
            <w:noWrap/>
            <w:vAlign w:val="bottom"/>
            <w:hideMark/>
          </w:tcPr>
          <w:p w:rsidR="003C5B9C" w:rsidRPr="003C5B9C" w:rsidRDefault="003C5B9C">
            <w:pPr>
              <w:jc w:val="center"/>
            </w:pPr>
            <w:r w:rsidRPr="003C5B9C">
              <w:t>Дебет</w:t>
            </w:r>
          </w:p>
        </w:tc>
        <w:tc>
          <w:tcPr>
            <w:tcW w:w="1701" w:type="dxa"/>
            <w:tcBorders>
              <w:top w:val="nil"/>
              <w:left w:val="single" w:sz="4" w:space="0" w:color="auto"/>
              <w:bottom w:val="single" w:sz="8" w:space="0" w:color="auto"/>
              <w:right w:val="nil"/>
            </w:tcBorders>
            <w:shd w:val="clear" w:color="auto" w:fill="auto"/>
            <w:noWrap/>
            <w:vAlign w:val="bottom"/>
            <w:hideMark/>
          </w:tcPr>
          <w:p w:rsidR="003C5B9C" w:rsidRPr="003C5B9C" w:rsidRDefault="003C5B9C">
            <w:pPr>
              <w:jc w:val="center"/>
            </w:pPr>
            <w:r w:rsidRPr="003C5B9C">
              <w:t>Кредит</w:t>
            </w:r>
          </w:p>
        </w:tc>
        <w:tc>
          <w:tcPr>
            <w:tcW w:w="1276" w:type="dxa"/>
            <w:tcBorders>
              <w:top w:val="nil"/>
              <w:left w:val="single" w:sz="4" w:space="0" w:color="auto"/>
              <w:bottom w:val="single" w:sz="8" w:space="0" w:color="auto"/>
              <w:right w:val="nil"/>
            </w:tcBorders>
            <w:shd w:val="clear" w:color="auto" w:fill="auto"/>
            <w:noWrap/>
            <w:vAlign w:val="bottom"/>
            <w:hideMark/>
          </w:tcPr>
          <w:p w:rsidR="003C5B9C" w:rsidRPr="003C5B9C" w:rsidRDefault="003C5B9C">
            <w:pPr>
              <w:jc w:val="center"/>
            </w:pPr>
            <w:r w:rsidRPr="003C5B9C">
              <w:t>Дебет</w:t>
            </w:r>
          </w:p>
        </w:tc>
        <w:tc>
          <w:tcPr>
            <w:tcW w:w="1275" w:type="dxa"/>
            <w:tcBorders>
              <w:top w:val="nil"/>
              <w:left w:val="single" w:sz="4" w:space="0" w:color="auto"/>
              <w:bottom w:val="single" w:sz="8" w:space="0" w:color="auto"/>
              <w:right w:val="single" w:sz="8" w:space="0" w:color="auto"/>
            </w:tcBorders>
            <w:shd w:val="clear" w:color="auto" w:fill="auto"/>
            <w:noWrap/>
            <w:vAlign w:val="bottom"/>
            <w:hideMark/>
          </w:tcPr>
          <w:p w:rsidR="003C5B9C" w:rsidRPr="003C5B9C" w:rsidRDefault="003C5B9C">
            <w:pPr>
              <w:jc w:val="center"/>
            </w:pPr>
            <w:r w:rsidRPr="003C5B9C">
              <w:t>Кредит</w:t>
            </w:r>
          </w:p>
        </w:tc>
      </w:tr>
      <w:tr w:rsidR="003C5B9C" w:rsidTr="003C5B9C">
        <w:trPr>
          <w:trHeight w:val="24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3C5B9C" w:rsidRPr="003C5B9C" w:rsidRDefault="003C5B9C">
            <w:r w:rsidRPr="003C5B9C">
              <w:t>Амортизация ОС</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22 973,10</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22 973,10</w:t>
            </w:r>
          </w:p>
        </w:tc>
        <w:tc>
          <w:tcPr>
            <w:tcW w:w="1276"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3C5B9C" w:rsidRPr="003C5B9C" w:rsidRDefault="003C5B9C">
            <w:pPr>
              <w:jc w:val="right"/>
            </w:pPr>
            <w:r w:rsidRPr="003C5B9C">
              <w:t xml:space="preserve"> </w:t>
            </w:r>
          </w:p>
        </w:tc>
      </w:tr>
      <w:tr w:rsidR="003C5B9C" w:rsidTr="003C5B9C">
        <w:trPr>
          <w:trHeight w:val="48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3C5B9C" w:rsidRPr="003C5B9C" w:rsidRDefault="003C5B9C">
            <w:r w:rsidRPr="003C5B9C">
              <w:t>Капи</w:t>
            </w:r>
            <w:r w:rsidR="00F50E56">
              <w:t>тальный ремонт арендуемых пло</w:t>
            </w:r>
            <w:r w:rsidRPr="003C5B9C">
              <w:t>щадей</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2 614,66</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2 614,66</w:t>
            </w:r>
          </w:p>
        </w:tc>
        <w:tc>
          <w:tcPr>
            <w:tcW w:w="1276"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3C5B9C" w:rsidRPr="003C5B9C" w:rsidRDefault="003C5B9C">
            <w:pPr>
              <w:jc w:val="right"/>
            </w:pPr>
            <w:r w:rsidRPr="003C5B9C">
              <w:t xml:space="preserve"> </w:t>
            </w:r>
          </w:p>
        </w:tc>
      </w:tr>
      <w:tr w:rsidR="003C5B9C" w:rsidTr="003C5B9C">
        <w:trPr>
          <w:trHeight w:val="24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3C5B9C" w:rsidRPr="003C5B9C" w:rsidRDefault="003C5B9C">
            <w:r w:rsidRPr="003C5B9C">
              <w:t>Командировочные расходы</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169 905,23</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169 905,23</w:t>
            </w:r>
          </w:p>
        </w:tc>
        <w:tc>
          <w:tcPr>
            <w:tcW w:w="1276"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3C5B9C" w:rsidRPr="003C5B9C" w:rsidRDefault="003C5B9C">
            <w:pPr>
              <w:jc w:val="right"/>
            </w:pPr>
            <w:r w:rsidRPr="003C5B9C">
              <w:t xml:space="preserve"> </w:t>
            </w:r>
          </w:p>
        </w:tc>
      </w:tr>
      <w:tr w:rsidR="003C5B9C" w:rsidTr="003C5B9C">
        <w:trPr>
          <w:trHeight w:val="48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3C5B9C" w:rsidRPr="003C5B9C" w:rsidRDefault="003C5B9C">
            <w:r w:rsidRPr="003C5B9C">
              <w:t xml:space="preserve">Лицензионные расходы </w:t>
            </w:r>
            <w:r w:rsidR="00F50E56">
              <w:t>(</w:t>
            </w:r>
            <w:r w:rsidRPr="003C5B9C">
              <w:t>стоимость лицензий)</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rsidP="00EF6B6D">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114 399,88</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114 399,88</w:t>
            </w:r>
          </w:p>
        </w:tc>
        <w:tc>
          <w:tcPr>
            <w:tcW w:w="1276"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3C5B9C" w:rsidRPr="003C5B9C" w:rsidRDefault="003C5B9C">
            <w:pPr>
              <w:jc w:val="right"/>
            </w:pPr>
            <w:r w:rsidRPr="003C5B9C">
              <w:t xml:space="preserve"> </w:t>
            </w:r>
          </w:p>
        </w:tc>
      </w:tr>
      <w:tr w:rsidR="003C5B9C" w:rsidTr="003C5B9C">
        <w:trPr>
          <w:trHeight w:val="24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3C5B9C" w:rsidRPr="003C5B9C" w:rsidRDefault="003C5B9C">
            <w:r w:rsidRPr="003C5B9C">
              <w:t>Маркетинговые услуги</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1 229 399,14</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1 229 399,14</w:t>
            </w:r>
          </w:p>
        </w:tc>
        <w:tc>
          <w:tcPr>
            <w:tcW w:w="1276"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3C5B9C" w:rsidRPr="003C5B9C" w:rsidRDefault="003C5B9C">
            <w:pPr>
              <w:jc w:val="right"/>
            </w:pPr>
            <w:r w:rsidRPr="003C5B9C">
              <w:t xml:space="preserve"> </w:t>
            </w:r>
          </w:p>
        </w:tc>
      </w:tr>
      <w:tr w:rsidR="003C5B9C" w:rsidTr="003C5B9C">
        <w:trPr>
          <w:trHeight w:val="24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3C5B9C" w:rsidRPr="003C5B9C" w:rsidRDefault="003C5B9C">
            <w:r w:rsidRPr="003C5B9C">
              <w:t>Налоги и сборы</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7 560,03</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7 560,03</w:t>
            </w:r>
          </w:p>
        </w:tc>
        <w:tc>
          <w:tcPr>
            <w:tcW w:w="1276"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3C5B9C" w:rsidRPr="003C5B9C" w:rsidRDefault="003C5B9C">
            <w:pPr>
              <w:jc w:val="right"/>
            </w:pPr>
            <w:r w:rsidRPr="003C5B9C">
              <w:t xml:space="preserve"> </w:t>
            </w:r>
          </w:p>
        </w:tc>
      </w:tr>
      <w:tr w:rsidR="003C5B9C" w:rsidTr="003C5B9C">
        <w:trPr>
          <w:trHeight w:val="48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3C5B9C" w:rsidRPr="003C5B9C" w:rsidRDefault="003C5B9C">
            <w:r w:rsidRPr="003C5B9C">
              <w:t>Оплата труда коммерческого отдела</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4 075 599,98</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4 075 599,98</w:t>
            </w:r>
          </w:p>
        </w:tc>
        <w:tc>
          <w:tcPr>
            <w:tcW w:w="1276"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3C5B9C" w:rsidRPr="003C5B9C" w:rsidRDefault="003C5B9C">
            <w:pPr>
              <w:jc w:val="right"/>
            </w:pPr>
            <w:r w:rsidRPr="003C5B9C">
              <w:t xml:space="preserve"> </w:t>
            </w:r>
          </w:p>
        </w:tc>
      </w:tr>
      <w:tr w:rsidR="003C5B9C" w:rsidTr="001B1D3A">
        <w:trPr>
          <w:trHeight w:val="574"/>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3C5B9C" w:rsidRPr="003C5B9C" w:rsidRDefault="003C5B9C" w:rsidP="001B1D3A">
            <w:r w:rsidRPr="003C5B9C">
              <w:t>Охрана имущества,</w:t>
            </w:r>
            <w:r w:rsidR="00F50E56">
              <w:t xml:space="preserve"> пожарная</w:t>
            </w:r>
            <w:r w:rsidRPr="003C5B9C">
              <w:t xml:space="preserve"> безопасн</w:t>
            </w:r>
            <w:r w:rsidR="00F50E56">
              <w:t>ость</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5 500,00</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5 500,00</w:t>
            </w:r>
          </w:p>
        </w:tc>
        <w:tc>
          <w:tcPr>
            <w:tcW w:w="1276"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3C5B9C" w:rsidRPr="003C5B9C" w:rsidRDefault="003C5B9C">
            <w:pPr>
              <w:jc w:val="right"/>
            </w:pPr>
            <w:r w:rsidRPr="003C5B9C">
              <w:t xml:space="preserve"> </w:t>
            </w:r>
          </w:p>
        </w:tc>
      </w:tr>
      <w:tr w:rsidR="003C5B9C" w:rsidTr="003C5B9C">
        <w:trPr>
          <w:trHeight w:val="24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3C5B9C" w:rsidRPr="003C5B9C" w:rsidRDefault="003C5B9C">
            <w:r w:rsidRPr="003C5B9C">
              <w:t>Представительские расходы</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3 237,74</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3 237,74</w:t>
            </w:r>
          </w:p>
        </w:tc>
        <w:tc>
          <w:tcPr>
            <w:tcW w:w="1276"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3C5B9C" w:rsidRPr="003C5B9C" w:rsidRDefault="003C5B9C">
            <w:pPr>
              <w:jc w:val="right"/>
            </w:pPr>
            <w:r w:rsidRPr="003C5B9C">
              <w:t xml:space="preserve"> </w:t>
            </w:r>
          </w:p>
        </w:tc>
      </w:tr>
      <w:tr w:rsidR="003C5B9C" w:rsidTr="001B1D3A">
        <w:trPr>
          <w:trHeight w:val="563"/>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3C5B9C" w:rsidRPr="003C5B9C" w:rsidRDefault="003C5B9C" w:rsidP="00F50E56">
            <w:r w:rsidRPr="003C5B9C">
              <w:t>Расходы</w:t>
            </w:r>
            <w:r w:rsidR="00F50E56">
              <w:t xml:space="preserve"> на</w:t>
            </w:r>
            <w:r w:rsidRPr="003C5B9C">
              <w:t xml:space="preserve"> программн</w:t>
            </w:r>
            <w:r w:rsidR="00F50E56">
              <w:t>ое</w:t>
            </w:r>
            <w:r w:rsidRPr="003C5B9C">
              <w:t xml:space="preserve"> обеспечение</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204,26</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204,26</w:t>
            </w:r>
          </w:p>
        </w:tc>
        <w:tc>
          <w:tcPr>
            <w:tcW w:w="1276"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3C5B9C" w:rsidRPr="003C5B9C" w:rsidRDefault="003C5B9C">
            <w:pPr>
              <w:jc w:val="right"/>
            </w:pPr>
            <w:r w:rsidRPr="003C5B9C">
              <w:t xml:space="preserve"> </w:t>
            </w:r>
          </w:p>
        </w:tc>
      </w:tr>
      <w:tr w:rsidR="003C5B9C" w:rsidTr="003C5B9C">
        <w:trPr>
          <w:trHeight w:val="24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3C5B9C" w:rsidRPr="003C5B9C" w:rsidRDefault="003C5B9C" w:rsidP="0093013C">
            <w:r w:rsidRPr="003C5B9C">
              <w:t>Расходы на рекламу</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F50E56" w:rsidP="00F50E56">
            <w:pPr>
              <w:jc w:val="right"/>
            </w:pPr>
            <w:r>
              <w:t>112 237</w:t>
            </w:r>
            <w:r w:rsidR="003C5B9C" w:rsidRPr="003C5B9C">
              <w:t>,</w:t>
            </w:r>
            <w:r>
              <w:t>28</w:t>
            </w:r>
          </w:p>
        </w:tc>
        <w:tc>
          <w:tcPr>
            <w:tcW w:w="1701" w:type="dxa"/>
            <w:tcBorders>
              <w:top w:val="single" w:sz="4" w:space="0" w:color="auto"/>
              <w:left w:val="nil"/>
              <w:bottom w:val="nil"/>
              <w:right w:val="single" w:sz="4" w:space="0" w:color="auto"/>
            </w:tcBorders>
            <w:shd w:val="clear" w:color="auto" w:fill="auto"/>
            <w:noWrap/>
            <w:hideMark/>
          </w:tcPr>
          <w:p w:rsidR="003C5B9C" w:rsidRPr="003C5B9C" w:rsidRDefault="00F50E56">
            <w:pPr>
              <w:jc w:val="right"/>
            </w:pPr>
            <w:r>
              <w:t>112 237, 28</w:t>
            </w:r>
          </w:p>
        </w:tc>
        <w:tc>
          <w:tcPr>
            <w:tcW w:w="1276" w:type="dxa"/>
            <w:tcBorders>
              <w:top w:val="single" w:sz="4" w:space="0" w:color="auto"/>
              <w:left w:val="nil"/>
              <w:bottom w:val="nil"/>
              <w:right w:val="single" w:sz="4" w:space="0" w:color="auto"/>
            </w:tcBorders>
            <w:shd w:val="clear" w:color="auto" w:fill="auto"/>
            <w:noWrap/>
            <w:hideMark/>
          </w:tcPr>
          <w:p w:rsidR="003C5B9C" w:rsidRPr="003C5B9C" w:rsidRDefault="003C5B9C">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3C5B9C" w:rsidRPr="003C5B9C" w:rsidRDefault="003C5B9C">
            <w:pPr>
              <w:jc w:val="right"/>
            </w:pPr>
            <w:r w:rsidRPr="003C5B9C">
              <w:t xml:space="preserve"> </w:t>
            </w:r>
          </w:p>
        </w:tc>
      </w:tr>
      <w:tr w:rsidR="00F50E56" w:rsidTr="003C5B9C">
        <w:trPr>
          <w:trHeight w:val="48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F50E56" w:rsidRPr="003C5B9C" w:rsidRDefault="00F50E56">
            <w:r w:rsidRPr="003C5B9C">
              <w:t>Расходы,</w:t>
            </w:r>
            <w:r>
              <w:t xml:space="preserve"> </w:t>
            </w:r>
            <w:r w:rsidRPr="003C5B9C">
              <w:t>связанные с хранением и доставкой продукци</w:t>
            </w:r>
            <w:r>
              <w:t>и</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3 019 298,74</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3 019 298,74</w:t>
            </w:r>
          </w:p>
        </w:tc>
        <w:tc>
          <w:tcPr>
            <w:tcW w:w="1276"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F50E56" w:rsidRPr="003C5B9C" w:rsidRDefault="00F50E56">
            <w:pPr>
              <w:jc w:val="right"/>
            </w:pPr>
            <w:r w:rsidRPr="003C5B9C">
              <w:t xml:space="preserve"> </w:t>
            </w:r>
          </w:p>
        </w:tc>
      </w:tr>
      <w:tr w:rsidR="00F50E56" w:rsidTr="001B1D3A">
        <w:trPr>
          <w:trHeight w:val="573"/>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F50E56" w:rsidRPr="003C5B9C" w:rsidRDefault="00F50E56">
            <w:r w:rsidRPr="003C5B9C">
              <w:t>Связь,</w:t>
            </w:r>
            <w:r>
              <w:t xml:space="preserve"> </w:t>
            </w:r>
            <w:r w:rsidRPr="003C5B9C">
              <w:t>почтовые расходы,</w:t>
            </w:r>
            <w:r>
              <w:t xml:space="preserve"> </w:t>
            </w:r>
            <w:r w:rsidRPr="003C5B9C">
              <w:t>канцелярия</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84 927,91</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84 927,91</w:t>
            </w:r>
          </w:p>
        </w:tc>
        <w:tc>
          <w:tcPr>
            <w:tcW w:w="1276"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F50E56" w:rsidRPr="003C5B9C" w:rsidRDefault="00F50E56">
            <w:pPr>
              <w:jc w:val="right"/>
            </w:pPr>
            <w:r w:rsidRPr="003C5B9C">
              <w:t xml:space="preserve"> </w:t>
            </w:r>
          </w:p>
        </w:tc>
      </w:tr>
      <w:tr w:rsidR="00F50E56" w:rsidTr="00F50E56">
        <w:trPr>
          <w:trHeight w:val="277"/>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F50E56" w:rsidRPr="003C5B9C" w:rsidRDefault="00F50E56" w:rsidP="0093013C">
            <w:r w:rsidRPr="003C5B9C">
              <w:t>С</w:t>
            </w:r>
            <w:r>
              <w:t>п</w:t>
            </w:r>
            <w:r w:rsidRPr="003C5B9C">
              <w:t>исание спецодежды</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1 041,11</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1 041,11</w:t>
            </w:r>
          </w:p>
        </w:tc>
        <w:tc>
          <w:tcPr>
            <w:tcW w:w="1276"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F50E56" w:rsidRPr="003C5B9C" w:rsidRDefault="00F50E56">
            <w:pPr>
              <w:jc w:val="right"/>
            </w:pPr>
            <w:r w:rsidRPr="003C5B9C">
              <w:t xml:space="preserve"> </w:t>
            </w:r>
          </w:p>
        </w:tc>
      </w:tr>
      <w:tr w:rsidR="00F50E56" w:rsidTr="003C5B9C">
        <w:trPr>
          <w:trHeight w:val="24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F50E56" w:rsidRPr="003C5B9C" w:rsidRDefault="00F50E56" w:rsidP="00F50E56">
            <w:r w:rsidRPr="003C5B9C">
              <w:t>Содержание служебных а</w:t>
            </w:r>
            <w:r>
              <w:t>втомобилей</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8 365,00</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8 365,00</w:t>
            </w:r>
          </w:p>
        </w:tc>
        <w:tc>
          <w:tcPr>
            <w:tcW w:w="1276"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F50E56" w:rsidRPr="003C5B9C" w:rsidRDefault="00F50E56">
            <w:pPr>
              <w:jc w:val="right"/>
            </w:pPr>
            <w:r w:rsidRPr="003C5B9C">
              <w:t xml:space="preserve"> </w:t>
            </w:r>
          </w:p>
        </w:tc>
      </w:tr>
      <w:tr w:rsidR="00F50E56" w:rsidTr="003C5B9C">
        <w:trPr>
          <w:trHeight w:val="24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F50E56" w:rsidRPr="003C5B9C" w:rsidRDefault="00F50E56">
            <w:r w:rsidRPr="003C5B9C">
              <w:t>Страховые взносы ком</w:t>
            </w:r>
            <w:r>
              <w:t>м</w:t>
            </w:r>
            <w:r w:rsidRPr="003C5B9C">
              <w:t>ерческого отдела</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1 133 999,65</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1 133 999,65</w:t>
            </w:r>
          </w:p>
        </w:tc>
        <w:tc>
          <w:tcPr>
            <w:tcW w:w="1276"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F50E56" w:rsidRPr="003C5B9C" w:rsidRDefault="00F50E56">
            <w:pPr>
              <w:jc w:val="right"/>
            </w:pPr>
            <w:r w:rsidRPr="003C5B9C">
              <w:t xml:space="preserve"> </w:t>
            </w:r>
          </w:p>
        </w:tc>
      </w:tr>
      <w:tr w:rsidR="00F50E56" w:rsidTr="003C5B9C">
        <w:trPr>
          <w:trHeight w:val="480"/>
        </w:trPr>
        <w:tc>
          <w:tcPr>
            <w:tcW w:w="2927" w:type="dxa"/>
            <w:tcBorders>
              <w:top w:val="single" w:sz="4" w:space="0" w:color="auto"/>
              <w:left w:val="single" w:sz="8" w:space="0" w:color="auto"/>
              <w:bottom w:val="nil"/>
              <w:right w:val="single" w:sz="4" w:space="0" w:color="auto"/>
            </w:tcBorders>
            <w:shd w:val="clear" w:color="auto" w:fill="auto"/>
            <w:vAlign w:val="bottom"/>
            <w:hideMark/>
          </w:tcPr>
          <w:p w:rsidR="00F50E56" w:rsidRPr="003C5B9C" w:rsidRDefault="00F50E56">
            <w:r w:rsidRPr="003C5B9C">
              <w:t xml:space="preserve">Уборка  помещений коммерческой службы </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134"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12 664,80</w:t>
            </w:r>
          </w:p>
        </w:tc>
        <w:tc>
          <w:tcPr>
            <w:tcW w:w="1701"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12 664,80</w:t>
            </w:r>
          </w:p>
        </w:tc>
        <w:tc>
          <w:tcPr>
            <w:tcW w:w="1276" w:type="dxa"/>
            <w:tcBorders>
              <w:top w:val="single" w:sz="4" w:space="0" w:color="auto"/>
              <w:left w:val="nil"/>
              <w:bottom w:val="nil"/>
              <w:right w:val="single" w:sz="4" w:space="0" w:color="auto"/>
            </w:tcBorders>
            <w:shd w:val="clear" w:color="auto" w:fill="auto"/>
            <w:noWrap/>
            <w:hideMark/>
          </w:tcPr>
          <w:p w:rsidR="00F50E56" w:rsidRPr="003C5B9C" w:rsidRDefault="00F50E56">
            <w:pPr>
              <w:jc w:val="right"/>
            </w:pPr>
            <w:r w:rsidRPr="003C5B9C">
              <w:t xml:space="preserve"> </w:t>
            </w:r>
          </w:p>
        </w:tc>
        <w:tc>
          <w:tcPr>
            <w:tcW w:w="1275" w:type="dxa"/>
            <w:tcBorders>
              <w:top w:val="single" w:sz="4" w:space="0" w:color="auto"/>
              <w:left w:val="nil"/>
              <w:bottom w:val="nil"/>
              <w:right w:val="single" w:sz="8" w:space="0" w:color="auto"/>
            </w:tcBorders>
            <w:shd w:val="clear" w:color="auto" w:fill="auto"/>
            <w:noWrap/>
            <w:hideMark/>
          </w:tcPr>
          <w:p w:rsidR="00F50E56" w:rsidRPr="003C5B9C" w:rsidRDefault="00F50E56">
            <w:pPr>
              <w:jc w:val="right"/>
            </w:pPr>
            <w:r w:rsidRPr="003C5B9C">
              <w:t xml:space="preserve"> </w:t>
            </w:r>
          </w:p>
        </w:tc>
      </w:tr>
      <w:tr w:rsidR="00F50E56" w:rsidTr="00F50E56">
        <w:trPr>
          <w:trHeight w:val="378"/>
        </w:trPr>
        <w:tc>
          <w:tcPr>
            <w:tcW w:w="292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50E56" w:rsidRPr="003C5B9C" w:rsidRDefault="00F50E56" w:rsidP="00F50E56">
            <w:r w:rsidRPr="003C5B9C">
              <w:rPr>
                <w:b/>
                <w:bCs/>
              </w:rPr>
              <w:t>Итого</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50E56" w:rsidRPr="003C5B9C" w:rsidRDefault="00F50E56">
            <w:pPr>
              <w:jc w:val="right"/>
            </w:pPr>
            <w:r w:rsidRPr="003C5B9C">
              <w:rPr>
                <w:b/>
                <w:bCs/>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50E56" w:rsidRPr="003C5B9C" w:rsidRDefault="00F50E56">
            <w:pPr>
              <w:jc w:val="right"/>
            </w:pPr>
            <w:r w:rsidRPr="003C5B9C">
              <w:rPr>
                <w:b/>
                <w:bCs/>
              </w:rPr>
              <w:t xml:space="preserve">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F50E56" w:rsidRPr="003C5B9C" w:rsidRDefault="00F50E56">
            <w:pPr>
              <w:jc w:val="right"/>
            </w:pPr>
            <w:r w:rsidRPr="003C5B9C">
              <w:rPr>
                <w:b/>
                <w:bCs/>
              </w:rPr>
              <w:t>10 003 928,51</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F50E56" w:rsidRPr="003C5B9C" w:rsidRDefault="00F50E56">
            <w:pPr>
              <w:jc w:val="right"/>
            </w:pPr>
            <w:r w:rsidRPr="003C5B9C">
              <w:rPr>
                <w:b/>
                <w:bCs/>
              </w:rPr>
              <w:t>10 003 928,51</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F50E56" w:rsidRPr="003C5B9C" w:rsidRDefault="00F50E56">
            <w:pPr>
              <w:jc w:val="right"/>
            </w:pPr>
            <w:r w:rsidRPr="003C5B9C">
              <w:rPr>
                <w:b/>
                <w:bCs/>
              </w:rPr>
              <w:t xml:space="preserve">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F50E56" w:rsidRPr="003C5B9C" w:rsidRDefault="00F50E56">
            <w:pPr>
              <w:jc w:val="right"/>
            </w:pPr>
            <w:r w:rsidRPr="003C5B9C">
              <w:rPr>
                <w:b/>
                <w:bCs/>
              </w:rPr>
              <w:t xml:space="preserve"> </w:t>
            </w:r>
          </w:p>
        </w:tc>
      </w:tr>
    </w:tbl>
    <w:p w:rsidR="00EF6B6D" w:rsidRDefault="00EF6B6D" w:rsidP="001B1D3A">
      <w:pPr>
        <w:spacing w:line="360" w:lineRule="auto"/>
        <w:ind w:left="1068"/>
        <w:jc w:val="both"/>
        <w:rPr>
          <w:sz w:val="28"/>
          <w:szCs w:val="28"/>
        </w:rPr>
      </w:pPr>
    </w:p>
    <w:p w:rsidR="00EF6B6D" w:rsidRPr="00D5799B" w:rsidRDefault="00EF6B6D" w:rsidP="00AE0F9D">
      <w:pPr>
        <w:spacing w:line="360" w:lineRule="auto"/>
        <w:ind w:firstLine="708"/>
        <w:jc w:val="both"/>
        <w:rPr>
          <w:sz w:val="28"/>
          <w:szCs w:val="28"/>
        </w:rPr>
      </w:pPr>
      <w:r w:rsidRPr="00D5799B">
        <w:rPr>
          <w:sz w:val="28"/>
          <w:szCs w:val="28"/>
        </w:rPr>
        <w:lastRenderedPageBreak/>
        <w:t xml:space="preserve">Раскроем значения некоторых составляющих 44 счета. Во-первых, </w:t>
      </w:r>
      <w:r w:rsidR="00AE0F9D">
        <w:rPr>
          <w:sz w:val="28"/>
          <w:szCs w:val="28"/>
        </w:rPr>
        <w:t xml:space="preserve">к расходам на амортизацию основных средств относятся расходы на амортизацию здания завода, оборудования, транспортных средств и др. Во-вторых, </w:t>
      </w:r>
      <w:r w:rsidR="00CC1B47">
        <w:rPr>
          <w:sz w:val="28"/>
          <w:szCs w:val="28"/>
        </w:rPr>
        <w:t xml:space="preserve">предприятие понесло расходы на </w:t>
      </w:r>
      <w:r w:rsidR="00AE0F9D">
        <w:rPr>
          <w:sz w:val="28"/>
          <w:szCs w:val="28"/>
        </w:rPr>
        <w:t>к</w:t>
      </w:r>
      <w:r w:rsidRPr="00D5799B">
        <w:rPr>
          <w:sz w:val="28"/>
          <w:szCs w:val="28"/>
        </w:rPr>
        <w:t>апитальный ремонт арендуемых площадей</w:t>
      </w:r>
      <w:r w:rsidR="00CC1B47">
        <w:rPr>
          <w:sz w:val="28"/>
          <w:szCs w:val="28"/>
        </w:rPr>
        <w:t>, которые</w:t>
      </w:r>
      <w:r w:rsidR="00AE0F9D">
        <w:rPr>
          <w:sz w:val="28"/>
          <w:szCs w:val="28"/>
        </w:rPr>
        <w:t xml:space="preserve"> в январе 2013 г. составил</w:t>
      </w:r>
      <w:r w:rsidR="00CC1B47">
        <w:rPr>
          <w:sz w:val="28"/>
          <w:szCs w:val="28"/>
        </w:rPr>
        <w:t>и</w:t>
      </w:r>
      <w:r w:rsidR="00AE0F9D">
        <w:rPr>
          <w:sz w:val="28"/>
          <w:szCs w:val="28"/>
        </w:rPr>
        <w:t xml:space="preserve"> всего 2614,66 руб. Т</w:t>
      </w:r>
      <w:r w:rsidRPr="00D5799B">
        <w:rPr>
          <w:sz w:val="28"/>
          <w:szCs w:val="28"/>
        </w:rPr>
        <w:t>акая незначительная цифра объясняется тем, что в январе была заменена дверь в отделе продаж, что бухгалтер отнес к капитальному ремонту</w:t>
      </w:r>
      <w:r w:rsidR="00CC1B47">
        <w:rPr>
          <w:sz w:val="28"/>
          <w:szCs w:val="28"/>
        </w:rPr>
        <w:t xml:space="preserve"> арендуемых площадей</w:t>
      </w:r>
      <w:r w:rsidRPr="00D5799B">
        <w:rPr>
          <w:sz w:val="28"/>
          <w:szCs w:val="28"/>
        </w:rPr>
        <w:t xml:space="preserve">. </w:t>
      </w:r>
    </w:p>
    <w:p w:rsidR="00EF6B6D" w:rsidRPr="00D5799B" w:rsidRDefault="00EF6B6D" w:rsidP="00EF6B6D">
      <w:pPr>
        <w:spacing w:line="360" w:lineRule="auto"/>
        <w:ind w:firstLine="708"/>
        <w:jc w:val="both"/>
        <w:rPr>
          <w:sz w:val="28"/>
          <w:szCs w:val="28"/>
        </w:rPr>
      </w:pPr>
      <w:r w:rsidRPr="00D5799B">
        <w:rPr>
          <w:sz w:val="28"/>
          <w:szCs w:val="28"/>
        </w:rPr>
        <w:t>Далее, командировочные расходы представляют собой в данном случае затраты на командировки сотрудников отдела продаж для налаживания партнерских отношений с дистрибьюторами.</w:t>
      </w:r>
      <w:r w:rsidR="003166CB" w:rsidRPr="00D5799B">
        <w:rPr>
          <w:sz w:val="28"/>
          <w:szCs w:val="28"/>
        </w:rPr>
        <w:t xml:space="preserve">  </w:t>
      </w:r>
    </w:p>
    <w:p w:rsidR="00EF6B6D" w:rsidRPr="00D5799B" w:rsidRDefault="00EF6B6D" w:rsidP="00EF6B6D">
      <w:pPr>
        <w:spacing w:line="360" w:lineRule="auto"/>
        <w:ind w:firstLine="708"/>
        <w:jc w:val="both"/>
        <w:rPr>
          <w:sz w:val="28"/>
          <w:szCs w:val="28"/>
        </w:rPr>
      </w:pPr>
      <w:r w:rsidRPr="00D5799B">
        <w:rPr>
          <w:sz w:val="28"/>
          <w:szCs w:val="28"/>
        </w:rPr>
        <w:t>К лицензионным расходам в январе 2013 года была отнесена покупка счетчика «Бахус Плюс», необходимого для соблюдения лицензионного требования.</w:t>
      </w:r>
    </w:p>
    <w:p w:rsidR="00EF6B6D" w:rsidRPr="00D5799B" w:rsidRDefault="00EF6B6D" w:rsidP="00EF6B6D">
      <w:pPr>
        <w:spacing w:line="360" w:lineRule="auto"/>
        <w:ind w:firstLine="708"/>
        <w:jc w:val="both"/>
        <w:rPr>
          <w:sz w:val="28"/>
          <w:szCs w:val="28"/>
        </w:rPr>
      </w:pPr>
      <w:r w:rsidRPr="00D5799B">
        <w:rPr>
          <w:sz w:val="28"/>
          <w:szCs w:val="28"/>
        </w:rPr>
        <w:t>К маркетинговым услугам относятся услуги маркетологов по проведению акций</w:t>
      </w:r>
      <w:r w:rsidR="00CC1B47">
        <w:rPr>
          <w:sz w:val="28"/>
          <w:szCs w:val="28"/>
        </w:rPr>
        <w:t xml:space="preserve"> (исследование предполагаемых мест проведения акций и др.)</w:t>
      </w:r>
      <w:r w:rsidRPr="00D5799B">
        <w:rPr>
          <w:sz w:val="28"/>
          <w:szCs w:val="28"/>
        </w:rPr>
        <w:t xml:space="preserve">. Так же </w:t>
      </w:r>
      <w:r w:rsidR="0093013C" w:rsidRPr="00D5799B">
        <w:rPr>
          <w:sz w:val="28"/>
          <w:szCs w:val="28"/>
        </w:rPr>
        <w:t xml:space="preserve">у предприятия были расходы на рекламу - </w:t>
      </w:r>
      <w:r w:rsidRPr="00D5799B">
        <w:rPr>
          <w:sz w:val="28"/>
          <w:szCs w:val="28"/>
        </w:rPr>
        <w:t xml:space="preserve"> </w:t>
      </w:r>
      <w:r w:rsidR="0093013C" w:rsidRPr="00D5799B">
        <w:rPr>
          <w:sz w:val="28"/>
          <w:szCs w:val="28"/>
        </w:rPr>
        <w:t>расходы на изготовление стендов, участие в выставках и ярмарках, рекламные мероприятия в СМИ</w:t>
      </w:r>
      <w:r w:rsidR="00CC1B47">
        <w:rPr>
          <w:sz w:val="28"/>
          <w:szCs w:val="28"/>
        </w:rPr>
        <w:t>, специальные акции по продаже водки покупателям</w:t>
      </w:r>
      <w:r w:rsidR="0093013C" w:rsidRPr="00D5799B">
        <w:rPr>
          <w:sz w:val="28"/>
          <w:szCs w:val="28"/>
        </w:rPr>
        <w:t>.</w:t>
      </w:r>
    </w:p>
    <w:p w:rsidR="0093013C" w:rsidRPr="00D5799B" w:rsidRDefault="0093013C" w:rsidP="00EF6B6D">
      <w:pPr>
        <w:spacing w:line="360" w:lineRule="auto"/>
        <w:ind w:firstLine="708"/>
        <w:jc w:val="both"/>
        <w:rPr>
          <w:sz w:val="28"/>
          <w:szCs w:val="28"/>
        </w:rPr>
      </w:pPr>
      <w:r w:rsidRPr="00D5799B">
        <w:rPr>
          <w:sz w:val="28"/>
          <w:szCs w:val="28"/>
        </w:rPr>
        <w:t>Представительские расходы включают в себя расходы, которые были необходимы для организации встреч с партнерами завода</w:t>
      </w:r>
      <w:r w:rsidR="00CC1B47">
        <w:rPr>
          <w:sz w:val="28"/>
          <w:szCs w:val="28"/>
        </w:rPr>
        <w:t xml:space="preserve"> и подписание договоров с подрядчиками</w:t>
      </w:r>
      <w:r w:rsidRPr="00D5799B">
        <w:rPr>
          <w:sz w:val="28"/>
          <w:szCs w:val="28"/>
        </w:rPr>
        <w:t>.</w:t>
      </w:r>
    </w:p>
    <w:p w:rsidR="001B1D3A" w:rsidRPr="00D5799B" w:rsidRDefault="001B1D3A" w:rsidP="0093013C">
      <w:pPr>
        <w:spacing w:line="360" w:lineRule="auto"/>
        <w:ind w:firstLine="708"/>
        <w:jc w:val="both"/>
        <w:rPr>
          <w:sz w:val="28"/>
          <w:szCs w:val="28"/>
        </w:rPr>
      </w:pPr>
      <w:r w:rsidRPr="00D5799B">
        <w:rPr>
          <w:sz w:val="28"/>
          <w:szCs w:val="28"/>
        </w:rPr>
        <w:t>Расходы на программное обеспечение – оплата лицензии на программный продукт «1-С бухгалтерия»</w:t>
      </w:r>
      <w:r w:rsidR="00FF4F0F" w:rsidRPr="00D5799B">
        <w:rPr>
          <w:sz w:val="28"/>
          <w:szCs w:val="28"/>
        </w:rPr>
        <w:t>.</w:t>
      </w:r>
    </w:p>
    <w:p w:rsidR="001B1D3A" w:rsidRPr="00D5799B" w:rsidRDefault="00FF4F0F" w:rsidP="0093013C">
      <w:pPr>
        <w:spacing w:line="360" w:lineRule="auto"/>
        <w:ind w:firstLine="708"/>
        <w:jc w:val="both"/>
        <w:rPr>
          <w:sz w:val="28"/>
          <w:szCs w:val="28"/>
        </w:rPr>
      </w:pPr>
      <w:r w:rsidRPr="00D5799B">
        <w:rPr>
          <w:sz w:val="28"/>
          <w:szCs w:val="28"/>
        </w:rPr>
        <w:t xml:space="preserve">Списывается спецодежда работников цеха </w:t>
      </w:r>
      <w:r w:rsidR="005F3FB6" w:rsidRPr="00D5799B">
        <w:rPr>
          <w:sz w:val="28"/>
          <w:szCs w:val="28"/>
        </w:rPr>
        <w:t>линейным способом.</w:t>
      </w:r>
    </w:p>
    <w:p w:rsidR="00AE0F9D" w:rsidRDefault="00D5799B" w:rsidP="00BF0A7D">
      <w:pPr>
        <w:spacing w:line="360" w:lineRule="auto"/>
        <w:ind w:firstLine="708"/>
        <w:jc w:val="both"/>
        <w:rPr>
          <w:sz w:val="28"/>
          <w:szCs w:val="28"/>
        </w:rPr>
      </w:pPr>
      <w:r>
        <w:rPr>
          <w:sz w:val="28"/>
          <w:szCs w:val="28"/>
        </w:rPr>
        <w:t>Таким образом, р</w:t>
      </w:r>
      <w:r w:rsidR="003C5B9C" w:rsidRPr="003166CB">
        <w:rPr>
          <w:sz w:val="28"/>
          <w:szCs w:val="28"/>
        </w:rPr>
        <w:t xml:space="preserve">асходы на продажу </w:t>
      </w:r>
      <w:r w:rsidR="00F50E56" w:rsidRPr="003166CB">
        <w:rPr>
          <w:sz w:val="28"/>
          <w:szCs w:val="28"/>
        </w:rPr>
        <w:t xml:space="preserve">в январе 2013 года </w:t>
      </w:r>
      <w:r w:rsidR="003C5B9C" w:rsidRPr="003166CB">
        <w:rPr>
          <w:sz w:val="28"/>
          <w:szCs w:val="28"/>
        </w:rPr>
        <w:t>составили 10 003 928,51 руб.</w:t>
      </w:r>
      <w:r>
        <w:rPr>
          <w:sz w:val="28"/>
          <w:szCs w:val="28"/>
        </w:rPr>
        <w:t>, которые в конце месяца, в соответствии с учетной политикой организации, были списаны в счет 90 «Продажи»</w:t>
      </w:r>
      <w:r w:rsidR="00AE0F9D">
        <w:rPr>
          <w:sz w:val="28"/>
          <w:szCs w:val="28"/>
        </w:rPr>
        <w:t xml:space="preserve"> на основании бухгалтерской справки:</w:t>
      </w:r>
    </w:p>
    <w:p w:rsidR="00AE0F9D" w:rsidRDefault="00AE0F9D" w:rsidP="00BF0A7D">
      <w:pPr>
        <w:spacing w:line="360" w:lineRule="auto"/>
        <w:ind w:firstLine="708"/>
        <w:jc w:val="both"/>
        <w:rPr>
          <w:sz w:val="28"/>
          <w:szCs w:val="28"/>
        </w:rPr>
      </w:pPr>
      <w:r>
        <w:rPr>
          <w:sz w:val="28"/>
          <w:szCs w:val="28"/>
        </w:rPr>
        <w:t>Д-т: 90/2,</w:t>
      </w:r>
    </w:p>
    <w:p w:rsidR="003C5B9C" w:rsidRDefault="00AE0F9D" w:rsidP="00BF0A7D">
      <w:pPr>
        <w:spacing w:line="360" w:lineRule="auto"/>
        <w:ind w:firstLine="708"/>
        <w:jc w:val="both"/>
        <w:rPr>
          <w:sz w:val="28"/>
          <w:szCs w:val="28"/>
        </w:rPr>
      </w:pPr>
      <w:r>
        <w:rPr>
          <w:sz w:val="28"/>
          <w:szCs w:val="28"/>
        </w:rPr>
        <w:t>К-т: 44 = 10 003 928,51 руб.</w:t>
      </w:r>
      <w:r w:rsidR="003C5B9C">
        <w:rPr>
          <w:sz w:val="28"/>
          <w:szCs w:val="28"/>
        </w:rPr>
        <w:t xml:space="preserve"> </w:t>
      </w:r>
    </w:p>
    <w:p w:rsidR="00F50E56" w:rsidRPr="000202AE" w:rsidRDefault="00F50E56" w:rsidP="00F50E56">
      <w:pPr>
        <w:spacing w:line="360" w:lineRule="auto"/>
        <w:ind w:firstLine="540"/>
        <w:jc w:val="both"/>
        <w:rPr>
          <w:sz w:val="28"/>
        </w:rPr>
      </w:pPr>
      <w:r w:rsidRPr="000202AE">
        <w:rPr>
          <w:sz w:val="28"/>
        </w:rPr>
        <w:lastRenderedPageBreak/>
        <w:t>Ежемесячно совокупные дебетовые обороты субсчетов 90.2 «Себестоимость продаж», 90.3 «НДС», 90.4 «Акцизы» сопоставляют с кредитовым оборотом субсчета 90.1 «Выручка» и определяют финансовый результат, который ежемесячно заключительными оборотами отражается на субсчете 90.9 «Прибыль/убыток от продаж»  в корреспонденции со счетом 99 «Прибыли и убытки». По окончании каждого месяца счет 90 сальдо не имеет. Однако все субсчета имеют сальдо, величина которого накапливается с января отчетного года.</w:t>
      </w:r>
    </w:p>
    <w:p w:rsidR="00F50E56" w:rsidRDefault="00F50E56" w:rsidP="00F50E56">
      <w:pPr>
        <w:spacing w:line="360" w:lineRule="auto"/>
        <w:ind w:firstLine="708"/>
        <w:jc w:val="both"/>
        <w:rPr>
          <w:sz w:val="28"/>
        </w:rPr>
      </w:pPr>
      <w:r w:rsidRPr="000202AE">
        <w:rPr>
          <w:sz w:val="28"/>
        </w:rPr>
        <w:t xml:space="preserve">В результате по состоянию на 1 января </w:t>
      </w:r>
      <w:r w:rsidR="005F3FB6">
        <w:rPr>
          <w:sz w:val="28"/>
        </w:rPr>
        <w:t>2013</w:t>
      </w:r>
      <w:r w:rsidRPr="000202AE">
        <w:rPr>
          <w:sz w:val="28"/>
        </w:rPr>
        <w:t xml:space="preserve"> года все субсчета счета 90 сальдо не имеют</w:t>
      </w:r>
      <w:r>
        <w:rPr>
          <w:sz w:val="28"/>
        </w:rPr>
        <w:t xml:space="preserve"> (таб</w:t>
      </w:r>
      <w:r w:rsidR="004907C9">
        <w:rPr>
          <w:sz w:val="28"/>
        </w:rPr>
        <w:t>л. 5</w:t>
      </w:r>
      <w:r>
        <w:rPr>
          <w:sz w:val="28"/>
        </w:rPr>
        <w:t>).</w:t>
      </w:r>
    </w:p>
    <w:p w:rsidR="00F50E56" w:rsidRDefault="004907C9" w:rsidP="00F50E56">
      <w:pPr>
        <w:spacing w:line="360" w:lineRule="auto"/>
        <w:ind w:firstLine="708"/>
        <w:jc w:val="right"/>
        <w:rPr>
          <w:sz w:val="28"/>
          <w:szCs w:val="28"/>
        </w:rPr>
      </w:pPr>
      <w:r>
        <w:rPr>
          <w:sz w:val="28"/>
          <w:szCs w:val="28"/>
        </w:rPr>
        <w:t xml:space="preserve">                    Таблица 5</w:t>
      </w:r>
    </w:p>
    <w:p w:rsidR="00F50E56" w:rsidRDefault="00F50E56" w:rsidP="00F50E56">
      <w:pPr>
        <w:spacing w:line="360" w:lineRule="auto"/>
        <w:ind w:firstLine="708"/>
        <w:jc w:val="center"/>
        <w:rPr>
          <w:b/>
          <w:sz w:val="28"/>
          <w:szCs w:val="28"/>
        </w:rPr>
      </w:pPr>
      <w:r w:rsidRPr="003C5B9C">
        <w:rPr>
          <w:b/>
          <w:sz w:val="28"/>
          <w:szCs w:val="28"/>
        </w:rPr>
        <w:t>Оборотно-сальдовая ведомость по счету 90</w:t>
      </w:r>
    </w:p>
    <w:p w:rsidR="00940E0A" w:rsidRPr="003C5B9C" w:rsidRDefault="00940E0A" w:rsidP="00F50E56">
      <w:pPr>
        <w:spacing w:line="360" w:lineRule="auto"/>
        <w:ind w:firstLine="708"/>
        <w:jc w:val="center"/>
        <w:rPr>
          <w:b/>
          <w:sz w:val="28"/>
          <w:szCs w:val="28"/>
        </w:rPr>
      </w:pPr>
      <w:r>
        <w:rPr>
          <w:b/>
          <w:sz w:val="28"/>
          <w:szCs w:val="28"/>
        </w:rPr>
        <w:t xml:space="preserve">за январь 2013 г.  </w:t>
      </w:r>
    </w:p>
    <w:tbl>
      <w:tblPr>
        <w:tblW w:w="11112" w:type="dxa"/>
        <w:tblInd w:w="-231" w:type="dxa"/>
        <w:tblLook w:val="04A0" w:firstRow="1" w:lastRow="0" w:firstColumn="1" w:lastColumn="0" w:noHBand="0" w:noVBand="1"/>
      </w:tblPr>
      <w:tblGrid>
        <w:gridCol w:w="1209"/>
        <w:gridCol w:w="1380"/>
        <w:gridCol w:w="1380"/>
        <w:gridCol w:w="1757"/>
        <w:gridCol w:w="1843"/>
        <w:gridCol w:w="1701"/>
        <w:gridCol w:w="1842"/>
      </w:tblGrid>
      <w:tr w:rsidR="00F50E56" w:rsidTr="00D62CD5">
        <w:trPr>
          <w:trHeight w:val="225"/>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E56" w:rsidRPr="007C0905" w:rsidRDefault="00F50E56" w:rsidP="00D62CD5">
            <w:pPr>
              <w:jc w:val="center"/>
            </w:pPr>
            <w:r w:rsidRPr="007C0905">
              <w:t>Субконто</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50E56" w:rsidRPr="007C0905" w:rsidRDefault="00F50E56" w:rsidP="00D62CD5">
            <w:pPr>
              <w:jc w:val="center"/>
            </w:pPr>
            <w:r w:rsidRPr="007C0905">
              <w:t>Сальдо на начало периода</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50E56" w:rsidRPr="007C0905" w:rsidRDefault="00F50E56" w:rsidP="00D62CD5">
            <w:pPr>
              <w:jc w:val="center"/>
            </w:pP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F50E56" w:rsidRPr="007C0905" w:rsidRDefault="00F50E56" w:rsidP="00D62CD5">
            <w:pPr>
              <w:jc w:val="center"/>
            </w:pPr>
            <w:r w:rsidRPr="007C0905">
              <w:t>Обороты за период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50E56" w:rsidRPr="007C0905" w:rsidRDefault="00F50E56" w:rsidP="00D62CD5">
            <w:pPr>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50E56" w:rsidRPr="007C0905" w:rsidRDefault="00F50E56" w:rsidP="00D62CD5">
            <w:pPr>
              <w:jc w:val="center"/>
            </w:pPr>
            <w:r w:rsidRPr="007C0905">
              <w:t>Сальдо на конец периода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50E56" w:rsidRPr="007C0905" w:rsidRDefault="00F50E56" w:rsidP="00D62CD5">
            <w:pPr>
              <w:jc w:val="center"/>
            </w:pPr>
          </w:p>
        </w:tc>
      </w:tr>
      <w:tr w:rsidR="00F50E56" w:rsidTr="00D62CD5">
        <w:trPr>
          <w:trHeight w:val="225"/>
        </w:trPr>
        <w:tc>
          <w:tcPr>
            <w:tcW w:w="1209" w:type="dxa"/>
            <w:tcBorders>
              <w:top w:val="nil"/>
              <w:left w:val="single" w:sz="4" w:space="0" w:color="auto"/>
              <w:bottom w:val="single" w:sz="4" w:space="0" w:color="auto"/>
              <w:right w:val="single" w:sz="4" w:space="0" w:color="auto"/>
            </w:tcBorders>
            <w:shd w:val="clear" w:color="auto" w:fill="auto"/>
            <w:vAlign w:val="bottom"/>
            <w:hideMark/>
          </w:tcPr>
          <w:p w:rsidR="00F50E56" w:rsidRPr="007C0905" w:rsidRDefault="00F50E56" w:rsidP="00D62CD5">
            <w:pPr>
              <w:jc w:val="center"/>
            </w:pPr>
            <w:r w:rsidRPr="007C0905">
              <w:t> </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center"/>
            </w:pPr>
            <w:r w:rsidRPr="007C0905">
              <w:t>Дебет</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center"/>
            </w:pPr>
            <w:r w:rsidRPr="007C0905">
              <w:t>Кредит</w:t>
            </w:r>
          </w:p>
        </w:tc>
        <w:tc>
          <w:tcPr>
            <w:tcW w:w="1757"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center"/>
            </w:pPr>
            <w:r w:rsidRPr="007C0905">
              <w:t>Дебет</w:t>
            </w:r>
          </w:p>
        </w:tc>
        <w:tc>
          <w:tcPr>
            <w:tcW w:w="1843"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center"/>
            </w:pPr>
            <w:r w:rsidRPr="007C0905">
              <w:t>Кредит</w:t>
            </w:r>
          </w:p>
        </w:tc>
        <w:tc>
          <w:tcPr>
            <w:tcW w:w="1701"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center"/>
            </w:pPr>
            <w:r w:rsidRPr="007C0905">
              <w:t>Дебет</w:t>
            </w:r>
          </w:p>
        </w:tc>
        <w:tc>
          <w:tcPr>
            <w:tcW w:w="1842"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center"/>
            </w:pPr>
            <w:r w:rsidRPr="007C0905">
              <w:t>Кредит</w:t>
            </w:r>
          </w:p>
        </w:tc>
      </w:tr>
      <w:tr w:rsidR="00F50E56" w:rsidTr="00D62CD5">
        <w:trPr>
          <w:trHeight w:val="240"/>
        </w:trPr>
        <w:tc>
          <w:tcPr>
            <w:tcW w:w="1209" w:type="dxa"/>
            <w:tcBorders>
              <w:top w:val="nil"/>
              <w:left w:val="single" w:sz="4" w:space="0" w:color="auto"/>
              <w:bottom w:val="single" w:sz="4" w:space="0" w:color="auto"/>
              <w:right w:val="single" w:sz="4" w:space="0" w:color="auto"/>
            </w:tcBorders>
            <w:shd w:val="clear" w:color="auto" w:fill="auto"/>
            <w:vAlign w:val="bottom"/>
            <w:hideMark/>
          </w:tcPr>
          <w:p w:rsidR="00F50E56" w:rsidRPr="007C0905" w:rsidRDefault="00F50E56" w:rsidP="00D62CD5">
            <w:r w:rsidRPr="007C0905">
              <w:t>90.1</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757"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165 699 574,27</w:t>
            </w:r>
          </w:p>
        </w:tc>
        <w:tc>
          <w:tcPr>
            <w:tcW w:w="1701"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165 699 574,27</w:t>
            </w:r>
          </w:p>
        </w:tc>
      </w:tr>
      <w:tr w:rsidR="00F50E56" w:rsidTr="00D62CD5">
        <w:trPr>
          <w:trHeight w:val="240"/>
        </w:trPr>
        <w:tc>
          <w:tcPr>
            <w:tcW w:w="1209" w:type="dxa"/>
            <w:tcBorders>
              <w:top w:val="nil"/>
              <w:left w:val="single" w:sz="4" w:space="0" w:color="auto"/>
              <w:bottom w:val="single" w:sz="4" w:space="0" w:color="auto"/>
              <w:right w:val="single" w:sz="4" w:space="0" w:color="auto"/>
            </w:tcBorders>
            <w:shd w:val="clear" w:color="auto" w:fill="auto"/>
            <w:vAlign w:val="bottom"/>
            <w:hideMark/>
          </w:tcPr>
          <w:p w:rsidR="00F50E56" w:rsidRPr="007C0905" w:rsidRDefault="00F50E56" w:rsidP="00D62CD5">
            <w:r w:rsidRPr="007C0905">
              <w:t>90.2</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757"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r>
              <w:t xml:space="preserve">  </w:t>
            </w:r>
            <w:r w:rsidRPr="007C0905">
              <w:t>41 672 349,10</w:t>
            </w:r>
          </w:p>
        </w:tc>
        <w:tc>
          <w:tcPr>
            <w:tcW w:w="1843"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41 672 349,10</w:t>
            </w:r>
          </w:p>
        </w:tc>
        <w:tc>
          <w:tcPr>
            <w:tcW w:w="1842"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r>
      <w:tr w:rsidR="00F50E56" w:rsidTr="00D62CD5">
        <w:trPr>
          <w:trHeight w:val="240"/>
        </w:trPr>
        <w:tc>
          <w:tcPr>
            <w:tcW w:w="1209" w:type="dxa"/>
            <w:tcBorders>
              <w:top w:val="nil"/>
              <w:left w:val="single" w:sz="4" w:space="0" w:color="auto"/>
              <w:bottom w:val="single" w:sz="4" w:space="0" w:color="auto"/>
              <w:right w:val="single" w:sz="4" w:space="0" w:color="auto"/>
            </w:tcBorders>
            <w:shd w:val="clear" w:color="auto" w:fill="auto"/>
            <w:vAlign w:val="bottom"/>
            <w:hideMark/>
          </w:tcPr>
          <w:p w:rsidR="00F50E56" w:rsidRPr="007C0905" w:rsidRDefault="00F50E56" w:rsidP="00D62CD5">
            <w:r w:rsidRPr="007C0905">
              <w:t>90.3</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757"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24 303 011,42</w:t>
            </w:r>
          </w:p>
        </w:tc>
        <w:tc>
          <w:tcPr>
            <w:tcW w:w="1843"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24 303 011,42</w:t>
            </w:r>
          </w:p>
        </w:tc>
        <w:tc>
          <w:tcPr>
            <w:tcW w:w="1842"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r>
      <w:tr w:rsidR="00F50E56" w:rsidTr="00D62CD5">
        <w:trPr>
          <w:trHeight w:val="240"/>
        </w:trPr>
        <w:tc>
          <w:tcPr>
            <w:tcW w:w="1209" w:type="dxa"/>
            <w:tcBorders>
              <w:top w:val="nil"/>
              <w:left w:val="single" w:sz="4" w:space="0" w:color="auto"/>
              <w:bottom w:val="single" w:sz="4" w:space="0" w:color="auto"/>
              <w:right w:val="single" w:sz="4" w:space="0" w:color="auto"/>
            </w:tcBorders>
            <w:shd w:val="clear" w:color="auto" w:fill="auto"/>
            <w:vAlign w:val="bottom"/>
            <w:hideMark/>
          </w:tcPr>
          <w:p w:rsidR="00F50E56" w:rsidRPr="007C0905" w:rsidRDefault="00F50E56" w:rsidP="00D62CD5">
            <w:r w:rsidRPr="007C0905">
              <w:t>90.4</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757"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63 989 420,08</w:t>
            </w:r>
          </w:p>
        </w:tc>
        <w:tc>
          <w:tcPr>
            <w:tcW w:w="1843"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63 989 420,08</w:t>
            </w:r>
          </w:p>
        </w:tc>
        <w:tc>
          <w:tcPr>
            <w:tcW w:w="1842"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r>
      <w:tr w:rsidR="00F50E56" w:rsidTr="00D62CD5">
        <w:trPr>
          <w:trHeight w:val="240"/>
        </w:trPr>
        <w:tc>
          <w:tcPr>
            <w:tcW w:w="1209" w:type="dxa"/>
            <w:tcBorders>
              <w:top w:val="nil"/>
              <w:left w:val="single" w:sz="4" w:space="0" w:color="auto"/>
              <w:bottom w:val="single" w:sz="4" w:space="0" w:color="auto"/>
              <w:right w:val="single" w:sz="4" w:space="0" w:color="auto"/>
            </w:tcBorders>
            <w:shd w:val="clear" w:color="auto" w:fill="auto"/>
            <w:vAlign w:val="bottom"/>
            <w:hideMark/>
          </w:tcPr>
          <w:p w:rsidR="00F50E56" w:rsidRPr="007C0905" w:rsidRDefault="00F50E56" w:rsidP="00D62CD5">
            <w:r w:rsidRPr="007C0905">
              <w:t>90.7</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757"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10 003 928,51</w:t>
            </w:r>
          </w:p>
        </w:tc>
        <w:tc>
          <w:tcPr>
            <w:tcW w:w="1843"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10 003 928,51</w:t>
            </w:r>
          </w:p>
        </w:tc>
        <w:tc>
          <w:tcPr>
            <w:tcW w:w="1842"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r>
      <w:tr w:rsidR="00F50E56" w:rsidTr="00D62CD5">
        <w:trPr>
          <w:trHeight w:val="240"/>
        </w:trPr>
        <w:tc>
          <w:tcPr>
            <w:tcW w:w="1209" w:type="dxa"/>
            <w:tcBorders>
              <w:top w:val="nil"/>
              <w:left w:val="single" w:sz="4" w:space="0" w:color="auto"/>
              <w:bottom w:val="single" w:sz="4" w:space="0" w:color="auto"/>
              <w:right w:val="single" w:sz="4" w:space="0" w:color="auto"/>
            </w:tcBorders>
            <w:shd w:val="clear" w:color="auto" w:fill="auto"/>
            <w:vAlign w:val="bottom"/>
            <w:hideMark/>
          </w:tcPr>
          <w:p w:rsidR="00F50E56" w:rsidRPr="007C0905" w:rsidRDefault="00F50E56" w:rsidP="00D62CD5">
            <w:r w:rsidRPr="0086048D">
              <w:rPr>
                <w:highlight w:val="yellow"/>
              </w:rPr>
              <w:t>90.9</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757"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86048D">
              <w:rPr>
                <w:highlight w:val="yellow"/>
              </w:rPr>
              <w:t>25 730 865,16</w:t>
            </w:r>
          </w:p>
        </w:tc>
        <w:tc>
          <w:tcPr>
            <w:tcW w:w="1843"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25 730 865,16</w:t>
            </w:r>
          </w:p>
        </w:tc>
        <w:tc>
          <w:tcPr>
            <w:tcW w:w="1842"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pPr>
            <w:r w:rsidRPr="007C0905">
              <w:t xml:space="preserve"> </w:t>
            </w:r>
          </w:p>
        </w:tc>
      </w:tr>
      <w:tr w:rsidR="00F50E56" w:rsidTr="00D62CD5">
        <w:trPr>
          <w:trHeight w:val="240"/>
        </w:trPr>
        <w:tc>
          <w:tcPr>
            <w:tcW w:w="1209" w:type="dxa"/>
            <w:tcBorders>
              <w:top w:val="nil"/>
              <w:left w:val="single" w:sz="4" w:space="0" w:color="auto"/>
              <w:bottom w:val="single" w:sz="4" w:space="0" w:color="auto"/>
              <w:right w:val="single" w:sz="4" w:space="0" w:color="auto"/>
            </w:tcBorders>
            <w:shd w:val="clear" w:color="auto" w:fill="auto"/>
            <w:vAlign w:val="bottom"/>
            <w:hideMark/>
          </w:tcPr>
          <w:p w:rsidR="00F50E56" w:rsidRPr="007C0905" w:rsidRDefault="00F50E56" w:rsidP="00D62CD5">
            <w:pPr>
              <w:rPr>
                <w:b/>
                <w:bCs/>
              </w:rPr>
            </w:pPr>
            <w:r w:rsidRPr="007C0905">
              <w:rPr>
                <w:b/>
                <w:bCs/>
              </w:rPr>
              <w:t>Итого</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rPr>
                <w:b/>
                <w:bCs/>
              </w:rPr>
            </w:pPr>
            <w:r w:rsidRPr="007C0905">
              <w:rPr>
                <w:b/>
                <w:bCs/>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rPr>
                <w:b/>
                <w:bCs/>
              </w:rPr>
            </w:pPr>
            <w:r w:rsidRPr="007C0905">
              <w:rPr>
                <w:b/>
                <w:bCs/>
              </w:rPr>
              <w:t xml:space="preserve"> </w:t>
            </w:r>
          </w:p>
        </w:tc>
        <w:tc>
          <w:tcPr>
            <w:tcW w:w="1757"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rPr>
                <w:b/>
                <w:bCs/>
              </w:rPr>
            </w:pPr>
            <w:r w:rsidRPr="007C0905">
              <w:rPr>
                <w:b/>
                <w:bCs/>
              </w:rPr>
              <w:t>165 699 574,27</w:t>
            </w:r>
          </w:p>
        </w:tc>
        <w:tc>
          <w:tcPr>
            <w:tcW w:w="1843"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rPr>
                <w:b/>
                <w:bCs/>
              </w:rPr>
            </w:pPr>
            <w:r w:rsidRPr="007C0905">
              <w:rPr>
                <w:b/>
                <w:bCs/>
              </w:rPr>
              <w:t>165 699 574,27</w:t>
            </w:r>
          </w:p>
        </w:tc>
        <w:tc>
          <w:tcPr>
            <w:tcW w:w="1701"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rPr>
                <w:b/>
                <w:bCs/>
              </w:rPr>
            </w:pPr>
            <w:r w:rsidRPr="007C0905">
              <w:rPr>
                <w:b/>
                <w:bCs/>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F50E56" w:rsidRPr="007C0905" w:rsidRDefault="00F50E56" w:rsidP="00D62CD5">
            <w:pPr>
              <w:jc w:val="right"/>
              <w:rPr>
                <w:b/>
                <w:bCs/>
              </w:rPr>
            </w:pPr>
            <w:r w:rsidRPr="007C0905">
              <w:rPr>
                <w:b/>
                <w:bCs/>
              </w:rPr>
              <w:t xml:space="preserve"> </w:t>
            </w:r>
          </w:p>
        </w:tc>
      </w:tr>
    </w:tbl>
    <w:p w:rsidR="00F50E56" w:rsidRDefault="00F50E56" w:rsidP="00F50E56">
      <w:pPr>
        <w:spacing w:line="360" w:lineRule="auto"/>
        <w:ind w:firstLine="708"/>
        <w:jc w:val="both"/>
        <w:rPr>
          <w:sz w:val="28"/>
          <w:szCs w:val="28"/>
        </w:rPr>
      </w:pPr>
    </w:p>
    <w:p w:rsidR="00F50E56" w:rsidRDefault="00F50E56" w:rsidP="00F50E56">
      <w:pPr>
        <w:spacing w:line="360" w:lineRule="auto"/>
        <w:ind w:firstLine="708"/>
        <w:jc w:val="both"/>
        <w:rPr>
          <w:sz w:val="28"/>
          <w:szCs w:val="28"/>
        </w:rPr>
      </w:pPr>
      <w:r>
        <w:rPr>
          <w:sz w:val="28"/>
          <w:szCs w:val="28"/>
        </w:rPr>
        <w:t>На счете 90/1 отражается</w:t>
      </w:r>
      <w:r w:rsidR="00BA3CCC">
        <w:rPr>
          <w:sz w:val="28"/>
          <w:szCs w:val="28"/>
        </w:rPr>
        <w:t xml:space="preserve"> выручка за месяц (приложение №4</w:t>
      </w:r>
      <w:r>
        <w:rPr>
          <w:sz w:val="28"/>
          <w:szCs w:val="28"/>
        </w:rPr>
        <w:t>),</w:t>
      </w:r>
      <w:r w:rsidR="005F3FB6">
        <w:rPr>
          <w:sz w:val="28"/>
          <w:szCs w:val="28"/>
        </w:rPr>
        <w:t xml:space="preserve"> которая составила </w:t>
      </w:r>
      <w:r w:rsidR="005F3FB6" w:rsidRPr="005F3FB6">
        <w:rPr>
          <w:sz w:val="28"/>
          <w:szCs w:val="28"/>
          <w:u w:val="single"/>
        </w:rPr>
        <w:t>165 699 574,27</w:t>
      </w:r>
      <w:r w:rsidR="005F3FB6">
        <w:rPr>
          <w:sz w:val="28"/>
          <w:szCs w:val="28"/>
        </w:rPr>
        <w:t xml:space="preserve"> руб., </w:t>
      </w:r>
      <w:r>
        <w:rPr>
          <w:sz w:val="28"/>
          <w:szCs w:val="28"/>
        </w:rPr>
        <w:t>на счете 90/2 – фактическая себестоимость реализ</w:t>
      </w:r>
      <w:r w:rsidR="00BA3CCC">
        <w:rPr>
          <w:sz w:val="28"/>
          <w:szCs w:val="28"/>
        </w:rPr>
        <w:t>ованной продукции (приложение №5</w:t>
      </w:r>
      <w:r>
        <w:rPr>
          <w:sz w:val="28"/>
          <w:szCs w:val="28"/>
        </w:rPr>
        <w:t>),</w:t>
      </w:r>
      <w:r w:rsidR="005F3FB6">
        <w:rPr>
          <w:sz w:val="28"/>
          <w:szCs w:val="28"/>
        </w:rPr>
        <w:t xml:space="preserve"> равная </w:t>
      </w:r>
      <w:r w:rsidR="005F3FB6" w:rsidRPr="005F3FB6">
        <w:rPr>
          <w:sz w:val="28"/>
          <w:szCs w:val="28"/>
          <w:u w:val="single"/>
        </w:rPr>
        <w:t>41 672 349,1</w:t>
      </w:r>
      <w:r w:rsidR="005F3FB6">
        <w:rPr>
          <w:sz w:val="28"/>
          <w:szCs w:val="28"/>
        </w:rPr>
        <w:t xml:space="preserve"> руб., </w:t>
      </w:r>
      <w:r>
        <w:rPr>
          <w:sz w:val="28"/>
          <w:szCs w:val="28"/>
        </w:rPr>
        <w:t>на счете 90/3 – сумма НДС (при</w:t>
      </w:r>
      <w:r w:rsidR="00BA3CCC">
        <w:rPr>
          <w:sz w:val="28"/>
          <w:szCs w:val="28"/>
        </w:rPr>
        <w:t>ложение №6</w:t>
      </w:r>
      <w:r>
        <w:rPr>
          <w:sz w:val="28"/>
          <w:szCs w:val="28"/>
        </w:rPr>
        <w:t>),</w:t>
      </w:r>
      <w:r w:rsidR="005F3FB6">
        <w:rPr>
          <w:sz w:val="28"/>
          <w:szCs w:val="28"/>
        </w:rPr>
        <w:t xml:space="preserve"> составившая в январе </w:t>
      </w:r>
      <w:r w:rsidR="005F3FB6" w:rsidRPr="005F3FB6">
        <w:rPr>
          <w:sz w:val="28"/>
          <w:szCs w:val="28"/>
          <w:u w:val="single"/>
        </w:rPr>
        <w:t>24 303 011,42</w:t>
      </w:r>
      <w:r w:rsidR="005F3FB6">
        <w:rPr>
          <w:sz w:val="28"/>
          <w:szCs w:val="28"/>
        </w:rPr>
        <w:t xml:space="preserve"> руб., </w:t>
      </w:r>
      <w:r>
        <w:rPr>
          <w:sz w:val="28"/>
          <w:szCs w:val="28"/>
        </w:rPr>
        <w:t xml:space="preserve"> на счете 90</w:t>
      </w:r>
      <w:r w:rsidR="00BA3CCC">
        <w:rPr>
          <w:sz w:val="28"/>
          <w:szCs w:val="28"/>
        </w:rPr>
        <w:t>/4 – сумма акциза (приложение №7</w:t>
      </w:r>
      <w:r>
        <w:rPr>
          <w:sz w:val="28"/>
          <w:szCs w:val="28"/>
        </w:rPr>
        <w:t>)</w:t>
      </w:r>
      <w:r w:rsidR="005F3FB6">
        <w:rPr>
          <w:sz w:val="28"/>
          <w:szCs w:val="28"/>
        </w:rPr>
        <w:t xml:space="preserve">, которая была равна </w:t>
      </w:r>
      <w:r w:rsidR="00637B30">
        <w:rPr>
          <w:sz w:val="28"/>
          <w:szCs w:val="28"/>
          <w:u w:val="single"/>
        </w:rPr>
        <w:t>63 989 420,08</w:t>
      </w:r>
      <w:r w:rsidR="005F3FB6">
        <w:rPr>
          <w:sz w:val="28"/>
          <w:szCs w:val="28"/>
        </w:rPr>
        <w:t xml:space="preserve"> руб.</w:t>
      </w:r>
      <w:r w:rsidR="0037120F">
        <w:rPr>
          <w:sz w:val="28"/>
          <w:szCs w:val="28"/>
        </w:rPr>
        <w:t>, на счете 90/7 – сумма расходов на продажу, равная 10 003 928,51 руб.</w:t>
      </w:r>
    </w:p>
    <w:p w:rsidR="00F50E56" w:rsidRDefault="003C5B9C" w:rsidP="00F50E56">
      <w:pPr>
        <w:spacing w:line="360" w:lineRule="auto"/>
        <w:ind w:firstLine="708"/>
        <w:jc w:val="both"/>
        <w:rPr>
          <w:sz w:val="28"/>
          <w:szCs w:val="28"/>
        </w:rPr>
      </w:pPr>
      <w:r>
        <w:rPr>
          <w:sz w:val="28"/>
          <w:szCs w:val="28"/>
        </w:rPr>
        <w:t xml:space="preserve">Таким образом, финансовый результат </w:t>
      </w:r>
      <w:r w:rsidR="000D7951">
        <w:rPr>
          <w:sz w:val="28"/>
          <w:szCs w:val="28"/>
        </w:rPr>
        <w:t>за январь 2013 г.</w:t>
      </w:r>
      <w:r>
        <w:rPr>
          <w:sz w:val="28"/>
          <w:szCs w:val="28"/>
        </w:rPr>
        <w:t xml:space="preserve"> равен:</w:t>
      </w:r>
    </w:p>
    <w:p w:rsidR="003C5B9C" w:rsidRPr="0086048D" w:rsidRDefault="003C5B9C" w:rsidP="00F50E56">
      <w:pPr>
        <w:spacing w:line="360" w:lineRule="auto"/>
        <w:ind w:firstLine="708"/>
        <w:jc w:val="both"/>
        <w:rPr>
          <w:bCs/>
        </w:rPr>
      </w:pPr>
      <w:r w:rsidRPr="0086048D">
        <w:rPr>
          <w:bCs/>
          <w:sz w:val="28"/>
        </w:rPr>
        <w:t xml:space="preserve">165 699 574,27 </w:t>
      </w:r>
      <w:r w:rsidR="002E5B55">
        <w:rPr>
          <w:bCs/>
          <w:sz w:val="28"/>
        </w:rPr>
        <w:t>–</w:t>
      </w:r>
      <w:r w:rsidRPr="0086048D">
        <w:rPr>
          <w:bCs/>
          <w:sz w:val="28"/>
        </w:rPr>
        <w:t xml:space="preserve"> </w:t>
      </w:r>
      <w:r w:rsidR="002E5B55">
        <w:rPr>
          <w:bCs/>
          <w:sz w:val="28"/>
        </w:rPr>
        <w:t>(</w:t>
      </w:r>
      <w:r w:rsidR="002E5B55">
        <w:rPr>
          <w:sz w:val="28"/>
        </w:rPr>
        <w:t>41 672 349,10 + 24 303 011,42 + 63 989 420,08 +</w:t>
      </w:r>
      <w:r w:rsidR="0086048D" w:rsidRPr="0086048D">
        <w:rPr>
          <w:sz w:val="28"/>
        </w:rPr>
        <w:t xml:space="preserve"> </w:t>
      </w:r>
      <w:r w:rsidR="0086048D" w:rsidRPr="0086048D">
        <w:rPr>
          <w:bCs/>
          <w:sz w:val="28"/>
        </w:rPr>
        <w:t>10 003 928,51</w:t>
      </w:r>
      <w:r w:rsidR="002E5B55">
        <w:rPr>
          <w:bCs/>
          <w:sz w:val="28"/>
        </w:rPr>
        <w:t>)</w:t>
      </w:r>
      <w:r w:rsidR="0086048D" w:rsidRPr="0086048D">
        <w:rPr>
          <w:b/>
          <w:bCs/>
          <w:sz w:val="28"/>
        </w:rPr>
        <w:t xml:space="preserve"> </w:t>
      </w:r>
      <w:r w:rsidR="0086048D">
        <w:rPr>
          <w:b/>
          <w:bCs/>
        </w:rPr>
        <w:t xml:space="preserve">= </w:t>
      </w:r>
      <w:r w:rsidR="0086048D" w:rsidRPr="0086048D">
        <w:rPr>
          <w:b/>
          <w:bCs/>
          <w:sz w:val="28"/>
        </w:rPr>
        <w:t>25 730 865,16 руб.</w:t>
      </w:r>
      <w:r w:rsidR="0086048D">
        <w:rPr>
          <w:b/>
          <w:bCs/>
          <w:sz w:val="28"/>
        </w:rPr>
        <w:t xml:space="preserve"> – </w:t>
      </w:r>
      <w:r w:rsidR="0086048D">
        <w:rPr>
          <w:bCs/>
          <w:sz w:val="28"/>
        </w:rPr>
        <w:t xml:space="preserve">в январе 2013 года предприятие </w:t>
      </w:r>
      <w:r w:rsidR="002E5B55">
        <w:rPr>
          <w:bCs/>
          <w:sz w:val="28"/>
        </w:rPr>
        <w:t xml:space="preserve">получило </w:t>
      </w:r>
      <w:r w:rsidR="0086048D">
        <w:rPr>
          <w:bCs/>
          <w:sz w:val="28"/>
        </w:rPr>
        <w:t>прибыл</w:t>
      </w:r>
      <w:r w:rsidR="002E5B55">
        <w:rPr>
          <w:bCs/>
          <w:sz w:val="28"/>
        </w:rPr>
        <w:t>ь</w:t>
      </w:r>
      <w:r w:rsidR="0086048D">
        <w:rPr>
          <w:bCs/>
          <w:sz w:val="28"/>
        </w:rPr>
        <w:t>.</w:t>
      </w:r>
    </w:p>
    <w:p w:rsidR="001D1615" w:rsidRDefault="000D7951" w:rsidP="0086048D">
      <w:pPr>
        <w:spacing w:line="360" w:lineRule="auto"/>
        <w:jc w:val="both"/>
        <w:rPr>
          <w:sz w:val="28"/>
          <w:szCs w:val="28"/>
        </w:rPr>
      </w:pPr>
      <w:r>
        <w:rPr>
          <w:sz w:val="28"/>
          <w:szCs w:val="28"/>
        </w:rPr>
        <w:t>Бухгалтер составил</w:t>
      </w:r>
      <w:r w:rsidR="0086048D">
        <w:rPr>
          <w:sz w:val="28"/>
          <w:szCs w:val="28"/>
        </w:rPr>
        <w:t xml:space="preserve"> проводку:</w:t>
      </w:r>
    </w:p>
    <w:p w:rsidR="0086048D" w:rsidRDefault="0086048D" w:rsidP="0086048D">
      <w:pPr>
        <w:spacing w:line="360" w:lineRule="auto"/>
        <w:jc w:val="both"/>
        <w:rPr>
          <w:sz w:val="28"/>
          <w:szCs w:val="28"/>
        </w:rPr>
      </w:pPr>
      <w:r>
        <w:rPr>
          <w:sz w:val="28"/>
          <w:szCs w:val="28"/>
        </w:rPr>
        <w:lastRenderedPageBreak/>
        <w:t>Д-т: 90/9,</w:t>
      </w:r>
    </w:p>
    <w:p w:rsidR="0086048D" w:rsidRDefault="0086048D" w:rsidP="0086048D">
      <w:pPr>
        <w:spacing w:line="360" w:lineRule="auto"/>
        <w:jc w:val="both"/>
        <w:rPr>
          <w:sz w:val="28"/>
          <w:szCs w:val="28"/>
        </w:rPr>
      </w:pPr>
      <w:r>
        <w:rPr>
          <w:sz w:val="28"/>
          <w:szCs w:val="28"/>
        </w:rPr>
        <w:t>К-т: 99 = 25 730 865,16 руб. – отражена прибыль от продаж.</w:t>
      </w:r>
    </w:p>
    <w:p w:rsidR="00D5799B" w:rsidRDefault="000333D0" w:rsidP="0086048D">
      <w:pPr>
        <w:spacing w:line="360" w:lineRule="auto"/>
        <w:jc w:val="both"/>
        <w:rPr>
          <w:sz w:val="28"/>
          <w:szCs w:val="28"/>
        </w:rPr>
      </w:pPr>
      <w:r>
        <w:rPr>
          <w:sz w:val="28"/>
          <w:szCs w:val="28"/>
        </w:rPr>
        <w:tab/>
        <w:t xml:space="preserve">В целом, сальдо по счету 90 остатка не имеет, однако остатки на субсчетах счета 90 счета накапливаются нарастающим итогом в течение года. </w:t>
      </w:r>
      <w:r w:rsidR="00940E0A">
        <w:rPr>
          <w:sz w:val="28"/>
          <w:szCs w:val="28"/>
        </w:rPr>
        <w:t>Обороты по счету 90 «Продажи» представлены в таблице №6.</w:t>
      </w:r>
    </w:p>
    <w:p w:rsidR="00940E0A" w:rsidRDefault="00940E0A" w:rsidP="00940E0A">
      <w:pPr>
        <w:spacing w:line="360" w:lineRule="auto"/>
        <w:jc w:val="right"/>
        <w:rPr>
          <w:sz w:val="28"/>
          <w:szCs w:val="28"/>
        </w:rPr>
      </w:pPr>
      <w:r>
        <w:rPr>
          <w:sz w:val="28"/>
          <w:szCs w:val="28"/>
        </w:rPr>
        <w:t>Таблица 6</w:t>
      </w:r>
    </w:p>
    <w:p w:rsidR="00940E0A" w:rsidRDefault="00940E0A" w:rsidP="00940E0A">
      <w:pPr>
        <w:spacing w:line="360" w:lineRule="auto"/>
        <w:jc w:val="center"/>
        <w:rPr>
          <w:sz w:val="28"/>
          <w:szCs w:val="28"/>
        </w:rPr>
      </w:pPr>
    </w:p>
    <w:p w:rsidR="00B75413" w:rsidRDefault="00940E0A" w:rsidP="00940E0A">
      <w:pPr>
        <w:spacing w:line="360" w:lineRule="auto"/>
        <w:jc w:val="center"/>
        <w:rPr>
          <w:b/>
          <w:sz w:val="28"/>
          <w:szCs w:val="28"/>
        </w:rPr>
      </w:pPr>
      <w:r>
        <w:rPr>
          <w:b/>
          <w:sz w:val="28"/>
          <w:szCs w:val="28"/>
        </w:rPr>
        <w:t>Оборотно-сальдовая ведомость по счету 90</w:t>
      </w:r>
    </w:p>
    <w:p w:rsidR="00940E0A" w:rsidRPr="00940E0A" w:rsidRDefault="00940E0A" w:rsidP="00940E0A">
      <w:pPr>
        <w:spacing w:line="360" w:lineRule="auto"/>
        <w:jc w:val="center"/>
        <w:rPr>
          <w:b/>
          <w:sz w:val="28"/>
          <w:szCs w:val="28"/>
        </w:rPr>
      </w:pPr>
      <w:r>
        <w:rPr>
          <w:b/>
          <w:sz w:val="28"/>
          <w:szCs w:val="28"/>
        </w:rPr>
        <w:t xml:space="preserve">за первое полугодие 2013 г. </w:t>
      </w:r>
    </w:p>
    <w:tbl>
      <w:tblPr>
        <w:tblW w:w="10221" w:type="dxa"/>
        <w:tblInd w:w="93" w:type="dxa"/>
        <w:tblLook w:val="04A0" w:firstRow="1" w:lastRow="0" w:firstColumn="1" w:lastColumn="0" w:noHBand="0" w:noVBand="1"/>
      </w:tblPr>
      <w:tblGrid>
        <w:gridCol w:w="1443"/>
        <w:gridCol w:w="880"/>
        <w:gridCol w:w="897"/>
        <w:gridCol w:w="1615"/>
        <w:gridCol w:w="1701"/>
        <w:gridCol w:w="1843"/>
        <w:gridCol w:w="1842"/>
      </w:tblGrid>
      <w:tr w:rsidR="00F04A65" w:rsidTr="002A31BF">
        <w:trPr>
          <w:trHeight w:val="22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A65" w:rsidRPr="002A31BF" w:rsidRDefault="00F04A65" w:rsidP="00F04A65">
            <w:pPr>
              <w:jc w:val="center"/>
              <w:rPr>
                <w:b/>
                <w:sz w:val="22"/>
                <w:szCs w:val="20"/>
              </w:rPr>
            </w:pPr>
            <w:r w:rsidRPr="002A31BF">
              <w:rPr>
                <w:b/>
                <w:sz w:val="22"/>
                <w:szCs w:val="20"/>
              </w:rPr>
              <w:t>Субконто</w:t>
            </w: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04A65" w:rsidRPr="002A31BF" w:rsidRDefault="00F04A65" w:rsidP="00F04A65">
            <w:pPr>
              <w:jc w:val="center"/>
              <w:rPr>
                <w:b/>
                <w:sz w:val="22"/>
                <w:szCs w:val="20"/>
              </w:rPr>
            </w:pPr>
          </w:p>
          <w:p w:rsidR="00F04A65" w:rsidRPr="002A31BF" w:rsidRDefault="00F04A65" w:rsidP="00F04A65">
            <w:pPr>
              <w:jc w:val="center"/>
              <w:rPr>
                <w:b/>
                <w:sz w:val="22"/>
                <w:szCs w:val="20"/>
              </w:rPr>
            </w:pPr>
            <w:r w:rsidRPr="002A31BF">
              <w:rPr>
                <w:b/>
                <w:sz w:val="22"/>
                <w:szCs w:val="20"/>
              </w:rPr>
              <w:t>Сальдо на начало периода</w:t>
            </w:r>
          </w:p>
          <w:p w:rsidR="00F04A65" w:rsidRPr="002A31BF" w:rsidRDefault="00F04A65" w:rsidP="00F04A65">
            <w:pPr>
              <w:jc w:val="center"/>
              <w:rPr>
                <w:b/>
                <w:sz w:val="22"/>
                <w:szCs w:val="20"/>
              </w:rPr>
            </w:pPr>
          </w:p>
        </w:tc>
        <w:tc>
          <w:tcPr>
            <w:tcW w:w="3316" w:type="dxa"/>
            <w:gridSpan w:val="2"/>
            <w:tcBorders>
              <w:top w:val="single" w:sz="4" w:space="0" w:color="auto"/>
              <w:left w:val="nil"/>
              <w:bottom w:val="single" w:sz="4" w:space="0" w:color="auto"/>
              <w:right w:val="single" w:sz="4" w:space="0" w:color="auto"/>
            </w:tcBorders>
            <w:shd w:val="clear" w:color="auto" w:fill="auto"/>
            <w:noWrap/>
            <w:vAlign w:val="center"/>
            <w:hideMark/>
          </w:tcPr>
          <w:p w:rsidR="00F04A65" w:rsidRPr="002A31BF" w:rsidRDefault="00F04A65" w:rsidP="00F04A65">
            <w:pPr>
              <w:jc w:val="center"/>
              <w:rPr>
                <w:b/>
                <w:sz w:val="22"/>
                <w:szCs w:val="20"/>
              </w:rPr>
            </w:pPr>
            <w:r w:rsidRPr="002A31BF">
              <w:rPr>
                <w:b/>
                <w:sz w:val="22"/>
                <w:szCs w:val="20"/>
              </w:rPr>
              <w:t>Обороты за период</w:t>
            </w:r>
          </w:p>
          <w:p w:rsidR="00F04A65" w:rsidRPr="002A31BF" w:rsidRDefault="00F04A65" w:rsidP="00F04A65">
            <w:pPr>
              <w:jc w:val="center"/>
              <w:rPr>
                <w:b/>
                <w:sz w:val="22"/>
                <w:szCs w:val="20"/>
              </w:rPr>
            </w:pP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F04A65" w:rsidRPr="002A31BF" w:rsidRDefault="00F04A65" w:rsidP="00F04A65">
            <w:pPr>
              <w:jc w:val="center"/>
              <w:rPr>
                <w:b/>
                <w:sz w:val="22"/>
                <w:szCs w:val="20"/>
              </w:rPr>
            </w:pPr>
            <w:r w:rsidRPr="002A31BF">
              <w:rPr>
                <w:b/>
                <w:sz w:val="22"/>
                <w:szCs w:val="20"/>
              </w:rPr>
              <w:t>Сальдо на конец периода</w:t>
            </w:r>
          </w:p>
          <w:p w:rsidR="00F04A65" w:rsidRPr="002A31BF" w:rsidRDefault="00F04A65" w:rsidP="00F04A65">
            <w:pPr>
              <w:jc w:val="center"/>
              <w:rPr>
                <w:b/>
                <w:sz w:val="22"/>
                <w:szCs w:val="20"/>
              </w:rPr>
            </w:pPr>
          </w:p>
        </w:tc>
      </w:tr>
      <w:tr w:rsidR="002A31BF" w:rsidTr="002A31BF">
        <w:trPr>
          <w:trHeight w:val="225"/>
        </w:trPr>
        <w:tc>
          <w:tcPr>
            <w:tcW w:w="1443" w:type="dxa"/>
            <w:tcBorders>
              <w:top w:val="nil"/>
              <w:left w:val="single" w:sz="4" w:space="0" w:color="auto"/>
              <w:bottom w:val="single" w:sz="4" w:space="0" w:color="auto"/>
              <w:right w:val="single" w:sz="4" w:space="0" w:color="auto"/>
            </w:tcBorders>
            <w:shd w:val="clear" w:color="auto" w:fill="auto"/>
            <w:vAlign w:val="bottom"/>
            <w:hideMark/>
          </w:tcPr>
          <w:p w:rsidR="00F04A65" w:rsidRPr="002A31BF" w:rsidRDefault="00F04A65">
            <w:pPr>
              <w:jc w:val="center"/>
              <w:rPr>
                <w:sz w:val="22"/>
                <w:szCs w:val="20"/>
              </w:rPr>
            </w:pPr>
            <w:r w:rsidRPr="002A31BF">
              <w:rPr>
                <w:sz w:val="22"/>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center"/>
              <w:rPr>
                <w:sz w:val="22"/>
                <w:szCs w:val="20"/>
              </w:rPr>
            </w:pPr>
            <w:r w:rsidRPr="002A31BF">
              <w:rPr>
                <w:sz w:val="22"/>
                <w:szCs w:val="20"/>
              </w:rPr>
              <w:t>Дебет</w:t>
            </w:r>
          </w:p>
        </w:tc>
        <w:tc>
          <w:tcPr>
            <w:tcW w:w="897"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center"/>
              <w:rPr>
                <w:sz w:val="22"/>
                <w:szCs w:val="20"/>
              </w:rPr>
            </w:pPr>
            <w:r w:rsidRPr="002A31BF">
              <w:rPr>
                <w:sz w:val="22"/>
                <w:szCs w:val="20"/>
              </w:rPr>
              <w:t>Кредит</w:t>
            </w:r>
          </w:p>
        </w:tc>
        <w:tc>
          <w:tcPr>
            <w:tcW w:w="1615"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center"/>
              <w:rPr>
                <w:sz w:val="22"/>
                <w:szCs w:val="20"/>
              </w:rPr>
            </w:pPr>
            <w:r w:rsidRPr="002A31BF">
              <w:rPr>
                <w:sz w:val="22"/>
                <w:szCs w:val="20"/>
              </w:rPr>
              <w:t>Дебет</w:t>
            </w:r>
          </w:p>
        </w:tc>
        <w:tc>
          <w:tcPr>
            <w:tcW w:w="1701"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center"/>
              <w:rPr>
                <w:sz w:val="22"/>
                <w:szCs w:val="20"/>
              </w:rPr>
            </w:pPr>
            <w:r w:rsidRPr="002A31BF">
              <w:rPr>
                <w:sz w:val="22"/>
                <w:szCs w:val="20"/>
              </w:rPr>
              <w:t>Кредит</w:t>
            </w:r>
          </w:p>
        </w:tc>
        <w:tc>
          <w:tcPr>
            <w:tcW w:w="1843"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center"/>
              <w:rPr>
                <w:sz w:val="22"/>
                <w:szCs w:val="20"/>
              </w:rPr>
            </w:pPr>
            <w:r w:rsidRPr="002A31BF">
              <w:rPr>
                <w:sz w:val="22"/>
                <w:szCs w:val="20"/>
              </w:rPr>
              <w:t>Дебет</w:t>
            </w:r>
          </w:p>
        </w:tc>
        <w:tc>
          <w:tcPr>
            <w:tcW w:w="1842"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center"/>
              <w:rPr>
                <w:sz w:val="22"/>
                <w:szCs w:val="20"/>
              </w:rPr>
            </w:pPr>
            <w:r w:rsidRPr="002A31BF">
              <w:rPr>
                <w:sz w:val="22"/>
                <w:szCs w:val="20"/>
              </w:rPr>
              <w:t>Кредит</w:t>
            </w:r>
          </w:p>
        </w:tc>
      </w:tr>
      <w:tr w:rsidR="002A31BF" w:rsidTr="002A31BF">
        <w:trPr>
          <w:trHeight w:val="240"/>
        </w:trPr>
        <w:tc>
          <w:tcPr>
            <w:tcW w:w="1443" w:type="dxa"/>
            <w:tcBorders>
              <w:top w:val="nil"/>
              <w:left w:val="single" w:sz="4" w:space="0" w:color="auto"/>
              <w:bottom w:val="single" w:sz="4" w:space="0" w:color="auto"/>
              <w:right w:val="single" w:sz="4" w:space="0" w:color="auto"/>
            </w:tcBorders>
            <w:shd w:val="clear" w:color="auto" w:fill="auto"/>
            <w:vAlign w:val="bottom"/>
            <w:hideMark/>
          </w:tcPr>
          <w:p w:rsidR="00F04A65" w:rsidRPr="002A31BF" w:rsidRDefault="00F04A65">
            <w:pPr>
              <w:rPr>
                <w:bCs/>
                <w:sz w:val="22"/>
                <w:szCs w:val="20"/>
              </w:rPr>
            </w:pPr>
            <w:r w:rsidRPr="002A31BF">
              <w:rPr>
                <w:bCs/>
                <w:sz w:val="22"/>
                <w:szCs w:val="20"/>
              </w:rPr>
              <w:t>90.1</w:t>
            </w:r>
          </w:p>
        </w:tc>
        <w:tc>
          <w:tcPr>
            <w:tcW w:w="880"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897"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615"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917 325 966,84</w:t>
            </w:r>
          </w:p>
        </w:tc>
        <w:tc>
          <w:tcPr>
            <w:tcW w:w="1843"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917 325 966,84</w:t>
            </w:r>
          </w:p>
        </w:tc>
      </w:tr>
      <w:tr w:rsidR="002A31BF" w:rsidTr="002A31BF">
        <w:trPr>
          <w:trHeight w:val="240"/>
        </w:trPr>
        <w:tc>
          <w:tcPr>
            <w:tcW w:w="1443" w:type="dxa"/>
            <w:tcBorders>
              <w:top w:val="nil"/>
              <w:left w:val="single" w:sz="4" w:space="0" w:color="auto"/>
              <w:bottom w:val="single" w:sz="4" w:space="0" w:color="auto"/>
              <w:right w:val="single" w:sz="4" w:space="0" w:color="auto"/>
            </w:tcBorders>
            <w:shd w:val="clear" w:color="auto" w:fill="auto"/>
            <w:vAlign w:val="bottom"/>
            <w:hideMark/>
          </w:tcPr>
          <w:p w:rsidR="00F04A65" w:rsidRPr="002A31BF" w:rsidRDefault="00F04A65">
            <w:pPr>
              <w:rPr>
                <w:bCs/>
                <w:sz w:val="22"/>
                <w:szCs w:val="20"/>
              </w:rPr>
            </w:pPr>
            <w:r w:rsidRPr="002A31BF">
              <w:rPr>
                <w:bCs/>
                <w:sz w:val="22"/>
                <w:szCs w:val="20"/>
              </w:rPr>
              <w:t>90.2</w:t>
            </w:r>
          </w:p>
        </w:tc>
        <w:tc>
          <w:tcPr>
            <w:tcW w:w="880"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897"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615"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241 401 745,52</w:t>
            </w:r>
          </w:p>
        </w:tc>
        <w:tc>
          <w:tcPr>
            <w:tcW w:w="1701"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241 401 745,52</w:t>
            </w:r>
          </w:p>
        </w:tc>
        <w:tc>
          <w:tcPr>
            <w:tcW w:w="1842"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r>
      <w:tr w:rsidR="002A31BF" w:rsidTr="002A31BF">
        <w:trPr>
          <w:trHeight w:val="240"/>
        </w:trPr>
        <w:tc>
          <w:tcPr>
            <w:tcW w:w="1443" w:type="dxa"/>
            <w:tcBorders>
              <w:top w:val="nil"/>
              <w:left w:val="single" w:sz="4" w:space="0" w:color="auto"/>
              <w:bottom w:val="single" w:sz="4" w:space="0" w:color="auto"/>
              <w:right w:val="single" w:sz="4" w:space="0" w:color="auto"/>
            </w:tcBorders>
            <w:shd w:val="clear" w:color="auto" w:fill="auto"/>
            <w:vAlign w:val="bottom"/>
            <w:hideMark/>
          </w:tcPr>
          <w:p w:rsidR="00F04A65" w:rsidRPr="002A31BF" w:rsidRDefault="00F04A65">
            <w:pPr>
              <w:rPr>
                <w:bCs/>
                <w:sz w:val="22"/>
                <w:szCs w:val="20"/>
              </w:rPr>
            </w:pPr>
            <w:r w:rsidRPr="002A31BF">
              <w:rPr>
                <w:bCs/>
                <w:sz w:val="22"/>
                <w:szCs w:val="20"/>
              </w:rPr>
              <w:t>90.3</w:t>
            </w:r>
          </w:p>
        </w:tc>
        <w:tc>
          <w:tcPr>
            <w:tcW w:w="880"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897"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615"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134 704 816,45</w:t>
            </w:r>
          </w:p>
        </w:tc>
        <w:tc>
          <w:tcPr>
            <w:tcW w:w="1701"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134 704 816,45</w:t>
            </w:r>
          </w:p>
        </w:tc>
        <w:tc>
          <w:tcPr>
            <w:tcW w:w="1842"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r>
      <w:tr w:rsidR="002A31BF" w:rsidTr="002A31BF">
        <w:trPr>
          <w:trHeight w:val="240"/>
        </w:trPr>
        <w:tc>
          <w:tcPr>
            <w:tcW w:w="1443" w:type="dxa"/>
            <w:tcBorders>
              <w:top w:val="nil"/>
              <w:left w:val="single" w:sz="4" w:space="0" w:color="auto"/>
              <w:bottom w:val="single" w:sz="4" w:space="0" w:color="auto"/>
              <w:right w:val="single" w:sz="4" w:space="0" w:color="auto"/>
            </w:tcBorders>
            <w:shd w:val="clear" w:color="auto" w:fill="auto"/>
            <w:vAlign w:val="bottom"/>
            <w:hideMark/>
          </w:tcPr>
          <w:p w:rsidR="00F04A65" w:rsidRPr="002A31BF" w:rsidRDefault="00F04A65">
            <w:pPr>
              <w:rPr>
                <w:bCs/>
                <w:sz w:val="22"/>
                <w:szCs w:val="20"/>
              </w:rPr>
            </w:pPr>
            <w:r w:rsidRPr="002A31BF">
              <w:rPr>
                <w:bCs/>
                <w:sz w:val="22"/>
                <w:szCs w:val="20"/>
              </w:rPr>
              <w:t>90.4</w:t>
            </w:r>
          </w:p>
        </w:tc>
        <w:tc>
          <w:tcPr>
            <w:tcW w:w="880"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897"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615"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361 851 688,08</w:t>
            </w:r>
          </w:p>
        </w:tc>
        <w:tc>
          <w:tcPr>
            <w:tcW w:w="1701"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361 851 688,08</w:t>
            </w:r>
          </w:p>
        </w:tc>
        <w:tc>
          <w:tcPr>
            <w:tcW w:w="1842"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r>
      <w:tr w:rsidR="002A31BF" w:rsidTr="002A31BF">
        <w:trPr>
          <w:trHeight w:val="240"/>
        </w:trPr>
        <w:tc>
          <w:tcPr>
            <w:tcW w:w="1443" w:type="dxa"/>
            <w:tcBorders>
              <w:top w:val="nil"/>
              <w:left w:val="single" w:sz="4" w:space="0" w:color="auto"/>
              <w:bottom w:val="single" w:sz="4" w:space="0" w:color="auto"/>
              <w:right w:val="single" w:sz="4" w:space="0" w:color="auto"/>
            </w:tcBorders>
            <w:shd w:val="clear" w:color="auto" w:fill="auto"/>
            <w:vAlign w:val="bottom"/>
            <w:hideMark/>
          </w:tcPr>
          <w:p w:rsidR="00F04A65" w:rsidRPr="002A31BF" w:rsidRDefault="00F04A65">
            <w:pPr>
              <w:rPr>
                <w:bCs/>
                <w:sz w:val="22"/>
                <w:szCs w:val="20"/>
              </w:rPr>
            </w:pPr>
            <w:r w:rsidRPr="002A31BF">
              <w:rPr>
                <w:bCs/>
                <w:sz w:val="22"/>
                <w:szCs w:val="20"/>
              </w:rPr>
              <w:t>90.7</w:t>
            </w:r>
          </w:p>
        </w:tc>
        <w:tc>
          <w:tcPr>
            <w:tcW w:w="880"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897"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615"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102 211 068,99</w:t>
            </w:r>
          </w:p>
        </w:tc>
        <w:tc>
          <w:tcPr>
            <w:tcW w:w="1701"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102 211 068,99</w:t>
            </w:r>
          </w:p>
        </w:tc>
        <w:tc>
          <w:tcPr>
            <w:tcW w:w="1842"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r>
      <w:tr w:rsidR="002A31BF" w:rsidTr="002A31BF">
        <w:trPr>
          <w:trHeight w:val="240"/>
        </w:trPr>
        <w:tc>
          <w:tcPr>
            <w:tcW w:w="1443" w:type="dxa"/>
            <w:tcBorders>
              <w:top w:val="nil"/>
              <w:left w:val="single" w:sz="4" w:space="0" w:color="auto"/>
              <w:bottom w:val="single" w:sz="4" w:space="0" w:color="auto"/>
              <w:right w:val="single" w:sz="4" w:space="0" w:color="auto"/>
            </w:tcBorders>
            <w:shd w:val="clear" w:color="auto" w:fill="auto"/>
            <w:vAlign w:val="bottom"/>
            <w:hideMark/>
          </w:tcPr>
          <w:p w:rsidR="00F04A65" w:rsidRPr="002A31BF" w:rsidRDefault="00F04A65">
            <w:pPr>
              <w:rPr>
                <w:bCs/>
                <w:sz w:val="22"/>
                <w:szCs w:val="20"/>
              </w:rPr>
            </w:pPr>
            <w:r w:rsidRPr="002A31BF">
              <w:rPr>
                <w:bCs/>
                <w:sz w:val="22"/>
                <w:szCs w:val="20"/>
              </w:rPr>
              <w:t>90.9</w:t>
            </w:r>
          </w:p>
        </w:tc>
        <w:tc>
          <w:tcPr>
            <w:tcW w:w="880"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897"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615"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64 216 893,41</w:t>
            </w:r>
          </w:p>
        </w:tc>
        <w:tc>
          <w:tcPr>
            <w:tcW w:w="1701"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highlight w:val="yellow"/>
              </w:rPr>
              <w:t>16 700 262,45</w:t>
            </w:r>
          </w:p>
        </w:tc>
        <w:tc>
          <w:tcPr>
            <w:tcW w:w="1843"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47 516 630,96</w:t>
            </w:r>
          </w:p>
        </w:tc>
        <w:tc>
          <w:tcPr>
            <w:tcW w:w="1842"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r>
      <w:tr w:rsidR="002A31BF" w:rsidTr="002A31BF">
        <w:trPr>
          <w:trHeight w:val="240"/>
        </w:trPr>
        <w:tc>
          <w:tcPr>
            <w:tcW w:w="1443" w:type="dxa"/>
            <w:tcBorders>
              <w:top w:val="nil"/>
              <w:left w:val="single" w:sz="4" w:space="0" w:color="auto"/>
              <w:bottom w:val="single" w:sz="4" w:space="0" w:color="auto"/>
              <w:right w:val="single" w:sz="4" w:space="0" w:color="auto"/>
            </w:tcBorders>
            <w:shd w:val="clear" w:color="auto" w:fill="auto"/>
            <w:vAlign w:val="bottom"/>
            <w:hideMark/>
          </w:tcPr>
          <w:p w:rsidR="00F04A65" w:rsidRPr="002A31BF" w:rsidRDefault="00F04A65">
            <w:pPr>
              <w:rPr>
                <w:bCs/>
                <w:sz w:val="22"/>
                <w:szCs w:val="20"/>
              </w:rPr>
            </w:pPr>
            <w:r w:rsidRPr="002A31BF">
              <w:rPr>
                <w:bCs/>
                <w:sz w:val="22"/>
                <w:szCs w:val="20"/>
              </w:rPr>
              <w:t>Итого</w:t>
            </w:r>
          </w:p>
        </w:tc>
        <w:tc>
          <w:tcPr>
            <w:tcW w:w="880"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897"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 xml:space="preserve"> </w:t>
            </w:r>
          </w:p>
        </w:tc>
        <w:tc>
          <w:tcPr>
            <w:tcW w:w="1615"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904 386 212,45</w:t>
            </w:r>
          </w:p>
        </w:tc>
        <w:tc>
          <w:tcPr>
            <w:tcW w:w="1701"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904 386 212,45</w:t>
            </w:r>
          </w:p>
        </w:tc>
        <w:tc>
          <w:tcPr>
            <w:tcW w:w="1843"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904 386 212,45</w:t>
            </w:r>
          </w:p>
        </w:tc>
        <w:tc>
          <w:tcPr>
            <w:tcW w:w="1842" w:type="dxa"/>
            <w:tcBorders>
              <w:top w:val="nil"/>
              <w:left w:val="nil"/>
              <w:bottom w:val="single" w:sz="4" w:space="0" w:color="auto"/>
              <w:right w:val="single" w:sz="4" w:space="0" w:color="auto"/>
            </w:tcBorders>
            <w:shd w:val="clear" w:color="auto" w:fill="auto"/>
            <w:noWrap/>
            <w:vAlign w:val="bottom"/>
            <w:hideMark/>
          </w:tcPr>
          <w:p w:rsidR="00F04A65" w:rsidRPr="002A31BF" w:rsidRDefault="00F04A65">
            <w:pPr>
              <w:jc w:val="right"/>
              <w:rPr>
                <w:bCs/>
                <w:sz w:val="22"/>
                <w:szCs w:val="20"/>
              </w:rPr>
            </w:pPr>
            <w:r w:rsidRPr="002A31BF">
              <w:rPr>
                <w:bCs/>
                <w:sz w:val="22"/>
                <w:szCs w:val="20"/>
              </w:rPr>
              <w:t>904 386 212,45</w:t>
            </w:r>
          </w:p>
        </w:tc>
      </w:tr>
    </w:tbl>
    <w:p w:rsidR="00F04A65" w:rsidRDefault="00F04A65" w:rsidP="0086048D">
      <w:pPr>
        <w:spacing w:line="360" w:lineRule="auto"/>
        <w:jc w:val="both"/>
        <w:rPr>
          <w:sz w:val="28"/>
          <w:szCs w:val="28"/>
        </w:rPr>
      </w:pPr>
    </w:p>
    <w:p w:rsidR="00E95640" w:rsidRDefault="00B75413" w:rsidP="0086048D">
      <w:pPr>
        <w:spacing w:line="360" w:lineRule="auto"/>
        <w:jc w:val="both"/>
        <w:rPr>
          <w:sz w:val="28"/>
          <w:szCs w:val="28"/>
        </w:rPr>
      </w:pPr>
      <w:r>
        <w:rPr>
          <w:sz w:val="28"/>
          <w:szCs w:val="28"/>
        </w:rPr>
        <w:tab/>
        <w:t xml:space="preserve">Из таблицы видно, что предприятие </w:t>
      </w:r>
      <w:r w:rsidR="00BC4857">
        <w:rPr>
          <w:sz w:val="28"/>
          <w:szCs w:val="28"/>
        </w:rPr>
        <w:t xml:space="preserve">за первое полугодие </w:t>
      </w:r>
      <w:r>
        <w:rPr>
          <w:sz w:val="28"/>
          <w:szCs w:val="28"/>
        </w:rPr>
        <w:t xml:space="preserve">2013 г. получило </w:t>
      </w:r>
      <w:r w:rsidR="00BC4857">
        <w:rPr>
          <w:sz w:val="28"/>
          <w:szCs w:val="28"/>
        </w:rPr>
        <w:t xml:space="preserve">прибыль в 64 216 893,41 руб. и </w:t>
      </w:r>
      <w:r>
        <w:rPr>
          <w:sz w:val="28"/>
          <w:szCs w:val="28"/>
        </w:rPr>
        <w:t>убыток в 16</w:t>
      </w:r>
      <w:r w:rsidR="00BC4857">
        <w:rPr>
          <w:sz w:val="28"/>
          <w:szCs w:val="28"/>
        </w:rPr>
        <w:t xml:space="preserve"> </w:t>
      </w:r>
      <w:r>
        <w:rPr>
          <w:sz w:val="28"/>
          <w:szCs w:val="28"/>
        </w:rPr>
        <w:t>700</w:t>
      </w:r>
      <w:r w:rsidR="00BC4857">
        <w:rPr>
          <w:sz w:val="28"/>
          <w:szCs w:val="28"/>
        </w:rPr>
        <w:t xml:space="preserve"> </w:t>
      </w:r>
      <w:r>
        <w:rPr>
          <w:sz w:val="28"/>
          <w:szCs w:val="28"/>
        </w:rPr>
        <w:t xml:space="preserve">262,45 руб.  </w:t>
      </w:r>
      <w:r w:rsidR="00BC4857">
        <w:rPr>
          <w:sz w:val="28"/>
          <w:szCs w:val="28"/>
        </w:rPr>
        <w:t xml:space="preserve">Этот убыток накапливался, начиная с марта 2013 г. </w:t>
      </w:r>
      <w:r w:rsidR="00940E0A">
        <w:rPr>
          <w:sz w:val="28"/>
          <w:szCs w:val="28"/>
        </w:rPr>
        <w:t xml:space="preserve">Существует несколько причин, объясняющих такое финансовое положение компании. </w:t>
      </w:r>
      <w:r w:rsidR="00BC4857">
        <w:rPr>
          <w:sz w:val="28"/>
          <w:szCs w:val="28"/>
        </w:rPr>
        <w:t xml:space="preserve"> </w:t>
      </w:r>
      <w:r w:rsidR="000F6D93">
        <w:rPr>
          <w:sz w:val="28"/>
          <w:szCs w:val="28"/>
        </w:rPr>
        <w:t>Во-первых, акциз вырос с 1 июля 2012 года на 10%, а с 1 января 2013 года увеличился еще на 33% и стал составлять 400 руб. за литр алкогольной продукции крепостью свыше 9%. Это, в свою очеред</w:t>
      </w:r>
      <w:r w:rsidR="0074237F">
        <w:rPr>
          <w:sz w:val="28"/>
          <w:szCs w:val="28"/>
        </w:rPr>
        <w:t xml:space="preserve">ь, привело к росту цен на водку. До повышения акциза цена на полке за водку «С Серебром» 0,7 л. составляла примерно 440 руб. Сейчас аналогичную бутылку водки можно приобрести в среднем за 540 руб., при этом объем налога </w:t>
      </w:r>
      <w:r w:rsidR="00620D7E">
        <w:rPr>
          <w:sz w:val="28"/>
          <w:szCs w:val="28"/>
        </w:rPr>
        <w:t>в одной бутылке объемом 0.7 л. р</w:t>
      </w:r>
      <w:r w:rsidR="0074237F">
        <w:rPr>
          <w:sz w:val="28"/>
          <w:szCs w:val="28"/>
        </w:rPr>
        <w:t xml:space="preserve">авен примерно 100 руб.   Благодаря такому росту цен существенно выросла привлекательность контрафакта. </w:t>
      </w:r>
    </w:p>
    <w:p w:rsidR="00AE0F9D" w:rsidRDefault="0074237F" w:rsidP="00E95640">
      <w:pPr>
        <w:spacing w:line="360" w:lineRule="auto"/>
        <w:ind w:firstLine="708"/>
        <w:jc w:val="both"/>
        <w:rPr>
          <w:sz w:val="28"/>
          <w:szCs w:val="28"/>
        </w:rPr>
      </w:pPr>
      <w:r>
        <w:rPr>
          <w:sz w:val="28"/>
          <w:szCs w:val="28"/>
        </w:rPr>
        <w:t>По данным СПАП (союз производителей алкогольной продукции) в 2013 году уровень контрафакта на рынк</w:t>
      </w:r>
      <w:r w:rsidR="00E95640">
        <w:rPr>
          <w:sz w:val="28"/>
          <w:szCs w:val="28"/>
        </w:rPr>
        <w:t>е алкогольной продукции вырос до</w:t>
      </w:r>
      <w:r>
        <w:rPr>
          <w:sz w:val="28"/>
          <w:szCs w:val="28"/>
        </w:rPr>
        <w:t xml:space="preserve"> 60%</w:t>
      </w:r>
      <w:r w:rsidR="00E95640">
        <w:rPr>
          <w:sz w:val="28"/>
          <w:szCs w:val="28"/>
        </w:rPr>
        <w:t xml:space="preserve"> от </w:t>
      </w:r>
      <w:r w:rsidR="00E95640">
        <w:rPr>
          <w:sz w:val="28"/>
          <w:szCs w:val="28"/>
        </w:rPr>
        <w:lastRenderedPageBreak/>
        <w:t xml:space="preserve">общего объема алкоголя. По официальным данным в 2013 году объем продажи налогооблагаемой водки упал на 36% по России, что само по себе является невозможным, поскольку история России говорит о том, что в этой стране </w:t>
      </w:r>
      <w:r w:rsidR="00FA2DB8">
        <w:rPr>
          <w:sz w:val="28"/>
          <w:szCs w:val="28"/>
        </w:rPr>
        <w:t>интерес к алкогольной продукции сохранялся</w:t>
      </w:r>
      <w:r w:rsidR="00E95640">
        <w:rPr>
          <w:sz w:val="28"/>
          <w:szCs w:val="28"/>
        </w:rPr>
        <w:t xml:space="preserve"> на </w:t>
      </w:r>
      <w:r w:rsidR="00FA2DB8">
        <w:rPr>
          <w:sz w:val="28"/>
          <w:szCs w:val="28"/>
        </w:rPr>
        <w:t>протяжении многих лет и представляется маловероятным резкое падение спроса на такую продукцию</w:t>
      </w:r>
      <w:r w:rsidR="00E95640">
        <w:rPr>
          <w:sz w:val="28"/>
          <w:szCs w:val="28"/>
        </w:rPr>
        <w:t xml:space="preserve">, несмотря ни на какие борьбы государства. Это еще раз подтверждает то, что объем контрафакта в России вырос, что и повлияло на падение объемов продаж официальной водки, в том числе и для завода «Стандартъ». </w:t>
      </w:r>
    </w:p>
    <w:p w:rsidR="00E95640" w:rsidRDefault="006D0622" w:rsidP="00E95640">
      <w:pPr>
        <w:spacing w:line="360" w:lineRule="auto"/>
        <w:ind w:firstLine="708"/>
        <w:jc w:val="both"/>
        <w:rPr>
          <w:sz w:val="28"/>
          <w:szCs w:val="28"/>
        </w:rPr>
      </w:pPr>
      <w:r>
        <w:rPr>
          <w:sz w:val="28"/>
          <w:szCs w:val="28"/>
        </w:rPr>
        <w:t>Ожидая</w:t>
      </w:r>
      <w:r w:rsidR="00E95640">
        <w:rPr>
          <w:sz w:val="28"/>
          <w:szCs w:val="28"/>
        </w:rPr>
        <w:t>, что с 1 января 2013 года цены на водку вырастут,</w:t>
      </w:r>
      <w:r>
        <w:rPr>
          <w:sz w:val="28"/>
          <w:szCs w:val="28"/>
        </w:rPr>
        <w:t xml:space="preserve"> а продажи сократятся,</w:t>
      </w:r>
      <w:r w:rsidR="00E95640">
        <w:rPr>
          <w:sz w:val="28"/>
          <w:szCs w:val="28"/>
        </w:rPr>
        <w:t xml:space="preserve"> руководство завода </w:t>
      </w:r>
      <w:r>
        <w:rPr>
          <w:sz w:val="28"/>
          <w:szCs w:val="28"/>
        </w:rPr>
        <w:t xml:space="preserve">приняло решение активизировать маркетинговую политику, для того, чтобы как то скомпенсировать это падение. Были проведены следующие акции: при покупке 4 бутылок водки, 5 – в подарок, мотивация торговых точек путем выдачи премии за выкладку ассортимента на полки, премии продавцам за рекомендации водки завода «Стандартъ» покупателям и другие. </w:t>
      </w:r>
    </w:p>
    <w:p w:rsidR="006D0622" w:rsidRDefault="006D0622" w:rsidP="00E95640">
      <w:pPr>
        <w:spacing w:line="360" w:lineRule="auto"/>
        <w:ind w:firstLine="708"/>
        <w:jc w:val="both"/>
        <w:rPr>
          <w:sz w:val="28"/>
          <w:szCs w:val="28"/>
        </w:rPr>
      </w:pPr>
      <w:r>
        <w:rPr>
          <w:sz w:val="28"/>
          <w:szCs w:val="28"/>
        </w:rPr>
        <w:t xml:space="preserve">В итоге </w:t>
      </w:r>
      <w:r w:rsidR="00620D7E">
        <w:rPr>
          <w:sz w:val="28"/>
          <w:szCs w:val="28"/>
        </w:rPr>
        <w:t>ни одна из этих акций не подействовала</w:t>
      </w:r>
      <w:r>
        <w:rPr>
          <w:sz w:val="28"/>
          <w:szCs w:val="28"/>
        </w:rPr>
        <w:t>. Выяснилось, что они были интересны покупателям только в момент их проведения и не имели пролонгированного эффекта. С другой стороны, предприятие понесло существенные расходы на маркетинговую активность, которая не дала никакого эффекта.</w:t>
      </w:r>
    </w:p>
    <w:p w:rsidR="0028496F" w:rsidRDefault="00827732" w:rsidP="00E95640">
      <w:pPr>
        <w:spacing w:line="360" w:lineRule="auto"/>
        <w:ind w:firstLine="708"/>
        <w:jc w:val="both"/>
        <w:rPr>
          <w:sz w:val="28"/>
          <w:szCs w:val="28"/>
        </w:rPr>
      </w:pPr>
      <w:r>
        <w:rPr>
          <w:sz w:val="28"/>
          <w:szCs w:val="28"/>
        </w:rPr>
        <w:t>В следующем году ожидается рост акцизов еще на 25%, что может привести к краху бизнеса.</w:t>
      </w:r>
    </w:p>
    <w:p w:rsidR="0028496F" w:rsidRDefault="0028496F" w:rsidP="00E95640">
      <w:pPr>
        <w:spacing w:line="360" w:lineRule="auto"/>
        <w:ind w:firstLine="708"/>
        <w:jc w:val="both"/>
        <w:rPr>
          <w:sz w:val="28"/>
          <w:szCs w:val="28"/>
        </w:rPr>
      </w:pPr>
    </w:p>
    <w:p w:rsidR="0028496F" w:rsidRDefault="0028496F" w:rsidP="00E95640">
      <w:pPr>
        <w:spacing w:line="360" w:lineRule="auto"/>
        <w:ind w:firstLine="708"/>
        <w:jc w:val="both"/>
        <w:rPr>
          <w:sz w:val="28"/>
          <w:szCs w:val="28"/>
        </w:rPr>
      </w:pPr>
    </w:p>
    <w:p w:rsidR="006D0622" w:rsidRDefault="006D0622" w:rsidP="00E95640">
      <w:pPr>
        <w:spacing w:line="360" w:lineRule="auto"/>
        <w:ind w:firstLine="708"/>
        <w:jc w:val="both"/>
        <w:rPr>
          <w:sz w:val="28"/>
          <w:szCs w:val="28"/>
        </w:rPr>
      </w:pPr>
      <w:r>
        <w:rPr>
          <w:sz w:val="28"/>
          <w:szCs w:val="28"/>
        </w:rPr>
        <w:t xml:space="preserve"> </w:t>
      </w:r>
    </w:p>
    <w:p w:rsidR="000C334E" w:rsidRDefault="000C334E" w:rsidP="00E95640">
      <w:pPr>
        <w:spacing w:line="360" w:lineRule="auto"/>
        <w:ind w:firstLine="708"/>
        <w:jc w:val="both"/>
        <w:rPr>
          <w:sz w:val="28"/>
          <w:szCs w:val="28"/>
        </w:rPr>
      </w:pPr>
    </w:p>
    <w:p w:rsidR="000C334E" w:rsidRDefault="000C334E" w:rsidP="00E95640">
      <w:pPr>
        <w:spacing w:line="360" w:lineRule="auto"/>
        <w:ind w:firstLine="708"/>
        <w:jc w:val="both"/>
        <w:rPr>
          <w:sz w:val="28"/>
          <w:szCs w:val="28"/>
        </w:rPr>
      </w:pPr>
    </w:p>
    <w:p w:rsidR="000C334E" w:rsidRDefault="000C334E" w:rsidP="00E95640">
      <w:pPr>
        <w:spacing w:line="360" w:lineRule="auto"/>
        <w:ind w:firstLine="708"/>
        <w:jc w:val="both"/>
        <w:rPr>
          <w:sz w:val="28"/>
          <w:szCs w:val="28"/>
        </w:rPr>
      </w:pPr>
    </w:p>
    <w:p w:rsidR="000C334E" w:rsidRDefault="000C334E" w:rsidP="00E95640">
      <w:pPr>
        <w:spacing w:line="360" w:lineRule="auto"/>
        <w:ind w:firstLine="708"/>
        <w:jc w:val="both"/>
        <w:rPr>
          <w:sz w:val="28"/>
          <w:szCs w:val="28"/>
        </w:rPr>
      </w:pPr>
    </w:p>
    <w:p w:rsidR="000C334E" w:rsidRDefault="000C334E" w:rsidP="00E95640">
      <w:pPr>
        <w:spacing w:line="360" w:lineRule="auto"/>
        <w:ind w:firstLine="708"/>
        <w:jc w:val="both"/>
        <w:rPr>
          <w:sz w:val="28"/>
          <w:szCs w:val="28"/>
        </w:rPr>
      </w:pPr>
    </w:p>
    <w:p w:rsidR="000C334E" w:rsidRDefault="000C334E" w:rsidP="00E95640">
      <w:pPr>
        <w:spacing w:line="360" w:lineRule="auto"/>
        <w:ind w:firstLine="708"/>
        <w:jc w:val="both"/>
        <w:rPr>
          <w:sz w:val="28"/>
          <w:szCs w:val="28"/>
        </w:rPr>
      </w:pPr>
    </w:p>
    <w:p w:rsidR="00F77D53" w:rsidRDefault="0006719C" w:rsidP="00346E84">
      <w:pPr>
        <w:spacing w:line="360" w:lineRule="auto"/>
        <w:jc w:val="center"/>
        <w:rPr>
          <w:b/>
          <w:sz w:val="28"/>
          <w:szCs w:val="28"/>
        </w:rPr>
      </w:pPr>
      <w:r w:rsidRPr="0006719C">
        <w:rPr>
          <w:b/>
          <w:sz w:val="28"/>
          <w:szCs w:val="28"/>
        </w:rPr>
        <w:lastRenderedPageBreak/>
        <w:t>2.4. Предложения по совершенствованию учета продажи готовой продукци</w:t>
      </w:r>
      <w:r w:rsidR="00A42A45">
        <w:rPr>
          <w:b/>
          <w:sz w:val="28"/>
          <w:szCs w:val="28"/>
        </w:rPr>
        <w:t>и</w:t>
      </w:r>
    </w:p>
    <w:p w:rsidR="00AA5C06" w:rsidRDefault="00AA5C06" w:rsidP="00AA5C06">
      <w:pPr>
        <w:spacing w:line="360" w:lineRule="auto"/>
        <w:rPr>
          <w:sz w:val="28"/>
          <w:szCs w:val="28"/>
        </w:rPr>
      </w:pPr>
    </w:p>
    <w:p w:rsidR="00AA5C06" w:rsidRDefault="00AA5C06" w:rsidP="00AA5C06">
      <w:pPr>
        <w:spacing w:line="360" w:lineRule="auto"/>
        <w:ind w:firstLine="708"/>
        <w:jc w:val="both"/>
        <w:rPr>
          <w:sz w:val="28"/>
          <w:szCs w:val="28"/>
        </w:rPr>
      </w:pPr>
      <w:r>
        <w:rPr>
          <w:sz w:val="28"/>
          <w:szCs w:val="28"/>
        </w:rPr>
        <w:t>Порядок учета продажи готовой продукции на ООО «Стандартъ» закреплен в учетной</w:t>
      </w:r>
      <w:r w:rsidR="009844E1">
        <w:rPr>
          <w:sz w:val="28"/>
          <w:szCs w:val="28"/>
        </w:rPr>
        <w:t xml:space="preserve"> политике предприятия, которая </w:t>
      </w:r>
      <w:r>
        <w:rPr>
          <w:sz w:val="28"/>
          <w:szCs w:val="28"/>
        </w:rPr>
        <w:t xml:space="preserve">соответствует положениям действующих нормативных документов. </w:t>
      </w:r>
      <w:r w:rsidR="00A224E5">
        <w:rPr>
          <w:sz w:val="28"/>
          <w:szCs w:val="28"/>
        </w:rPr>
        <w:t>Данные бухгалтерской отчетности соответствуют данным, разнесенным в учетных регистрах организации и подтверждены данными инвентаризации.</w:t>
      </w:r>
    </w:p>
    <w:p w:rsidR="00A224E5" w:rsidRDefault="00A224E5" w:rsidP="00AA5C06">
      <w:pPr>
        <w:spacing w:line="360" w:lineRule="auto"/>
        <w:ind w:firstLine="708"/>
        <w:jc w:val="both"/>
        <w:rPr>
          <w:sz w:val="28"/>
          <w:szCs w:val="28"/>
        </w:rPr>
      </w:pPr>
      <w:r>
        <w:rPr>
          <w:sz w:val="28"/>
          <w:szCs w:val="28"/>
        </w:rPr>
        <w:t>Однако в учете готовой продукции на ООО «Стандартъ»</w:t>
      </w:r>
      <w:r w:rsidR="009844E1">
        <w:rPr>
          <w:sz w:val="28"/>
          <w:szCs w:val="28"/>
        </w:rPr>
        <w:t>, на мой взгляд,</w:t>
      </w:r>
      <w:r>
        <w:rPr>
          <w:sz w:val="28"/>
          <w:szCs w:val="28"/>
        </w:rPr>
        <w:t xml:space="preserve"> есть недостатки.</w:t>
      </w:r>
    </w:p>
    <w:p w:rsidR="00A224E5" w:rsidRDefault="00A224E5" w:rsidP="00A224E5">
      <w:pPr>
        <w:pStyle w:val="a5"/>
        <w:spacing w:before="0" w:beforeAutospacing="0" w:after="270" w:afterAutospacing="0" w:line="360" w:lineRule="auto"/>
        <w:ind w:firstLine="357"/>
        <w:jc w:val="both"/>
        <w:rPr>
          <w:sz w:val="28"/>
          <w:szCs w:val="28"/>
        </w:rPr>
      </w:pPr>
      <w:r>
        <w:rPr>
          <w:sz w:val="28"/>
          <w:szCs w:val="28"/>
        </w:rPr>
        <w:t xml:space="preserve">Во-первых, согласно учетной политике, все расходы, сформированные на счете 44 «Расходы на продажу», в конце месяца </w:t>
      </w:r>
      <w:r w:rsidR="009844E1">
        <w:rPr>
          <w:sz w:val="28"/>
          <w:szCs w:val="28"/>
        </w:rPr>
        <w:t xml:space="preserve">должны </w:t>
      </w:r>
      <w:r>
        <w:rPr>
          <w:sz w:val="28"/>
          <w:szCs w:val="28"/>
        </w:rPr>
        <w:t>списыва</w:t>
      </w:r>
      <w:r w:rsidR="009844E1">
        <w:rPr>
          <w:sz w:val="28"/>
          <w:szCs w:val="28"/>
        </w:rPr>
        <w:t>ться</w:t>
      </w:r>
      <w:r>
        <w:rPr>
          <w:sz w:val="28"/>
          <w:szCs w:val="28"/>
        </w:rPr>
        <w:t xml:space="preserve"> в себестоимость продаж в полной сумме расходов, признанных в отчетном периоде. Однако, в оборотно-сальдовой ведомости по счету 90 «Продажи» эти расходы </w:t>
      </w:r>
      <w:r w:rsidR="009844E1">
        <w:rPr>
          <w:sz w:val="28"/>
          <w:szCs w:val="28"/>
        </w:rPr>
        <w:t>отражены не на субсчете 90/2 «Себестоимость продаж», а на 90/7 «Коммерческие расходы»</w:t>
      </w:r>
      <w:r>
        <w:rPr>
          <w:sz w:val="28"/>
          <w:szCs w:val="28"/>
        </w:rPr>
        <w:t xml:space="preserve">. </w:t>
      </w:r>
      <w:r w:rsidR="00CB3E69">
        <w:rPr>
          <w:sz w:val="28"/>
          <w:szCs w:val="28"/>
        </w:rPr>
        <w:t xml:space="preserve">Данное противоречие можно исправить двумя способами: изменить учетную политику предприятия, либо вести учет расходов на продажу готовой продукции в соответствии с учетной политикой. </w:t>
      </w:r>
    </w:p>
    <w:p w:rsidR="00CB3E69" w:rsidRDefault="00CB3E69" w:rsidP="00A224E5">
      <w:pPr>
        <w:pStyle w:val="a5"/>
        <w:spacing w:before="0" w:beforeAutospacing="0" w:after="270" w:afterAutospacing="0" w:line="360" w:lineRule="auto"/>
        <w:ind w:firstLine="357"/>
        <w:jc w:val="both"/>
        <w:rPr>
          <w:sz w:val="28"/>
          <w:szCs w:val="28"/>
        </w:rPr>
      </w:pPr>
      <w:r>
        <w:rPr>
          <w:sz w:val="28"/>
          <w:szCs w:val="28"/>
        </w:rPr>
        <w:t>С одной стороны, отнесение расходов на пр</w:t>
      </w:r>
      <w:r w:rsidR="00084C15">
        <w:rPr>
          <w:sz w:val="28"/>
          <w:szCs w:val="28"/>
        </w:rPr>
        <w:t>одажу в себестоимость проданной готовой продукции формирует более полную ее себестоимость. С другой стороны, спис</w:t>
      </w:r>
      <w:r w:rsidR="009844E1">
        <w:rPr>
          <w:sz w:val="28"/>
          <w:szCs w:val="28"/>
        </w:rPr>
        <w:t>ание</w:t>
      </w:r>
      <w:r w:rsidR="00084C15">
        <w:rPr>
          <w:sz w:val="28"/>
          <w:szCs w:val="28"/>
        </w:rPr>
        <w:t xml:space="preserve"> расходов на продажу в коммерческие расходы позволяет </w:t>
      </w:r>
      <w:r w:rsidR="009844E1">
        <w:rPr>
          <w:sz w:val="28"/>
          <w:szCs w:val="28"/>
        </w:rPr>
        <w:t>выделить из состава</w:t>
      </w:r>
      <w:r w:rsidR="00084C15">
        <w:rPr>
          <w:sz w:val="28"/>
          <w:szCs w:val="28"/>
        </w:rPr>
        <w:t xml:space="preserve"> полн</w:t>
      </w:r>
      <w:r w:rsidR="009844E1">
        <w:rPr>
          <w:sz w:val="28"/>
          <w:szCs w:val="28"/>
        </w:rPr>
        <w:t>ой себестоимости</w:t>
      </w:r>
      <w:r w:rsidR="00084C15">
        <w:rPr>
          <w:sz w:val="28"/>
          <w:szCs w:val="28"/>
        </w:rPr>
        <w:t xml:space="preserve"> производственную себестоимость. Это удобно для целей экономического анализа. Поэтому мо</w:t>
      </w:r>
      <w:r w:rsidR="00ED1906">
        <w:rPr>
          <w:sz w:val="28"/>
          <w:szCs w:val="28"/>
        </w:rPr>
        <w:t>е предложение</w:t>
      </w:r>
      <w:r w:rsidR="00084C15">
        <w:rPr>
          <w:sz w:val="28"/>
          <w:szCs w:val="28"/>
        </w:rPr>
        <w:t xml:space="preserve"> </w:t>
      </w:r>
      <w:r w:rsidR="00ED1906">
        <w:rPr>
          <w:sz w:val="28"/>
          <w:szCs w:val="28"/>
        </w:rPr>
        <w:t>- изменить учетную политику</w:t>
      </w:r>
      <w:r w:rsidR="00084C15">
        <w:rPr>
          <w:sz w:val="28"/>
          <w:szCs w:val="28"/>
        </w:rPr>
        <w:t xml:space="preserve"> с начала следующего года, в которой нужно зафиксировать отнесение расходов на продажу к коммерческим расходам. В ПБУ 1/2008 говорится, что изменять учетную политику можно только в некоторых случаях, к которым относится и разработка предприятием новых способов ведения бухгалтерского учета, которые позволили бы отображать более достоверное представление фактов хозяйственной деятельности. То есть, предлагаемое мною изменение учетной политики не будет противозаконным.</w:t>
      </w:r>
    </w:p>
    <w:p w:rsidR="00084C15" w:rsidRDefault="001714F2" w:rsidP="00A224E5">
      <w:pPr>
        <w:pStyle w:val="a5"/>
        <w:spacing w:before="0" w:beforeAutospacing="0" w:after="270" w:afterAutospacing="0" w:line="360" w:lineRule="auto"/>
        <w:ind w:firstLine="357"/>
        <w:jc w:val="both"/>
        <w:rPr>
          <w:sz w:val="28"/>
          <w:szCs w:val="28"/>
        </w:rPr>
      </w:pPr>
      <w:r>
        <w:rPr>
          <w:sz w:val="28"/>
          <w:szCs w:val="28"/>
        </w:rPr>
        <w:lastRenderedPageBreak/>
        <w:t>Во-вторых</w:t>
      </w:r>
      <w:r w:rsidR="00ED1906">
        <w:rPr>
          <w:sz w:val="28"/>
          <w:szCs w:val="28"/>
        </w:rPr>
        <w:t>, согласно учетной политике предприятия, бухгалтерский учет готовой продукции ведется с использован</w:t>
      </w:r>
      <w:r w:rsidR="004C5B60">
        <w:rPr>
          <w:sz w:val="28"/>
          <w:szCs w:val="28"/>
        </w:rPr>
        <w:t xml:space="preserve">ием счета 40 «Выпуск продукции», который по правилам бухгалтерского учета ежемесячно закрывается на счет 90 «Продажи» и остатков не имеет. Это значит, что сумма отклонений между фактической и плановой себестоимостью готовой продукции попадает в затраты предприятия не по факту отгрузки, а по факту выпуска из производства. При этом доходы организации формируются исходя из количества отгруженной готовой продукции, а не выпущенной из производства). Таким образом, получается несоответствие текущих доходов (зависит от реализации) и расходов (зависит от количества выпущенной продукции). При анализе финансовых результатов за долгосрочный период времени (год) эти отклонения не будут иметь значения, но при анализе финансово-хозяйственной деятельности предприятия за месяц (квартал), когда объемы выпущенной и отгруженной продукции могут существенно различаться, эти отклонения будут играть большую роль. </w:t>
      </w:r>
    </w:p>
    <w:p w:rsidR="002D268C" w:rsidRDefault="004C5B60" w:rsidP="00A224E5">
      <w:pPr>
        <w:pStyle w:val="a5"/>
        <w:spacing w:before="0" w:beforeAutospacing="0" w:after="270" w:afterAutospacing="0" w:line="360" w:lineRule="auto"/>
        <w:ind w:firstLine="357"/>
        <w:jc w:val="both"/>
        <w:rPr>
          <w:sz w:val="28"/>
          <w:szCs w:val="28"/>
        </w:rPr>
      </w:pPr>
      <w:r>
        <w:rPr>
          <w:sz w:val="28"/>
          <w:szCs w:val="28"/>
        </w:rPr>
        <w:t xml:space="preserve">Существующий вариант учета готовой продукции (с использованием счета 40) может искажать информацию о реальных финансовых результатах и других финансово-экономических показателях (рентабельность продукции), что, в свою  очередь, может привести </w:t>
      </w:r>
      <w:r w:rsidR="002D295D">
        <w:rPr>
          <w:sz w:val="28"/>
          <w:szCs w:val="28"/>
        </w:rPr>
        <w:t>к</w:t>
      </w:r>
      <w:r>
        <w:rPr>
          <w:sz w:val="28"/>
          <w:szCs w:val="28"/>
        </w:rPr>
        <w:t xml:space="preserve"> неверным управленческим решениям. Например,</w:t>
      </w:r>
      <w:r w:rsidR="002D295D">
        <w:rPr>
          <w:sz w:val="28"/>
          <w:szCs w:val="28"/>
        </w:rPr>
        <w:t xml:space="preserve"> в </w:t>
      </w:r>
      <w:r w:rsidR="00A624C4">
        <w:rPr>
          <w:sz w:val="28"/>
          <w:szCs w:val="28"/>
        </w:rPr>
        <w:t>январе</w:t>
      </w:r>
      <w:r w:rsidR="002D295D">
        <w:rPr>
          <w:sz w:val="28"/>
          <w:szCs w:val="28"/>
        </w:rPr>
        <w:t xml:space="preserve"> 2013 года из производства было выпущено 100 единиц продукции, а реализовано только 20 единиц. Соответственно, выручка будет отражена от 20 единиц продукции, а расходы</w:t>
      </w:r>
      <w:r w:rsidR="00A624C4">
        <w:rPr>
          <w:sz w:val="28"/>
          <w:szCs w:val="28"/>
        </w:rPr>
        <w:t xml:space="preserve"> в части отклонения фактической себестоимости от плановой </w:t>
      </w:r>
      <w:r w:rsidR="002D295D">
        <w:rPr>
          <w:sz w:val="28"/>
          <w:szCs w:val="28"/>
        </w:rPr>
        <w:t xml:space="preserve"> от 100 единиц, что приведет к </w:t>
      </w:r>
      <w:r w:rsidR="00A624C4">
        <w:rPr>
          <w:sz w:val="28"/>
          <w:szCs w:val="28"/>
        </w:rPr>
        <w:t xml:space="preserve">искажению реального </w:t>
      </w:r>
      <w:r w:rsidR="002D295D">
        <w:rPr>
          <w:sz w:val="28"/>
          <w:szCs w:val="28"/>
        </w:rPr>
        <w:t xml:space="preserve"> финансового результата</w:t>
      </w:r>
      <w:r w:rsidR="00A624C4">
        <w:rPr>
          <w:sz w:val="28"/>
          <w:szCs w:val="28"/>
        </w:rPr>
        <w:t xml:space="preserve"> – в случае превышения фактической себестоимости над плановой финансовый результат будет занижен, в обратном случае - завышен</w:t>
      </w:r>
      <w:r w:rsidR="002D295D">
        <w:rPr>
          <w:sz w:val="28"/>
          <w:szCs w:val="28"/>
        </w:rPr>
        <w:t xml:space="preserve">. </w:t>
      </w:r>
      <w:r w:rsidR="002D268C">
        <w:rPr>
          <w:sz w:val="28"/>
          <w:szCs w:val="28"/>
        </w:rPr>
        <w:t>На основании такой информации</w:t>
      </w:r>
      <w:r w:rsidR="002D295D">
        <w:rPr>
          <w:sz w:val="28"/>
          <w:szCs w:val="28"/>
        </w:rPr>
        <w:t xml:space="preserve"> руководитель может принять </w:t>
      </w:r>
      <w:r w:rsidR="002D268C">
        <w:rPr>
          <w:sz w:val="28"/>
          <w:szCs w:val="28"/>
        </w:rPr>
        <w:t xml:space="preserve">неверное </w:t>
      </w:r>
      <w:r w:rsidR="002D295D">
        <w:rPr>
          <w:sz w:val="28"/>
          <w:szCs w:val="28"/>
        </w:rPr>
        <w:t>решение,</w:t>
      </w:r>
      <w:r w:rsidR="002D268C">
        <w:rPr>
          <w:sz w:val="28"/>
          <w:szCs w:val="28"/>
        </w:rPr>
        <w:t xml:space="preserve"> которое не будет соответствовать реальному положению дел на предприятии. Например, в случае занижения финансового результата – решение о сокращении производственных издержек или увеличении отпускных цен на готовую продукцию; в случае завышения финансового результата - принять решение о </w:t>
      </w:r>
      <w:r w:rsidR="002D268C">
        <w:rPr>
          <w:sz w:val="28"/>
          <w:szCs w:val="28"/>
        </w:rPr>
        <w:lastRenderedPageBreak/>
        <w:t>дополнительной премии персоналу или о финансировании необязательных издержек, таких как обновление вывески предприятия и т.д.</w:t>
      </w:r>
    </w:p>
    <w:p w:rsidR="002D295D" w:rsidRDefault="002D295D" w:rsidP="00A224E5">
      <w:pPr>
        <w:pStyle w:val="a5"/>
        <w:spacing w:before="0" w:beforeAutospacing="0" w:after="270" w:afterAutospacing="0" w:line="360" w:lineRule="auto"/>
        <w:ind w:firstLine="357"/>
        <w:jc w:val="both"/>
        <w:rPr>
          <w:sz w:val="28"/>
          <w:szCs w:val="28"/>
        </w:rPr>
      </w:pPr>
      <w:r>
        <w:rPr>
          <w:sz w:val="28"/>
          <w:szCs w:val="28"/>
        </w:rPr>
        <w:t>Поэтому, в целях совершенствования существу</w:t>
      </w:r>
      <w:r w:rsidR="004F75AC">
        <w:rPr>
          <w:sz w:val="28"/>
          <w:szCs w:val="28"/>
        </w:rPr>
        <w:t xml:space="preserve">ющего учета готовой продукции, </w:t>
      </w:r>
      <w:r>
        <w:rPr>
          <w:sz w:val="28"/>
          <w:szCs w:val="28"/>
        </w:rPr>
        <w:t xml:space="preserve"> предл</w:t>
      </w:r>
      <w:r w:rsidR="004F75AC">
        <w:rPr>
          <w:sz w:val="28"/>
          <w:szCs w:val="28"/>
        </w:rPr>
        <w:t>ожено</w:t>
      </w:r>
      <w:r>
        <w:rPr>
          <w:sz w:val="28"/>
          <w:szCs w:val="28"/>
        </w:rPr>
        <w:t xml:space="preserve"> перейти на учет готовой продукции без применения счета 40. Вместо этого счета следует открыть к счету 43 субсчета «Готовая продукция по плановой себестоимости» и «Отклонение фактической себестоимости от плановой» и ежемесячно рассчитывать сумму отклонений, приходящихся на остаток готовой продукции. Тогда в затраты текущего периода будет попадать фактическая себестоимость отгруженной продукции, которая равна сумме пла</w:t>
      </w:r>
      <w:r w:rsidR="00615BCF">
        <w:rPr>
          <w:sz w:val="28"/>
          <w:szCs w:val="28"/>
        </w:rPr>
        <w:t>но</w:t>
      </w:r>
      <w:r w:rsidR="004F75AC">
        <w:rPr>
          <w:sz w:val="28"/>
          <w:szCs w:val="28"/>
        </w:rPr>
        <w:t>вой себестоимости и отклонения</w:t>
      </w:r>
      <w:r w:rsidR="00AC2DF9">
        <w:rPr>
          <w:sz w:val="28"/>
          <w:szCs w:val="28"/>
        </w:rPr>
        <w:t xml:space="preserve"> фактич</w:t>
      </w:r>
      <w:r w:rsidR="004907C9">
        <w:rPr>
          <w:sz w:val="28"/>
          <w:szCs w:val="28"/>
        </w:rPr>
        <w:t>еской себестоимости от плановой</w:t>
      </w:r>
      <w:r w:rsidR="00615BCF">
        <w:rPr>
          <w:sz w:val="28"/>
          <w:szCs w:val="28"/>
        </w:rPr>
        <w:t>, приходящ</w:t>
      </w:r>
      <w:r w:rsidR="004F75AC">
        <w:rPr>
          <w:sz w:val="28"/>
          <w:szCs w:val="28"/>
        </w:rPr>
        <w:t>егося</w:t>
      </w:r>
      <w:r w:rsidR="00615BCF">
        <w:rPr>
          <w:sz w:val="28"/>
          <w:szCs w:val="28"/>
        </w:rPr>
        <w:t xml:space="preserve"> на объем отгруженной продукции</w:t>
      </w:r>
      <w:r w:rsidR="004907C9">
        <w:rPr>
          <w:sz w:val="28"/>
          <w:szCs w:val="28"/>
        </w:rPr>
        <w:t>.</w:t>
      </w:r>
    </w:p>
    <w:p w:rsidR="00555EBC" w:rsidRDefault="004907C9" w:rsidP="00555EBC">
      <w:pPr>
        <w:pStyle w:val="a5"/>
        <w:spacing w:before="0" w:beforeAutospacing="0" w:after="270" w:afterAutospacing="0" w:line="360" w:lineRule="auto"/>
        <w:ind w:firstLine="357"/>
        <w:jc w:val="both"/>
        <w:rPr>
          <w:sz w:val="28"/>
          <w:szCs w:val="28"/>
        </w:rPr>
      </w:pPr>
      <w:r>
        <w:rPr>
          <w:sz w:val="28"/>
          <w:szCs w:val="28"/>
        </w:rPr>
        <w:t xml:space="preserve">Пример: в январе 2013 года плановая себестоимость готовой продукции = 79,31 руб., фактическая себестоимость = 76,74 руб., цена продажи = 303 руб. (с НДС), объем выпущенной продукции за месяц = </w:t>
      </w:r>
      <w:r w:rsidR="00615BCF">
        <w:rPr>
          <w:sz w:val="28"/>
          <w:szCs w:val="28"/>
        </w:rPr>
        <w:t>1 </w:t>
      </w:r>
      <w:r w:rsidR="00233E67">
        <w:rPr>
          <w:sz w:val="28"/>
          <w:szCs w:val="28"/>
        </w:rPr>
        <w:t>200 000 штук, из них продано 9</w:t>
      </w:r>
      <w:r>
        <w:rPr>
          <w:sz w:val="28"/>
          <w:szCs w:val="28"/>
        </w:rPr>
        <w:t xml:space="preserve">00 000 </w:t>
      </w:r>
      <w:r w:rsidR="00555EBC">
        <w:rPr>
          <w:sz w:val="28"/>
          <w:szCs w:val="28"/>
        </w:rPr>
        <w:t>штук. Сравним текущий учет готовой продукции и ее продажи и предлагаемый учет (без счета 40) готовой</w:t>
      </w:r>
      <w:r w:rsidR="00AA6A2D">
        <w:rPr>
          <w:sz w:val="28"/>
          <w:szCs w:val="28"/>
        </w:rPr>
        <w:t xml:space="preserve"> продукции и ее продажи (табл. 7</w:t>
      </w:r>
      <w:r w:rsidR="00555EBC">
        <w:rPr>
          <w:sz w:val="28"/>
          <w:szCs w:val="28"/>
        </w:rPr>
        <w:t>).</w:t>
      </w:r>
    </w:p>
    <w:p w:rsidR="004F75AC" w:rsidRDefault="004F75AC" w:rsidP="00A224E5">
      <w:pPr>
        <w:pStyle w:val="a5"/>
        <w:spacing w:before="0" w:beforeAutospacing="0" w:after="270" w:afterAutospacing="0" w:line="360" w:lineRule="auto"/>
        <w:ind w:firstLine="357"/>
        <w:jc w:val="both"/>
        <w:rPr>
          <w:sz w:val="28"/>
          <w:szCs w:val="28"/>
        </w:rPr>
        <w:sectPr w:rsidR="004F75AC" w:rsidSect="00FB5C0C">
          <w:footerReference w:type="default" r:id="rId9"/>
          <w:footerReference w:type="first" r:id="rId10"/>
          <w:pgSz w:w="11906" w:h="16838"/>
          <w:pgMar w:top="1134" w:right="991" w:bottom="1134" w:left="850" w:header="708" w:footer="708" w:gutter="0"/>
          <w:cols w:space="708"/>
          <w:titlePg/>
          <w:docGrid w:linePitch="360"/>
        </w:sectPr>
      </w:pPr>
    </w:p>
    <w:p w:rsidR="004907C9" w:rsidRDefault="0028496F" w:rsidP="00A052CC">
      <w:pPr>
        <w:pStyle w:val="a5"/>
        <w:spacing w:before="0" w:beforeAutospacing="0" w:after="270" w:afterAutospacing="0" w:line="360" w:lineRule="auto"/>
        <w:ind w:firstLine="357"/>
        <w:jc w:val="right"/>
        <w:rPr>
          <w:sz w:val="28"/>
          <w:szCs w:val="28"/>
        </w:rPr>
      </w:pPr>
      <w:r>
        <w:rPr>
          <w:sz w:val="28"/>
          <w:szCs w:val="28"/>
        </w:rPr>
        <w:lastRenderedPageBreak/>
        <w:t>Таблица 7</w:t>
      </w:r>
    </w:p>
    <w:p w:rsidR="00A052CC" w:rsidRPr="004907C9" w:rsidRDefault="00A052CC" w:rsidP="00A052CC">
      <w:pPr>
        <w:pStyle w:val="a5"/>
        <w:spacing w:before="0" w:beforeAutospacing="0" w:after="270" w:afterAutospacing="0" w:line="360" w:lineRule="auto"/>
        <w:ind w:firstLine="357"/>
        <w:jc w:val="center"/>
        <w:rPr>
          <w:b/>
          <w:sz w:val="28"/>
          <w:szCs w:val="28"/>
        </w:rPr>
      </w:pPr>
      <w:r>
        <w:rPr>
          <w:b/>
          <w:sz w:val="28"/>
          <w:szCs w:val="28"/>
        </w:rPr>
        <w:t>Сравнение текущего и предлагаемого учета продажи готовой продукции на ООО «Стандартъ»</w:t>
      </w:r>
    </w:p>
    <w:tbl>
      <w:tblPr>
        <w:tblpPr w:leftFromText="180" w:rightFromText="180" w:vertAnchor="text" w:horzAnchor="margin" w:tblpY="95"/>
        <w:tblW w:w="15168" w:type="dxa"/>
        <w:tblLayout w:type="fixed"/>
        <w:tblLook w:val="04A0" w:firstRow="1" w:lastRow="0" w:firstColumn="1" w:lastColumn="0" w:noHBand="0" w:noVBand="1"/>
      </w:tblPr>
      <w:tblGrid>
        <w:gridCol w:w="568"/>
        <w:gridCol w:w="3118"/>
        <w:gridCol w:w="993"/>
        <w:gridCol w:w="1275"/>
        <w:gridCol w:w="2127"/>
        <w:gridCol w:w="2409"/>
        <w:gridCol w:w="2410"/>
        <w:gridCol w:w="2268"/>
      </w:tblGrid>
      <w:tr w:rsidR="00A052CC" w:rsidTr="00A052CC">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2CC" w:rsidRPr="004907C9" w:rsidRDefault="00A052CC" w:rsidP="00A052CC">
            <w:pPr>
              <w:jc w:val="center"/>
              <w:rPr>
                <w:color w:val="000000"/>
              </w:rPr>
            </w:pPr>
            <w:r w:rsidRPr="004907C9">
              <w:rPr>
                <w:color w:val="000000"/>
              </w:rPr>
              <w:t>Содержание операции</w:t>
            </w:r>
          </w:p>
        </w:tc>
        <w:tc>
          <w:tcPr>
            <w:tcW w:w="4395" w:type="dxa"/>
            <w:gridSpan w:val="3"/>
            <w:tcBorders>
              <w:top w:val="single" w:sz="4" w:space="0" w:color="auto"/>
              <w:left w:val="nil"/>
              <w:bottom w:val="single" w:sz="4" w:space="0" w:color="auto"/>
              <w:right w:val="single" w:sz="4" w:space="0" w:color="C00000"/>
            </w:tcBorders>
            <w:shd w:val="clear" w:color="auto" w:fill="auto"/>
            <w:noWrap/>
            <w:vAlign w:val="center"/>
            <w:hideMark/>
          </w:tcPr>
          <w:p w:rsidR="00A052CC" w:rsidRPr="004907C9" w:rsidRDefault="00A052CC" w:rsidP="00A052CC">
            <w:pPr>
              <w:jc w:val="center"/>
              <w:rPr>
                <w:color w:val="000000"/>
              </w:rPr>
            </w:pPr>
            <w:r w:rsidRPr="004907C9">
              <w:rPr>
                <w:color w:val="000000"/>
              </w:rPr>
              <w:t>Текущий учет</w:t>
            </w:r>
          </w:p>
        </w:tc>
        <w:tc>
          <w:tcPr>
            <w:tcW w:w="70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52CC" w:rsidRPr="004907C9" w:rsidRDefault="00A052CC" w:rsidP="00A052CC">
            <w:pPr>
              <w:jc w:val="center"/>
              <w:rPr>
                <w:color w:val="000000"/>
              </w:rPr>
            </w:pPr>
            <w:r w:rsidRPr="004907C9">
              <w:rPr>
                <w:color w:val="000000"/>
              </w:rPr>
              <w:t>Предлагаемый учет</w:t>
            </w:r>
          </w:p>
        </w:tc>
      </w:tr>
      <w:tr w:rsidR="00A052CC" w:rsidTr="00A052CC">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052CC" w:rsidRPr="004907C9" w:rsidRDefault="00A052CC" w:rsidP="00A052CC">
            <w:pPr>
              <w:rPr>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052CC" w:rsidRPr="004907C9" w:rsidRDefault="00A052CC" w:rsidP="00A052CC">
            <w:pPr>
              <w:rPr>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Дебет</w:t>
            </w:r>
          </w:p>
        </w:tc>
        <w:tc>
          <w:tcPr>
            <w:tcW w:w="1275"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Кредит</w:t>
            </w:r>
          </w:p>
        </w:tc>
        <w:tc>
          <w:tcPr>
            <w:tcW w:w="2127" w:type="dxa"/>
            <w:tcBorders>
              <w:top w:val="nil"/>
              <w:left w:val="nil"/>
              <w:bottom w:val="single" w:sz="4" w:space="0" w:color="auto"/>
              <w:right w:val="single" w:sz="4" w:space="0" w:color="C00000"/>
            </w:tcBorders>
            <w:shd w:val="clear" w:color="auto" w:fill="auto"/>
            <w:noWrap/>
            <w:vAlign w:val="center"/>
            <w:hideMark/>
          </w:tcPr>
          <w:p w:rsidR="00A052CC" w:rsidRPr="004907C9" w:rsidRDefault="00A052CC" w:rsidP="00A052CC">
            <w:pPr>
              <w:jc w:val="center"/>
              <w:rPr>
                <w:color w:val="000000"/>
              </w:rPr>
            </w:pPr>
            <w:r w:rsidRPr="004907C9">
              <w:rPr>
                <w:color w:val="000000"/>
              </w:rPr>
              <w:t>Сумма</w:t>
            </w:r>
          </w:p>
        </w:tc>
        <w:tc>
          <w:tcPr>
            <w:tcW w:w="2409"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Дебет</w:t>
            </w:r>
          </w:p>
        </w:tc>
        <w:tc>
          <w:tcPr>
            <w:tcW w:w="2410"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Кредит</w:t>
            </w:r>
          </w:p>
        </w:tc>
        <w:tc>
          <w:tcPr>
            <w:tcW w:w="2268"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Сумма</w:t>
            </w:r>
          </w:p>
        </w:tc>
      </w:tr>
      <w:tr w:rsidR="00A052CC" w:rsidTr="00A052CC">
        <w:trPr>
          <w:trHeight w:val="9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1</w:t>
            </w:r>
          </w:p>
        </w:tc>
        <w:tc>
          <w:tcPr>
            <w:tcW w:w="3118" w:type="dxa"/>
            <w:tcBorders>
              <w:top w:val="nil"/>
              <w:left w:val="nil"/>
              <w:bottom w:val="single" w:sz="4" w:space="0" w:color="auto"/>
              <w:right w:val="single" w:sz="4" w:space="0" w:color="auto"/>
            </w:tcBorders>
            <w:shd w:val="clear" w:color="auto" w:fill="auto"/>
            <w:vAlign w:val="center"/>
            <w:hideMark/>
          </w:tcPr>
          <w:p w:rsidR="00A052CC" w:rsidRPr="004907C9" w:rsidRDefault="00A052CC" w:rsidP="00A052CC">
            <w:pPr>
              <w:rPr>
                <w:color w:val="000000"/>
              </w:rPr>
            </w:pPr>
            <w:r w:rsidRPr="004907C9">
              <w:rPr>
                <w:color w:val="000000"/>
              </w:rPr>
              <w:t xml:space="preserve">Оприходована готовая продукция на склад по плановой </w:t>
            </w:r>
            <w:r>
              <w:rPr>
                <w:color w:val="000000"/>
              </w:rPr>
              <w:t>себестоимости</w:t>
            </w:r>
          </w:p>
        </w:tc>
        <w:tc>
          <w:tcPr>
            <w:tcW w:w="993"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43</w:t>
            </w:r>
          </w:p>
        </w:tc>
        <w:tc>
          <w:tcPr>
            <w:tcW w:w="1275"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40</w:t>
            </w:r>
          </w:p>
        </w:tc>
        <w:tc>
          <w:tcPr>
            <w:tcW w:w="2127" w:type="dxa"/>
            <w:tcBorders>
              <w:top w:val="nil"/>
              <w:left w:val="nil"/>
              <w:bottom w:val="single" w:sz="4" w:space="0" w:color="auto"/>
              <w:right w:val="single" w:sz="4" w:space="0" w:color="C00000"/>
            </w:tcBorders>
            <w:shd w:val="clear" w:color="auto" w:fill="auto"/>
            <w:noWrap/>
            <w:vAlign w:val="center"/>
            <w:hideMark/>
          </w:tcPr>
          <w:p w:rsidR="00A052CC" w:rsidRPr="004F75AC" w:rsidRDefault="00A052CC" w:rsidP="00A052CC">
            <w:pPr>
              <w:jc w:val="center"/>
              <w:rPr>
                <w:color w:val="000000"/>
                <w:sz w:val="18"/>
              </w:rPr>
            </w:pPr>
            <w:r w:rsidRPr="004F75AC">
              <w:rPr>
                <w:color w:val="000000"/>
                <w:sz w:val="18"/>
              </w:rPr>
              <w:t>79,34*1200000</w:t>
            </w:r>
            <w:r>
              <w:rPr>
                <w:color w:val="000000"/>
                <w:sz w:val="18"/>
              </w:rPr>
              <w:t xml:space="preserve"> </w:t>
            </w:r>
          </w:p>
          <w:p w:rsidR="00A052CC" w:rsidRPr="004907C9" w:rsidRDefault="00A052CC" w:rsidP="00A052CC">
            <w:pPr>
              <w:jc w:val="center"/>
              <w:rPr>
                <w:color w:val="000000"/>
              </w:rPr>
            </w:pPr>
            <w:r w:rsidRPr="004907C9">
              <w:rPr>
                <w:color w:val="000000"/>
              </w:rPr>
              <w:t>95160000</w:t>
            </w:r>
          </w:p>
        </w:tc>
        <w:tc>
          <w:tcPr>
            <w:tcW w:w="2409" w:type="dxa"/>
            <w:tcBorders>
              <w:top w:val="nil"/>
              <w:left w:val="nil"/>
              <w:bottom w:val="single" w:sz="4" w:space="0" w:color="auto"/>
              <w:right w:val="single" w:sz="4" w:space="0" w:color="auto"/>
            </w:tcBorders>
            <w:shd w:val="clear" w:color="auto" w:fill="auto"/>
            <w:vAlign w:val="center"/>
            <w:hideMark/>
          </w:tcPr>
          <w:p w:rsidR="00A052CC" w:rsidRDefault="00A052CC" w:rsidP="00A052CC">
            <w:pPr>
              <w:jc w:val="center"/>
              <w:rPr>
                <w:color w:val="000000"/>
              </w:rPr>
            </w:pPr>
            <w:r w:rsidRPr="004907C9">
              <w:rPr>
                <w:color w:val="000000"/>
              </w:rPr>
              <w:t>43/</w:t>
            </w:r>
          </w:p>
          <w:p w:rsidR="00A052CC" w:rsidRPr="004907C9" w:rsidRDefault="00A052CC" w:rsidP="00A052CC">
            <w:pPr>
              <w:jc w:val="center"/>
              <w:rPr>
                <w:color w:val="000000"/>
              </w:rPr>
            </w:pPr>
            <w:r w:rsidRPr="004907C9">
              <w:rPr>
                <w:color w:val="000000"/>
              </w:rPr>
              <w:t>план</w:t>
            </w:r>
            <w:r>
              <w:rPr>
                <w:color w:val="000000"/>
              </w:rPr>
              <w:t>овая себестоимость</w:t>
            </w:r>
          </w:p>
        </w:tc>
        <w:tc>
          <w:tcPr>
            <w:tcW w:w="2410"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20</w:t>
            </w:r>
          </w:p>
        </w:tc>
        <w:tc>
          <w:tcPr>
            <w:tcW w:w="2268" w:type="dxa"/>
            <w:tcBorders>
              <w:top w:val="nil"/>
              <w:left w:val="nil"/>
              <w:bottom w:val="single" w:sz="4" w:space="0" w:color="auto"/>
              <w:right w:val="single" w:sz="4" w:space="0" w:color="auto"/>
            </w:tcBorders>
            <w:shd w:val="clear" w:color="auto" w:fill="auto"/>
            <w:noWrap/>
            <w:vAlign w:val="center"/>
            <w:hideMark/>
          </w:tcPr>
          <w:p w:rsidR="00A052CC" w:rsidRPr="004F75AC" w:rsidRDefault="00A052CC" w:rsidP="00A052CC">
            <w:pPr>
              <w:jc w:val="center"/>
              <w:rPr>
                <w:color w:val="000000"/>
                <w:sz w:val="18"/>
              </w:rPr>
            </w:pPr>
            <w:r w:rsidRPr="004F75AC">
              <w:rPr>
                <w:color w:val="000000"/>
                <w:sz w:val="18"/>
              </w:rPr>
              <w:t>79,34*1200000</w:t>
            </w:r>
          </w:p>
          <w:p w:rsidR="00A052CC" w:rsidRPr="004907C9" w:rsidRDefault="00A052CC" w:rsidP="00A052CC">
            <w:pPr>
              <w:jc w:val="center"/>
              <w:rPr>
                <w:color w:val="000000"/>
              </w:rPr>
            </w:pPr>
            <w:r w:rsidRPr="004907C9">
              <w:rPr>
                <w:color w:val="000000"/>
              </w:rPr>
              <w:t>95160000</w:t>
            </w:r>
          </w:p>
        </w:tc>
      </w:tr>
      <w:tr w:rsidR="00A052CC" w:rsidTr="00A052CC">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2</w:t>
            </w:r>
          </w:p>
        </w:tc>
        <w:tc>
          <w:tcPr>
            <w:tcW w:w="3118" w:type="dxa"/>
            <w:tcBorders>
              <w:top w:val="nil"/>
              <w:left w:val="nil"/>
              <w:bottom w:val="single" w:sz="4" w:space="0" w:color="auto"/>
              <w:right w:val="single" w:sz="4" w:space="0" w:color="auto"/>
            </w:tcBorders>
            <w:shd w:val="clear" w:color="auto" w:fill="auto"/>
            <w:vAlign w:val="center"/>
            <w:hideMark/>
          </w:tcPr>
          <w:p w:rsidR="00A052CC" w:rsidRPr="004907C9" w:rsidRDefault="00A052CC" w:rsidP="00A052CC">
            <w:pPr>
              <w:rPr>
                <w:color w:val="000000"/>
              </w:rPr>
            </w:pPr>
            <w:r w:rsidRPr="004907C9">
              <w:rPr>
                <w:color w:val="000000"/>
              </w:rPr>
              <w:t>Определена факт</w:t>
            </w:r>
            <w:r>
              <w:rPr>
                <w:color w:val="000000"/>
              </w:rPr>
              <w:t>ическая</w:t>
            </w:r>
            <w:r w:rsidRPr="004907C9">
              <w:rPr>
                <w:color w:val="000000"/>
              </w:rPr>
              <w:t xml:space="preserve"> с</w:t>
            </w:r>
            <w:r>
              <w:rPr>
                <w:color w:val="000000"/>
              </w:rPr>
              <w:t>ебестоимость</w:t>
            </w:r>
            <w:r w:rsidRPr="004907C9">
              <w:rPr>
                <w:color w:val="000000"/>
              </w:rPr>
              <w:t xml:space="preserve"> выпущенной продукции</w:t>
            </w:r>
          </w:p>
        </w:tc>
        <w:tc>
          <w:tcPr>
            <w:tcW w:w="993"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40</w:t>
            </w:r>
          </w:p>
        </w:tc>
        <w:tc>
          <w:tcPr>
            <w:tcW w:w="1275"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20</w:t>
            </w:r>
          </w:p>
        </w:tc>
        <w:tc>
          <w:tcPr>
            <w:tcW w:w="2127" w:type="dxa"/>
            <w:tcBorders>
              <w:top w:val="nil"/>
              <w:left w:val="nil"/>
              <w:bottom w:val="single" w:sz="4" w:space="0" w:color="auto"/>
              <w:right w:val="single" w:sz="4" w:space="0" w:color="C00000"/>
            </w:tcBorders>
            <w:shd w:val="clear" w:color="auto" w:fill="auto"/>
            <w:noWrap/>
            <w:vAlign w:val="center"/>
            <w:hideMark/>
          </w:tcPr>
          <w:p w:rsidR="00A052CC" w:rsidRPr="004F75AC" w:rsidRDefault="00A052CC" w:rsidP="00A052CC">
            <w:pPr>
              <w:jc w:val="center"/>
              <w:rPr>
                <w:color w:val="000000"/>
                <w:sz w:val="18"/>
              </w:rPr>
            </w:pPr>
            <w:r w:rsidRPr="004F75AC">
              <w:rPr>
                <w:color w:val="000000"/>
                <w:sz w:val="18"/>
              </w:rPr>
              <w:t>76,74*1200000</w:t>
            </w:r>
            <w:r>
              <w:rPr>
                <w:color w:val="000000"/>
                <w:sz w:val="18"/>
              </w:rPr>
              <w:t xml:space="preserve"> </w:t>
            </w:r>
          </w:p>
          <w:p w:rsidR="00A052CC" w:rsidRPr="004907C9" w:rsidRDefault="00A052CC" w:rsidP="00A052CC">
            <w:pPr>
              <w:jc w:val="center"/>
              <w:rPr>
                <w:color w:val="000000"/>
              </w:rPr>
            </w:pPr>
            <w:r w:rsidRPr="004907C9">
              <w:rPr>
                <w:color w:val="000000"/>
              </w:rPr>
              <w:t>92088000</w:t>
            </w:r>
          </w:p>
        </w:tc>
        <w:tc>
          <w:tcPr>
            <w:tcW w:w="2409"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Pr>
                <w:color w:val="000000"/>
              </w:rPr>
              <w:t>-</w:t>
            </w:r>
            <w:r w:rsidRPr="004907C9">
              <w:rPr>
                <w:color w:val="000000"/>
              </w:rPr>
              <w:t> </w:t>
            </w:r>
          </w:p>
        </w:tc>
        <w:tc>
          <w:tcPr>
            <w:tcW w:w="2410"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 </w:t>
            </w:r>
            <w:r>
              <w:rPr>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Pr>
                <w:color w:val="000000"/>
              </w:rPr>
              <w:t>-</w:t>
            </w:r>
            <w:r w:rsidRPr="004907C9">
              <w:rPr>
                <w:color w:val="000000"/>
              </w:rPr>
              <w:t> </w:t>
            </w:r>
          </w:p>
        </w:tc>
      </w:tr>
      <w:tr w:rsidR="00A052CC" w:rsidTr="00A052CC">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3</w:t>
            </w:r>
          </w:p>
        </w:tc>
        <w:tc>
          <w:tcPr>
            <w:tcW w:w="3118" w:type="dxa"/>
            <w:tcBorders>
              <w:top w:val="nil"/>
              <w:left w:val="nil"/>
              <w:bottom w:val="single" w:sz="4" w:space="0" w:color="auto"/>
              <w:right w:val="single" w:sz="4" w:space="0" w:color="auto"/>
            </w:tcBorders>
            <w:shd w:val="clear" w:color="auto" w:fill="auto"/>
            <w:vAlign w:val="center"/>
            <w:hideMark/>
          </w:tcPr>
          <w:p w:rsidR="00A052CC" w:rsidRPr="004907C9" w:rsidRDefault="00A052CC" w:rsidP="00A052CC">
            <w:pPr>
              <w:rPr>
                <w:color w:val="000000"/>
              </w:rPr>
            </w:pPr>
            <w:r w:rsidRPr="004907C9">
              <w:rPr>
                <w:color w:val="000000"/>
              </w:rPr>
              <w:t>Списано отклонение фактической с</w:t>
            </w:r>
            <w:r>
              <w:rPr>
                <w:color w:val="000000"/>
              </w:rPr>
              <w:t>ебестоимости</w:t>
            </w:r>
            <w:r w:rsidRPr="004907C9">
              <w:rPr>
                <w:color w:val="000000"/>
              </w:rPr>
              <w:t xml:space="preserve"> от плановой</w:t>
            </w:r>
          </w:p>
        </w:tc>
        <w:tc>
          <w:tcPr>
            <w:tcW w:w="993"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90/2</w:t>
            </w:r>
          </w:p>
        </w:tc>
        <w:tc>
          <w:tcPr>
            <w:tcW w:w="1275"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40</w:t>
            </w:r>
          </w:p>
        </w:tc>
        <w:tc>
          <w:tcPr>
            <w:tcW w:w="2127" w:type="dxa"/>
            <w:tcBorders>
              <w:top w:val="nil"/>
              <w:left w:val="nil"/>
              <w:bottom w:val="single" w:sz="4" w:space="0" w:color="auto"/>
              <w:right w:val="single" w:sz="4" w:space="0" w:color="C00000"/>
            </w:tcBorders>
            <w:shd w:val="clear" w:color="auto" w:fill="auto"/>
            <w:noWrap/>
            <w:vAlign w:val="center"/>
            <w:hideMark/>
          </w:tcPr>
          <w:p w:rsidR="00A052CC" w:rsidRPr="004F75AC" w:rsidRDefault="00A052CC" w:rsidP="00A052CC">
            <w:pPr>
              <w:jc w:val="center"/>
              <w:rPr>
                <w:color w:val="000000"/>
                <w:sz w:val="18"/>
              </w:rPr>
            </w:pPr>
            <w:r w:rsidRPr="004F75AC">
              <w:rPr>
                <w:color w:val="000000"/>
                <w:sz w:val="18"/>
              </w:rPr>
              <w:t>92088000</w:t>
            </w:r>
            <w:r>
              <w:rPr>
                <w:color w:val="000000"/>
                <w:sz w:val="18"/>
              </w:rPr>
              <w:t xml:space="preserve"> </w:t>
            </w:r>
            <w:r w:rsidRPr="004F75AC">
              <w:rPr>
                <w:color w:val="000000"/>
                <w:sz w:val="18"/>
              </w:rPr>
              <w:t>-</w:t>
            </w:r>
            <w:r>
              <w:rPr>
                <w:color w:val="000000"/>
                <w:sz w:val="18"/>
              </w:rPr>
              <w:t xml:space="preserve"> </w:t>
            </w:r>
            <w:r w:rsidRPr="004F75AC">
              <w:rPr>
                <w:color w:val="000000"/>
                <w:sz w:val="18"/>
              </w:rPr>
              <w:t>95160000</w:t>
            </w:r>
            <w:r>
              <w:rPr>
                <w:color w:val="000000"/>
                <w:sz w:val="18"/>
              </w:rPr>
              <w:t xml:space="preserve"> </w:t>
            </w:r>
          </w:p>
          <w:p w:rsidR="00A052CC" w:rsidRPr="004907C9" w:rsidRDefault="00A052CC" w:rsidP="00A052CC">
            <w:pPr>
              <w:jc w:val="center"/>
              <w:rPr>
                <w:color w:val="000000"/>
              </w:rPr>
            </w:pPr>
            <w:r>
              <w:rPr>
                <w:color w:val="000000"/>
              </w:rPr>
              <w:t xml:space="preserve"> </w:t>
            </w:r>
            <w:r w:rsidRPr="004907C9">
              <w:rPr>
                <w:color w:val="000000"/>
              </w:rPr>
              <w:t>-</w:t>
            </w:r>
            <w:r>
              <w:rPr>
                <w:color w:val="000000"/>
              </w:rPr>
              <w:t xml:space="preserve"> </w:t>
            </w:r>
            <w:r w:rsidRPr="004907C9">
              <w:rPr>
                <w:color w:val="000000"/>
              </w:rPr>
              <w:t>3072000</w:t>
            </w:r>
          </w:p>
        </w:tc>
        <w:tc>
          <w:tcPr>
            <w:tcW w:w="2409" w:type="dxa"/>
            <w:tcBorders>
              <w:top w:val="nil"/>
              <w:left w:val="nil"/>
              <w:bottom w:val="single" w:sz="4" w:space="0" w:color="auto"/>
              <w:right w:val="single" w:sz="4" w:space="0" w:color="auto"/>
            </w:tcBorders>
            <w:shd w:val="clear" w:color="auto" w:fill="auto"/>
            <w:vAlign w:val="center"/>
            <w:hideMark/>
          </w:tcPr>
          <w:p w:rsidR="00A052CC" w:rsidRPr="004907C9" w:rsidRDefault="00A052CC" w:rsidP="00A052CC">
            <w:pPr>
              <w:jc w:val="center"/>
              <w:rPr>
                <w:color w:val="000000"/>
              </w:rPr>
            </w:pPr>
            <w:r w:rsidRPr="004907C9">
              <w:rPr>
                <w:color w:val="000000"/>
              </w:rPr>
              <w:t>43/отклонение</w:t>
            </w:r>
            <w:r>
              <w:rPr>
                <w:color w:val="000000"/>
              </w:rPr>
              <w:t xml:space="preserve"> факт. себестоимости от плановой</w:t>
            </w:r>
          </w:p>
        </w:tc>
        <w:tc>
          <w:tcPr>
            <w:tcW w:w="2410"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20</w:t>
            </w:r>
          </w:p>
        </w:tc>
        <w:tc>
          <w:tcPr>
            <w:tcW w:w="2268" w:type="dxa"/>
            <w:tcBorders>
              <w:top w:val="nil"/>
              <w:left w:val="nil"/>
              <w:bottom w:val="single" w:sz="4" w:space="0" w:color="auto"/>
              <w:right w:val="single" w:sz="4" w:space="0" w:color="auto"/>
            </w:tcBorders>
            <w:shd w:val="clear" w:color="auto" w:fill="auto"/>
            <w:noWrap/>
            <w:vAlign w:val="center"/>
            <w:hideMark/>
          </w:tcPr>
          <w:p w:rsidR="00A052CC" w:rsidRPr="004F75AC" w:rsidRDefault="00A052CC" w:rsidP="00A052CC">
            <w:pPr>
              <w:jc w:val="center"/>
              <w:rPr>
                <w:color w:val="000000"/>
                <w:sz w:val="18"/>
              </w:rPr>
            </w:pPr>
            <w:r w:rsidRPr="004F75AC">
              <w:rPr>
                <w:color w:val="000000"/>
                <w:sz w:val="18"/>
              </w:rPr>
              <w:t>92088000-95160000</w:t>
            </w:r>
          </w:p>
          <w:p w:rsidR="00A052CC" w:rsidRPr="004907C9" w:rsidRDefault="00A052CC" w:rsidP="00A052CC">
            <w:pPr>
              <w:jc w:val="center"/>
              <w:rPr>
                <w:color w:val="000000"/>
              </w:rPr>
            </w:pPr>
            <w:r w:rsidRPr="004907C9">
              <w:rPr>
                <w:color w:val="000000"/>
              </w:rPr>
              <w:t>-</w:t>
            </w:r>
            <w:r>
              <w:rPr>
                <w:color w:val="000000"/>
              </w:rPr>
              <w:t xml:space="preserve"> </w:t>
            </w:r>
            <w:r w:rsidRPr="004907C9">
              <w:rPr>
                <w:color w:val="000000"/>
              </w:rPr>
              <w:t>3072000</w:t>
            </w:r>
          </w:p>
        </w:tc>
      </w:tr>
      <w:tr w:rsidR="00A052CC" w:rsidTr="00A052CC">
        <w:trPr>
          <w:trHeight w:val="600"/>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4</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A052CC" w:rsidRPr="004907C9" w:rsidRDefault="00A052CC" w:rsidP="00A052CC">
            <w:pPr>
              <w:rPr>
                <w:color w:val="000000"/>
              </w:rPr>
            </w:pPr>
            <w:r w:rsidRPr="004907C9">
              <w:rPr>
                <w:color w:val="000000"/>
              </w:rPr>
              <w:t>Списана с</w:t>
            </w:r>
            <w:r>
              <w:rPr>
                <w:color w:val="000000"/>
              </w:rPr>
              <w:t>ебестоимость</w:t>
            </w:r>
            <w:r w:rsidRPr="004907C9">
              <w:rPr>
                <w:color w:val="000000"/>
              </w:rPr>
              <w:t xml:space="preserve"> отгруженной продукции</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90/2</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43</w:t>
            </w:r>
          </w:p>
        </w:tc>
        <w:tc>
          <w:tcPr>
            <w:tcW w:w="2127" w:type="dxa"/>
            <w:vMerge w:val="restart"/>
            <w:tcBorders>
              <w:top w:val="nil"/>
              <w:left w:val="single" w:sz="4" w:space="0" w:color="auto"/>
              <w:bottom w:val="single" w:sz="4" w:space="0" w:color="000000"/>
              <w:right w:val="single" w:sz="4" w:space="0" w:color="C00000"/>
            </w:tcBorders>
            <w:shd w:val="clear" w:color="auto" w:fill="auto"/>
            <w:noWrap/>
            <w:vAlign w:val="center"/>
            <w:hideMark/>
          </w:tcPr>
          <w:p w:rsidR="00A052CC" w:rsidRPr="004F75AC" w:rsidRDefault="00A052CC" w:rsidP="00A052CC">
            <w:pPr>
              <w:jc w:val="center"/>
              <w:rPr>
                <w:color w:val="000000"/>
                <w:sz w:val="18"/>
              </w:rPr>
            </w:pPr>
            <w:r w:rsidRPr="004F75AC">
              <w:rPr>
                <w:color w:val="000000"/>
                <w:sz w:val="18"/>
              </w:rPr>
              <w:t>79,31*900000</w:t>
            </w:r>
            <w:r>
              <w:rPr>
                <w:color w:val="000000"/>
                <w:sz w:val="18"/>
              </w:rPr>
              <w:t xml:space="preserve"> </w:t>
            </w:r>
          </w:p>
          <w:p w:rsidR="00A052CC" w:rsidRPr="004907C9" w:rsidRDefault="00A052CC" w:rsidP="00A052CC">
            <w:pPr>
              <w:jc w:val="center"/>
              <w:rPr>
                <w:color w:val="000000"/>
              </w:rPr>
            </w:pPr>
            <w:r>
              <w:rPr>
                <w:color w:val="000000"/>
              </w:rPr>
              <w:t xml:space="preserve"> </w:t>
            </w:r>
            <w:r w:rsidRPr="004907C9">
              <w:rPr>
                <w:color w:val="000000"/>
              </w:rPr>
              <w:t>71379000</w:t>
            </w:r>
          </w:p>
        </w:tc>
        <w:tc>
          <w:tcPr>
            <w:tcW w:w="2409"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90/2</w:t>
            </w:r>
          </w:p>
        </w:tc>
        <w:tc>
          <w:tcPr>
            <w:tcW w:w="2410" w:type="dxa"/>
            <w:tcBorders>
              <w:top w:val="nil"/>
              <w:left w:val="nil"/>
              <w:bottom w:val="single" w:sz="4" w:space="0" w:color="auto"/>
              <w:right w:val="single" w:sz="4" w:space="0" w:color="auto"/>
            </w:tcBorders>
            <w:shd w:val="clear" w:color="auto" w:fill="auto"/>
            <w:vAlign w:val="center"/>
            <w:hideMark/>
          </w:tcPr>
          <w:p w:rsidR="00A052CC" w:rsidRPr="004907C9" w:rsidRDefault="00A052CC" w:rsidP="00A052CC">
            <w:pPr>
              <w:jc w:val="center"/>
              <w:rPr>
                <w:color w:val="000000"/>
              </w:rPr>
            </w:pPr>
            <w:r w:rsidRPr="004907C9">
              <w:rPr>
                <w:color w:val="000000"/>
              </w:rPr>
              <w:t>43/план</w:t>
            </w:r>
            <w:r>
              <w:rPr>
                <w:color w:val="000000"/>
              </w:rPr>
              <w:t>овая</w:t>
            </w:r>
            <w:r w:rsidRPr="004907C9">
              <w:rPr>
                <w:color w:val="000000"/>
              </w:rPr>
              <w:t xml:space="preserve"> </w:t>
            </w:r>
            <w:r>
              <w:rPr>
                <w:color w:val="000000"/>
              </w:rPr>
              <w:t>себестоимость</w:t>
            </w:r>
          </w:p>
        </w:tc>
        <w:tc>
          <w:tcPr>
            <w:tcW w:w="2268" w:type="dxa"/>
            <w:tcBorders>
              <w:top w:val="nil"/>
              <w:left w:val="nil"/>
              <w:bottom w:val="single" w:sz="4" w:space="0" w:color="auto"/>
              <w:right w:val="single" w:sz="4" w:space="0" w:color="auto"/>
            </w:tcBorders>
            <w:shd w:val="clear" w:color="auto" w:fill="auto"/>
            <w:noWrap/>
            <w:vAlign w:val="center"/>
            <w:hideMark/>
          </w:tcPr>
          <w:p w:rsidR="00A052CC" w:rsidRPr="004F75AC" w:rsidRDefault="00A052CC" w:rsidP="00A052CC">
            <w:pPr>
              <w:jc w:val="center"/>
              <w:rPr>
                <w:color w:val="000000"/>
                <w:sz w:val="18"/>
              </w:rPr>
            </w:pPr>
            <w:r w:rsidRPr="004F75AC">
              <w:rPr>
                <w:color w:val="000000"/>
                <w:sz w:val="18"/>
              </w:rPr>
              <w:t>79,31*900000</w:t>
            </w:r>
          </w:p>
          <w:p w:rsidR="00A052CC" w:rsidRPr="004907C9" w:rsidRDefault="00A052CC" w:rsidP="00A052CC">
            <w:pPr>
              <w:jc w:val="center"/>
              <w:rPr>
                <w:color w:val="000000"/>
              </w:rPr>
            </w:pPr>
            <w:r>
              <w:rPr>
                <w:color w:val="000000"/>
              </w:rPr>
              <w:t xml:space="preserve"> </w:t>
            </w:r>
            <w:r w:rsidRPr="004907C9">
              <w:rPr>
                <w:color w:val="000000"/>
              </w:rPr>
              <w:t>71379000</w:t>
            </w:r>
          </w:p>
        </w:tc>
      </w:tr>
      <w:tr w:rsidR="00A052CC" w:rsidTr="00A052CC">
        <w:trPr>
          <w:trHeight w:val="600"/>
        </w:trPr>
        <w:tc>
          <w:tcPr>
            <w:tcW w:w="568" w:type="dxa"/>
            <w:vMerge/>
            <w:tcBorders>
              <w:top w:val="nil"/>
              <w:left w:val="single" w:sz="4" w:space="0" w:color="auto"/>
              <w:bottom w:val="single" w:sz="4" w:space="0" w:color="000000"/>
              <w:right w:val="single" w:sz="4" w:space="0" w:color="auto"/>
            </w:tcBorders>
            <w:vAlign w:val="center"/>
            <w:hideMark/>
          </w:tcPr>
          <w:p w:rsidR="00A052CC" w:rsidRPr="004907C9" w:rsidRDefault="00A052CC" w:rsidP="00A052CC">
            <w:pPr>
              <w:jc w:val="center"/>
              <w:rPr>
                <w:color w:val="000000"/>
              </w:rPr>
            </w:pPr>
          </w:p>
        </w:tc>
        <w:tc>
          <w:tcPr>
            <w:tcW w:w="3118" w:type="dxa"/>
            <w:vMerge/>
            <w:tcBorders>
              <w:top w:val="nil"/>
              <w:left w:val="single" w:sz="4" w:space="0" w:color="auto"/>
              <w:bottom w:val="single" w:sz="4" w:space="0" w:color="000000"/>
              <w:right w:val="single" w:sz="4" w:space="0" w:color="auto"/>
            </w:tcBorders>
            <w:vAlign w:val="center"/>
            <w:hideMark/>
          </w:tcPr>
          <w:p w:rsidR="00A052CC" w:rsidRPr="004907C9" w:rsidRDefault="00A052CC" w:rsidP="00A052CC">
            <w:pPr>
              <w:rPr>
                <w:color w:val="000000"/>
              </w:rPr>
            </w:pPr>
          </w:p>
        </w:tc>
        <w:tc>
          <w:tcPr>
            <w:tcW w:w="993" w:type="dxa"/>
            <w:vMerge/>
            <w:tcBorders>
              <w:top w:val="nil"/>
              <w:left w:val="single" w:sz="4" w:space="0" w:color="auto"/>
              <w:bottom w:val="single" w:sz="4" w:space="0" w:color="000000"/>
              <w:right w:val="single" w:sz="4" w:space="0" w:color="auto"/>
            </w:tcBorders>
            <w:vAlign w:val="center"/>
            <w:hideMark/>
          </w:tcPr>
          <w:p w:rsidR="00A052CC" w:rsidRPr="004907C9" w:rsidRDefault="00A052CC" w:rsidP="00A052CC">
            <w:pPr>
              <w:rPr>
                <w:color w:val="000000"/>
              </w:rPr>
            </w:pPr>
          </w:p>
        </w:tc>
        <w:tc>
          <w:tcPr>
            <w:tcW w:w="1275" w:type="dxa"/>
            <w:vMerge/>
            <w:tcBorders>
              <w:top w:val="nil"/>
              <w:left w:val="single" w:sz="4" w:space="0" w:color="auto"/>
              <w:bottom w:val="single" w:sz="4" w:space="0" w:color="000000"/>
              <w:right w:val="single" w:sz="4" w:space="0" w:color="auto"/>
            </w:tcBorders>
            <w:vAlign w:val="center"/>
            <w:hideMark/>
          </w:tcPr>
          <w:p w:rsidR="00A052CC" w:rsidRPr="004907C9" w:rsidRDefault="00A052CC" w:rsidP="00A052CC">
            <w:pPr>
              <w:rPr>
                <w:color w:val="000000"/>
              </w:rPr>
            </w:pPr>
          </w:p>
        </w:tc>
        <w:tc>
          <w:tcPr>
            <w:tcW w:w="2127" w:type="dxa"/>
            <w:vMerge/>
            <w:tcBorders>
              <w:top w:val="nil"/>
              <w:left w:val="single" w:sz="4" w:space="0" w:color="auto"/>
              <w:bottom w:val="single" w:sz="4" w:space="0" w:color="000000"/>
              <w:right w:val="single" w:sz="4" w:space="0" w:color="C00000"/>
            </w:tcBorders>
            <w:vAlign w:val="center"/>
            <w:hideMark/>
          </w:tcPr>
          <w:p w:rsidR="00A052CC" w:rsidRPr="004907C9" w:rsidRDefault="00A052CC" w:rsidP="00A052CC">
            <w:pPr>
              <w:rPr>
                <w:color w:val="000000"/>
              </w:rPr>
            </w:pPr>
          </w:p>
        </w:tc>
        <w:tc>
          <w:tcPr>
            <w:tcW w:w="2409"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90/2</w:t>
            </w:r>
          </w:p>
        </w:tc>
        <w:tc>
          <w:tcPr>
            <w:tcW w:w="2410" w:type="dxa"/>
            <w:tcBorders>
              <w:top w:val="nil"/>
              <w:left w:val="nil"/>
              <w:bottom w:val="single" w:sz="4" w:space="0" w:color="auto"/>
              <w:right w:val="single" w:sz="4" w:space="0" w:color="auto"/>
            </w:tcBorders>
            <w:shd w:val="clear" w:color="auto" w:fill="auto"/>
            <w:vAlign w:val="center"/>
            <w:hideMark/>
          </w:tcPr>
          <w:p w:rsidR="00A052CC" w:rsidRPr="004907C9" w:rsidRDefault="00A052CC" w:rsidP="00A052CC">
            <w:pPr>
              <w:jc w:val="center"/>
              <w:rPr>
                <w:color w:val="000000"/>
              </w:rPr>
            </w:pPr>
            <w:r w:rsidRPr="004907C9">
              <w:rPr>
                <w:color w:val="000000"/>
              </w:rPr>
              <w:t>43/отклонение</w:t>
            </w:r>
            <w:r>
              <w:rPr>
                <w:color w:val="000000"/>
              </w:rPr>
              <w:t xml:space="preserve"> факт. себестоимости от плановой</w:t>
            </w:r>
          </w:p>
        </w:tc>
        <w:tc>
          <w:tcPr>
            <w:tcW w:w="2268" w:type="dxa"/>
            <w:tcBorders>
              <w:top w:val="nil"/>
              <w:left w:val="nil"/>
              <w:bottom w:val="single" w:sz="4" w:space="0" w:color="auto"/>
              <w:right w:val="single" w:sz="4" w:space="0" w:color="auto"/>
            </w:tcBorders>
            <w:shd w:val="clear" w:color="auto" w:fill="auto"/>
            <w:noWrap/>
            <w:vAlign w:val="center"/>
            <w:hideMark/>
          </w:tcPr>
          <w:p w:rsidR="00A052CC" w:rsidRPr="004F75AC" w:rsidRDefault="00A052CC" w:rsidP="00A052CC">
            <w:pPr>
              <w:jc w:val="center"/>
              <w:rPr>
                <w:color w:val="000000"/>
                <w:sz w:val="18"/>
              </w:rPr>
            </w:pPr>
            <w:r w:rsidRPr="004F75AC">
              <w:rPr>
                <w:color w:val="000000"/>
                <w:sz w:val="18"/>
              </w:rPr>
              <w:t>900000*(76,74-79,31)</w:t>
            </w:r>
          </w:p>
          <w:p w:rsidR="00A052CC" w:rsidRPr="004907C9" w:rsidRDefault="00A052CC" w:rsidP="00A052CC">
            <w:pPr>
              <w:jc w:val="center"/>
              <w:rPr>
                <w:color w:val="000000"/>
              </w:rPr>
            </w:pPr>
            <w:r>
              <w:rPr>
                <w:color w:val="000000"/>
              </w:rPr>
              <w:t xml:space="preserve"> </w:t>
            </w:r>
            <w:r w:rsidRPr="004907C9">
              <w:rPr>
                <w:color w:val="000000"/>
              </w:rPr>
              <w:t>-</w:t>
            </w:r>
            <w:r>
              <w:rPr>
                <w:color w:val="000000"/>
              </w:rPr>
              <w:t xml:space="preserve"> </w:t>
            </w:r>
            <w:r w:rsidRPr="004907C9">
              <w:rPr>
                <w:color w:val="000000"/>
              </w:rPr>
              <w:t>2313000</w:t>
            </w:r>
          </w:p>
        </w:tc>
      </w:tr>
      <w:tr w:rsidR="00A052CC" w:rsidTr="00A052CC">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5</w:t>
            </w:r>
          </w:p>
        </w:tc>
        <w:tc>
          <w:tcPr>
            <w:tcW w:w="3118" w:type="dxa"/>
            <w:tcBorders>
              <w:top w:val="nil"/>
              <w:left w:val="nil"/>
              <w:bottom w:val="single" w:sz="4" w:space="0" w:color="auto"/>
              <w:right w:val="single" w:sz="4" w:space="0" w:color="auto"/>
            </w:tcBorders>
            <w:shd w:val="clear" w:color="auto" w:fill="auto"/>
            <w:vAlign w:val="center"/>
            <w:hideMark/>
          </w:tcPr>
          <w:p w:rsidR="00A052CC" w:rsidRPr="004907C9" w:rsidRDefault="00A052CC" w:rsidP="00A052CC">
            <w:pPr>
              <w:rPr>
                <w:color w:val="000000"/>
              </w:rPr>
            </w:pPr>
            <w:r w:rsidRPr="004907C9">
              <w:rPr>
                <w:color w:val="000000"/>
              </w:rPr>
              <w:t>Отражена выручка от продаж готовой продукции</w:t>
            </w:r>
          </w:p>
        </w:tc>
        <w:tc>
          <w:tcPr>
            <w:tcW w:w="993"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62/1</w:t>
            </w:r>
          </w:p>
        </w:tc>
        <w:tc>
          <w:tcPr>
            <w:tcW w:w="1275"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90/1</w:t>
            </w:r>
          </w:p>
        </w:tc>
        <w:tc>
          <w:tcPr>
            <w:tcW w:w="2127" w:type="dxa"/>
            <w:tcBorders>
              <w:top w:val="nil"/>
              <w:left w:val="nil"/>
              <w:bottom w:val="single" w:sz="4" w:space="0" w:color="auto"/>
              <w:right w:val="single" w:sz="4" w:space="0" w:color="C00000"/>
            </w:tcBorders>
            <w:shd w:val="clear" w:color="auto" w:fill="auto"/>
            <w:noWrap/>
            <w:vAlign w:val="center"/>
            <w:hideMark/>
          </w:tcPr>
          <w:p w:rsidR="00A052CC" w:rsidRPr="004F75AC" w:rsidRDefault="00A052CC" w:rsidP="00A052CC">
            <w:pPr>
              <w:jc w:val="center"/>
              <w:rPr>
                <w:color w:val="000000"/>
                <w:sz w:val="18"/>
              </w:rPr>
            </w:pPr>
            <w:r w:rsidRPr="004F75AC">
              <w:rPr>
                <w:color w:val="000000"/>
                <w:sz w:val="18"/>
              </w:rPr>
              <w:t>900000*303</w:t>
            </w:r>
            <w:r>
              <w:rPr>
                <w:color w:val="000000"/>
                <w:sz w:val="18"/>
              </w:rPr>
              <w:t xml:space="preserve"> </w:t>
            </w:r>
          </w:p>
          <w:p w:rsidR="00A052CC" w:rsidRPr="004907C9" w:rsidRDefault="00A052CC" w:rsidP="00A052CC">
            <w:pPr>
              <w:jc w:val="center"/>
              <w:rPr>
                <w:color w:val="000000"/>
              </w:rPr>
            </w:pPr>
            <w:r w:rsidRPr="004907C9">
              <w:rPr>
                <w:color w:val="000000"/>
              </w:rPr>
              <w:t>272700000</w:t>
            </w:r>
          </w:p>
        </w:tc>
        <w:tc>
          <w:tcPr>
            <w:tcW w:w="2409"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62/1</w:t>
            </w:r>
          </w:p>
        </w:tc>
        <w:tc>
          <w:tcPr>
            <w:tcW w:w="2410"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90/1</w:t>
            </w:r>
          </w:p>
        </w:tc>
        <w:tc>
          <w:tcPr>
            <w:tcW w:w="2268"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272700000</w:t>
            </w:r>
          </w:p>
        </w:tc>
      </w:tr>
      <w:tr w:rsidR="00A052CC" w:rsidTr="00A052CC">
        <w:trPr>
          <w:trHeight w:val="63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6</w:t>
            </w:r>
          </w:p>
        </w:tc>
        <w:tc>
          <w:tcPr>
            <w:tcW w:w="3118" w:type="dxa"/>
            <w:tcBorders>
              <w:top w:val="nil"/>
              <w:left w:val="nil"/>
              <w:bottom w:val="single" w:sz="4" w:space="0" w:color="auto"/>
              <w:right w:val="single" w:sz="4" w:space="0" w:color="auto"/>
            </w:tcBorders>
            <w:shd w:val="clear" w:color="auto" w:fill="auto"/>
            <w:vAlign w:val="center"/>
            <w:hideMark/>
          </w:tcPr>
          <w:p w:rsidR="00A052CC" w:rsidRPr="004907C9" w:rsidRDefault="00A052CC" w:rsidP="00A052CC">
            <w:pPr>
              <w:rPr>
                <w:color w:val="000000"/>
              </w:rPr>
            </w:pPr>
            <w:r w:rsidRPr="004907C9">
              <w:rPr>
                <w:color w:val="000000"/>
              </w:rPr>
              <w:t>Начислен НДС</w:t>
            </w:r>
          </w:p>
        </w:tc>
        <w:tc>
          <w:tcPr>
            <w:tcW w:w="993"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90/3</w:t>
            </w:r>
          </w:p>
        </w:tc>
        <w:tc>
          <w:tcPr>
            <w:tcW w:w="1275"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68/2</w:t>
            </w:r>
          </w:p>
        </w:tc>
        <w:tc>
          <w:tcPr>
            <w:tcW w:w="2127" w:type="dxa"/>
            <w:tcBorders>
              <w:top w:val="nil"/>
              <w:left w:val="nil"/>
              <w:bottom w:val="single" w:sz="4" w:space="0" w:color="auto"/>
              <w:right w:val="single" w:sz="4" w:space="0" w:color="C00000"/>
            </w:tcBorders>
            <w:shd w:val="clear" w:color="auto" w:fill="auto"/>
            <w:noWrap/>
            <w:vAlign w:val="center"/>
            <w:hideMark/>
          </w:tcPr>
          <w:p w:rsidR="00A052CC" w:rsidRDefault="00A052CC" w:rsidP="00A052CC">
            <w:pPr>
              <w:jc w:val="center"/>
              <w:rPr>
                <w:i/>
                <w:color w:val="000000"/>
                <w:sz w:val="20"/>
              </w:rPr>
            </w:pPr>
          </w:p>
          <w:p w:rsidR="00A052CC" w:rsidRPr="004F75AC" w:rsidRDefault="00A052CC" w:rsidP="00A052CC">
            <w:pPr>
              <w:jc w:val="center"/>
              <w:rPr>
                <w:color w:val="000000"/>
                <w:sz w:val="18"/>
              </w:rPr>
            </w:pPr>
            <w:r w:rsidRPr="004F75AC">
              <w:rPr>
                <w:color w:val="000000"/>
                <w:sz w:val="18"/>
              </w:rPr>
              <w:t>272700000*18/118</w:t>
            </w:r>
          </w:p>
          <w:p w:rsidR="00A052CC" w:rsidRDefault="00A052CC" w:rsidP="00A052CC">
            <w:pPr>
              <w:jc w:val="center"/>
              <w:rPr>
                <w:color w:val="000000"/>
              </w:rPr>
            </w:pPr>
            <w:r w:rsidRPr="004907C9">
              <w:rPr>
                <w:color w:val="000000"/>
              </w:rPr>
              <w:t>41598305</w:t>
            </w:r>
          </w:p>
          <w:p w:rsidR="00A052CC" w:rsidRPr="004907C9" w:rsidRDefault="00A052CC" w:rsidP="00A052CC">
            <w:pPr>
              <w:jc w:val="center"/>
              <w:rPr>
                <w:color w:val="000000"/>
              </w:rPr>
            </w:pPr>
          </w:p>
        </w:tc>
        <w:tc>
          <w:tcPr>
            <w:tcW w:w="2409"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90/3</w:t>
            </w:r>
          </w:p>
        </w:tc>
        <w:tc>
          <w:tcPr>
            <w:tcW w:w="2410"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68/2</w:t>
            </w:r>
          </w:p>
        </w:tc>
        <w:tc>
          <w:tcPr>
            <w:tcW w:w="2268" w:type="dxa"/>
            <w:tcBorders>
              <w:top w:val="nil"/>
              <w:left w:val="nil"/>
              <w:bottom w:val="single" w:sz="4" w:space="0" w:color="auto"/>
              <w:right w:val="single" w:sz="4" w:space="0" w:color="auto"/>
            </w:tcBorders>
            <w:shd w:val="clear" w:color="auto" w:fill="auto"/>
            <w:noWrap/>
            <w:vAlign w:val="center"/>
            <w:hideMark/>
          </w:tcPr>
          <w:p w:rsidR="00A052CC" w:rsidRPr="004F75AC" w:rsidRDefault="00A052CC" w:rsidP="00A052CC">
            <w:pPr>
              <w:jc w:val="center"/>
              <w:rPr>
                <w:color w:val="000000"/>
                <w:sz w:val="18"/>
              </w:rPr>
            </w:pPr>
            <w:r w:rsidRPr="004F75AC">
              <w:rPr>
                <w:color w:val="000000"/>
                <w:sz w:val="18"/>
              </w:rPr>
              <w:t>272700000*18/118</w:t>
            </w:r>
          </w:p>
          <w:p w:rsidR="00A052CC" w:rsidRPr="004907C9" w:rsidRDefault="00A052CC" w:rsidP="00A052CC">
            <w:pPr>
              <w:jc w:val="center"/>
              <w:rPr>
                <w:color w:val="000000"/>
              </w:rPr>
            </w:pPr>
            <w:r>
              <w:rPr>
                <w:color w:val="000000"/>
              </w:rPr>
              <w:t xml:space="preserve">= </w:t>
            </w:r>
            <w:r w:rsidRPr="004907C9">
              <w:rPr>
                <w:color w:val="000000"/>
              </w:rPr>
              <w:t>41598305,1</w:t>
            </w:r>
          </w:p>
        </w:tc>
      </w:tr>
      <w:tr w:rsidR="00A052CC" w:rsidTr="00A052CC">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7</w:t>
            </w:r>
          </w:p>
        </w:tc>
        <w:tc>
          <w:tcPr>
            <w:tcW w:w="3118" w:type="dxa"/>
            <w:tcBorders>
              <w:top w:val="nil"/>
              <w:left w:val="nil"/>
              <w:bottom w:val="single" w:sz="4" w:space="0" w:color="auto"/>
              <w:right w:val="single" w:sz="4" w:space="0" w:color="auto"/>
            </w:tcBorders>
            <w:shd w:val="clear" w:color="auto" w:fill="auto"/>
            <w:vAlign w:val="center"/>
            <w:hideMark/>
          </w:tcPr>
          <w:p w:rsidR="00A052CC" w:rsidRPr="004907C9" w:rsidRDefault="00A052CC" w:rsidP="00A052CC">
            <w:pPr>
              <w:rPr>
                <w:color w:val="000000"/>
              </w:rPr>
            </w:pPr>
            <w:r w:rsidRPr="004907C9">
              <w:rPr>
                <w:color w:val="000000"/>
              </w:rPr>
              <w:t>Начислен акциз</w:t>
            </w:r>
          </w:p>
        </w:tc>
        <w:tc>
          <w:tcPr>
            <w:tcW w:w="993"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90/4</w:t>
            </w:r>
          </w:p>
        </w:tc>
        <w:tc>
          <w:tcPr>
            <w:tcW w:w="1275"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68/3</w:t>
            </w:r>
          </w:p>
        </w:tc>
        <w:tc>
          <w:tcPr>
            <w:tcW w:w="2127" w:type="dxa"/>
            <w:tcBorders>
              <w:top w:val="nil"/>
              <w:left w:val="nil"/>
              <w:bottom w:val="single" w:sz="4" w:space="0" w:color="auto"/>
              <w:right w:val="single" w:sz="4" w:space="0" w:color="C00000"/>
            </w:tcBorders>
            <w:shd w:val="clear" w:color="auto" w:fill="auto"/>
            <w:noWrap/>
            <w:vAlign w:val="center"/>
            <w:hideMark/>
          </w:tcPr>
          <w:p w:rsidR="00A052CC" w:rsidRDefault="00A052CC" w:rsidP="00A052CC">
            <w:pPr>
              <w:jc w:val="center"/>
              <w:rPr>
                <w:i/>
                <w:color w:val="000000"/>
                <w:sz w:val="20"/>
              </w:rPr>
            </w:pPr>
          </w:p>
          <w:p w:rsidR="00A052CC" w:rsidRPr="004F75AC" w:rsidRDefault="00A052CC" w:rsidP="00A052CC">
            <w:pPr>
              <w:jc w:val="center"/>
              <w:rPr>
                <w:color w:val="000000"/>
                <w:sz w:val="18"/>
              </w:rPr>
            </w:pPr>
            <w:r w:rsidRPr="004F75AC">
              <w:rPr>
                <w:color w:val="000000"/>
                <w:sz w:val="18"/>
              </w:rPr>
              <w:t>900000*0,4*0,7* 400</w:t>
            </w:r>
          </w:p>
          <w:p w:rsidR="00A052CC" w:rsidRDefault="00A052CC" w:rsidP="00A052CC">
            <w:pPr>
              <w:jc w:val="center"/>
              <w:rPr>
                <w:color w:val="000000"/>
              </w:rPr>
            </w:pPr>
            <w:r>
              <w:rPr>
                <w:color w:val="000000"/>
              </w:rPr>
              <w:t xml:space="preserve"> </w:t>
            </w:r>
            <w:r w:rsidRPr="004907C9">
              <w:rPr>
                <w:color w:val="000000"/>
              </w:rPr>
              <w:t>100800000</w:t>
            </w:r>
          </w:p>
          <w:p w:rsidR="00A052CC" w:rsidRPr="004907C9" w:rsidRDefault="00A052CC" w:rsidP="00A052CC">
            <w:pPr>
              <w:jc w:val="center"/>
              <w:rPr>
                <w:color w:val="000000"/>
              </w:rPr>
            </w:pPr>
          </w:p>
        </w:tc>
        <w:tc>
          <w:tcPr>
            <w:tcW w:w="2409"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90/4</w:t>
            </w:r>
          </w:p>
        </w:tc>
        <w:tc>
          <w:tcPr>
            <w:tcW w:w="2410"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68/3</w:t>
            </w:r>
          </w:p>
        </w:tc>
        <w:tc>
          <w:tcPr>
            <w:tcW w:w="2268" w:type="dxa"/>
            <w:tcBorders>
              <w:top w:val="nil"/>
              <w:left w:val="nil"/>
              <w:bottom w:val="single" w:sz="4" w:space="0" w:color="auto"/>
              <w:right w:val="single" w:sz="4" w:space="0" w:color="auto"/>
            </w:tcBorders>
            <w:shd w:val="clear" w:color="auto" w:fill="auto"/>
            <w:noWrap/>
            <w:vAlign w:val="bottom"/>
            <w:hideMark/>
          </w:tcPr>
          <w:p w:rsidR="00A052CC" w:rsidRPr="004F75AC" w:rsidRDefault="00A052CC" w:rsidP="00A052CC">
            <w:pPr>
              <w:jc w:val="center"/>
              <w:rPr>
                <w:color w:val="000000"/>
                <w:sz w:val="18"/>
              </w:rPr>
            </w:pPr>
            <w:r w:rsidRPr="004F75AC">
              <w:rPr>
                <w:color w:val="000000"/>
                <w:sz w:val="18"/>
              </w:rPr>
              <w:t>900000*0,4*0,7* 400</w:t>
            </w:r>
          </w:p>
          <w:p w:rsidR="00A052CC" w:rsidRDefault="00A052CC" w:rsidP="00A052CC">
            <w:pPr>
              <w:jc w:val="center"/>
              <w:rPr>
                <w:color w:val="000000"/>
              </w:rPr>
            </w:pPr>
            <w:r w:rsidRPr="004907C9">
              <w:rPr>
                <w:color w:val="000000"/>
              </w:rPr>
              <w:t>100800000</w:t>
            </w:r>
          </w:p>
          <w:p w:rsidR="00A052CC" w:rsidRPr="004907C9" w:rsidRDefault="00A052CC" w:rsidP="00A052CC">
            <w:pPr>
              <w:jc w:val="center"/>
              <w:rPr>
                <w:color w:val="000000"/>
              </w:rPr>
            </w:pPr>
          </w:p>
        </w:tc>
      </w:tr>
      <w:tr w:rsidR="00A052CC" w:rsidTr="00A052CC">
        <w:trPr>
          <w:trHeight w:val="9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lastRenderedPageBreak/>
              <w:t>8</w:t>
            </w:r>
          </w:p>
        </w:tc>
        <w:tc>
          <w:tcPr>
            <w:tcW w:w="3118" w:type="dxa"/>
            <w:tcBorders>
              <w:top w:val="nil"/>
              <w:left w:val="nil"/>
              <w:bottom w:val="single" w:sz="4" w:space="0" w:color="auto"/>
              <w:right w:val="single" w:sz="4" w:space="0" w:color="auto"/>
            </w:tcBorders>
            <w:shd w:val="clear" w:color="auto" w:fill="auto"/>
            <w:vAlign w:val="center"/>
            <w:hideMark/>
          </w:tcPr>
          <w:p w:rsidR="00A052CC" w:rsidRPr="004907C9" w:rsidRDefault="00A052CC" w:rsidP="00A052CC">
            <w:pPr>
              <w:rPr>
                <w:color w:val="000000"/>
              </w:rPr>
            </w:pPr>
            <w:r w:rsidRPr="004907C9">
              <w:rPr>
                <w:color w:val="000000"/>
              </w:rPr>
              <w:t>Определен финансовый результат от продажи продукции</w:t>
            </w:r>
          </w:p>
        </w:tc>
        <w:tc>
          <w:tcPr>
            <w:tcW w:w="993"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90/9</w:t>
            </w:r>
          </w:p>
        </w:tc>
        <w:tc>
          <w:tcPr>
            <w:tcW w:w="1275"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99</w:t>
            </w:r>
          </w:p>
        </w:tc>
        <w:tc>
          <w:tcPr>
            <w:tcW w:w="2127" w:type="dxa"/>
            <w:tcBorders>
              <w:top w:val="nil"/>
              <w:left w:val="nil"/>
              <w:bottom w:val="single" w:sz="4" w:space="0" w:color="auto"/>
              <w:right w:val="single" w:sz="4" w:space="0" w:color="C00000"/>
            </w:tcBorders>
            <w:shd w:val="clear" w:color="000000" w:fill="FFFF00"/>
            <w:noWrap/>
            <w:vAlign w:val="center"/>
            <w:hideMark/>
          </w:tcPr>
          <w:p w:rsidR="00A052CC" w:rsidRPr="004907C9" w:rsidRDefault="00A052CC" w:rsidP="00A052CC">
            <w:pPr>
              <w:jc w:val="center"/>
              <w:rPr>
                <w:color w:val="000000"/>
              </w:rPr>
            </w:pPr>
            <w:r w:rsidRPr="004907C9">
              <w:rPr>
                <w:color w:val="000000"/>
              </w:rPr>
              <w:t>58922695</w:t>
            </w:r>
          </w:p>
        </w:tc>
        <w:tc>
          <w:tcPr>
            <w:tcW w:w="2409"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90/9</w:t>
            </w:r>
          </w:p>
        </w:tc>
        <w:tc>
          <w:tcPr>
            <w:tcW w:w="2410" w:type="dxa"/>
            <w:tcBorders>
              <w:top w:val="nil"/>
              <w:left w:val="nil"/>
              <w:bottom w:val="single" w:sz="4" w:space="0" w:color="auto"/>
              <w:right w:val="single" w:sz="4" w:space="0" w:color="auto"/>
            </w:tcBorders>
            <w:shd w:val="clear" w:color="auto" w:fill="auto"/>
            <w:noWrap/>
            <w:vAlign w:val="center"/>
            <w:hideMark/>
          </w:tcPr>
          <w:p w:rsidR="00A052CC" w:rsidRPr="004907C9" w:rsidRDefault="00A052CC" w:rsidP="00A052CC">
            <w:pPr>
              <w:jc w:val="center"/>
              <w:rPr>
                <w:color w:val="000000"/>
              </w:rPr>
            </w:pPr>
            <w:r w:rsidRPr="004907C9">
              <w:rPr>
                <w:color w:val="000000"/>
              </w:rPr>
              <w:t>99</w:t>
            </w:r>
          </w:p>
        </w:tc>
        <w:tc>
          <w:tcPr>
            <w:tcW w:w="2268" w:type="dxa"/>
            <w:tcBorders>
              <w:top w:val="nil"/>
              <w:left w:val="nil"/>
              <w:bottom w:val="single" w:sz="4" w:space="0" w:color="auto"/>
              <w:right w:val="single" w:sz="4" w:space="0" w:color="auto"/>
            </w:tcBorders>
            <w:shd w:val="clear" w:color="000000" w:fill="FFFF00"/>
            <w:noWrap/>
            <w:vAlign w:val="center"/>
            <w:hideMark/>
          </w:tcPr>
          <w:p w:rsidR="00A052CC" w:rsidRPr="004907C9" w:rsidRDefault="00A052CC" w:rsidP="00A052CC">
            <w:pPr>
              <w:jc w:val="center"/>
              <w:rPr>
                <w:color w:val="000000"/>
              </w:rPr>
            </w:pPr>
            <w:r w:rsidRPr="004907C9">
              <w:rPr>
                <w:color w:val="000000"/>
              </w:rPr>
              <w:t>61235694,9</w:t>
            </w:r>
          </w:p>
        </w:tc>
      </w:tr>
    </w:tbl>
    <w:p w:rsidR="00A052CC" w:rsidRDefault="00A052CC" w:rsidP="004907C9">
      <w:pPr>
        <w:pStyle w:val="a5"/>
        <w:spacing w:before="0" w:beforeAutospacing="0" w:after="270" w:afterAutospacing="0" w:line="360" w:lineRule="auto"/>
        <w:ind w:firstLine="357"/>
        <w:jc w:val="right"/>
        <w:rPr>
          <w:sz w:val="28"/>
          <w:szCs w:val="28"/>
        </w:rPr>
      </w:pPr>
    </w:p>
    <w:p w:rsidR="004907C9" w:rsidRDefault="004907C9" w:rsidP="00A224E5">
      <w:pPr>
        <w:pStyle w:val="a5"/>
        <w:spacing w:before="0" w:beforeAutospacing="0" w:after="270" w:afterAutospacing="0" w:line="360" w:lineRule="auto"/>
        <w:ind w:firstLine="357"/>
        <w:jc w:val="both"/>
        <w:rPr>
          <w:sz w:val="28"/>
          <w:szCs w:val="28"/>
        </w:rPr>
      </w:pPr>
      <w:r>
        <w:rPr>
          <w:sz w:val="28"/>
          <w:szCs w:val="28"/>
        </w:rPr>
        <w:t>Итак, финансовый результат</w:t>
      </w:r>
      <w:r w:rsidR="00A624C4">
        <w:rPr>
          <w:sz w:val="28"/>
          <w:szCs w:val="28"/>
        </w:rPr>
        <w:t xml:space="preserve"> за месяц</w:t>
      </w:r>
      <w:r>
        <w:rPr>
          <w:sz w:val="28"/>
          <w:szCs w:val="28"/>
        </w:rPr>
        <w:t xml:space="preserve"> при текущем учете составил 58 922 695 руб., при </w:t>
      </w:r>
      <w:r w:rsidR="00A624C4">
        <w:rPr>
          <w:sz w:val="28"/>
          <w:szCs w:val="28"/>
        </w:rPr>
        <w:t xml:space="preserve">предлагаемом – 61 235 694,9 руб. </w:t>
      </w:r>
    </w:p>
    <w:p w:rsidR="00615BCF" w:rsidRDefault="00615BCF" w:rsidP="00615BCF">
      <w:pPr>
        <w:pStyle w:val="a5"/>
        <w:spacing w:before="0" w:beforeAutospacing="0" w:after="270" w:afterAutospacing="0" w:line="360" w:lineRule="auto"/>
        <w:ind w:firstLine="357"/>
        <w:jc w:val="both"/>
        <w:rPr>
          <w:sz w:val="28"/>
          <w:szCs w:val="28"/>
        </w:rPr>
      </w:pPr>
      <w:r>
        <w:rPr>
          <w:sz w:val="28"/>
          <w:szCs w:val="28"/>
        </w:rPr>
        <w:t xml:space="preserve">Как видно из таблицы, показатели заметно различаются. Принимая решение на следующий месяц о маркетинговой политике (расходы на продвижение продукции), финансирование других расходов, выплате дивидендов руководитель должен опираться на более достоверные данные, соответствующие не только правилам ведения бухгалтерского учета, но и  более точно отвечающие </w:t>
      </w:r>
      <w:r w:rsidR="00797BDF">
        <w:rPr>
          <w:sz w:val="28"/>
          <w:szCs w:val="28"/>
        </w:rPr>
        <w:t>основной цели</w:t>
      </w:r>
      <w:r>
        <w:rPr>
          <w:sz w:val="28"/>
          <w:szCs w:val="28"/>
        </w:rPr>
        <w:t xml:space="preserve"> управленческого учета</w:t>
      </w:r>
      <w:r w:rsidR="00797BDF">
        <w:rPr>
          <w:sz w:val="28"/>
          <w:szCs w:val="28"/>
        </w:rPr>
        <w:t xml:space="preserve"> – </w:t>
      </w:r>
      <w:r w:rsidR="00797BDF" w:rsidRPr="0028496F">
        <w:rPr>
          <w:sz w:val="28"/>
          <w:szCs w:val="28"/>
        </w:rPr>
        <w:t>предоставление руководителям и специалистам организации и структурных подразделений информации о деятельности предприятия для обеспечения возможности принятия обоснованных управленческих решений</w:t>
      </w:r>
      <w:r w:rsidRPr="0028496F">
        <w:rPr>
          <w:sz w:val="28"/>
          <w:szCs w:val="28"/>
        </w:rPr>
        <w:t>.</w:t>
      </w:r>
      <w:r w:rsidR="00797BDF">
        <w:rPr>
          <w:sz w:val="28"/>
          <w:szCs w:val="28"/>
        </w:rPr>
        <w:t xml:space="preserve"> Этой</w:t>
      </w:r>
      <w:r>
        <w:rPr>
          <w:sz w:val="28"/>
          <w:szCs w:val="28"/>
        </w:rPr>
        <w:t xml:space="preserve"> цел</w:t>
      </w:r>
      <w:r w:rsidR="00797BDF">
        <w:rPr>
          <w:sz w:val="28"/>
          <w:szCs w:val="28"/>
        </w:rPr>
        <w:t>и</w:t>
      </w:r>
      <w:r>
        <w:rPr>
          <w:sz w:val="28"/>
          <w:szCs w:val="28"/>
        </w:rPr>
        <w:t xml:space="preserve"> отвечает предлагаемый </w:t>
      </w:r>
      <w:r w:rsidR="009844E1">
        <w:rPr>
          <w:sz w:val="28"/>
          <w:szCs w:val="28"/>
        </w:rPr>
        <w:t xml:space="preserve">метод оценки готовой продукции, который необходимо будет закрепить в ученой политике ООО «Стандартъ» на 2014 год. </w:t>
      </w:r>
    </w:p>
    <w:p w:rsidR="00FB4C25" w:rsidRDefault="00FB4C25" w:rsidP="00615BCF">
      <w:pPr>
        <w:pStyle w:val="a5"/>
        <w:spacing w:before="0" w:beforeAutospacing="0" w:after="270" w:afterAutospacing="0" w:line="360" w:lineRule="auto"/>
        <w:ind w:firstLine="357"/>
        <w:jc w:val="both"/>
        <w:rPr>
          <w:sz w:val="28"/>
          <w:szCs w:val="28"/>
        </w:rPr>
      </w:pPr>
    </w:p>
    <w:p w:rsidR="00FB4C25" w:rsidRDefault="00FB4C25" w:rsidP="00615BCF">
      <w:pPr>
        <w:pStyle w:val="a5"/>
        <w:spacing w:before="0" w:beforeAutospacing="0" w:after="270" w:afterAutospacing="0" w:line="360" w:lineRule="auto"/>
        <w:ind w:firstLine="357"/>
        <w:jc w:val="both"/>
        <w:rPr>
          <w:sz w:val="28"/>
          <w:szCs w:val="28"/>
        </w:rPr>
      </w:pPr>
    </w:p>
    <w:p w:rsidR="00A052CC" w:rsidRDefault="00A052CC" w:rsidP="00615BCF">
      <w:pPr>
        <w:pStyle w:val="a5"/>
        <w:spacing w:before="0" w:beforeAutospacing="0" w:after="270" w:afterAutospacing="0" w:line="360" w:lineRule="auto"/>
        <w:ind w:firstLine="357"/>
        <w:jc w:val="both"/>
        <w:rPr>
          <w:sz w:val="28"/>
          <w:szCs w:val="28"/>
        </w:rPr>
        <w:sectPr w:rsidR="00A052CC" w:rsidSect="00A052CC">
          <w:pgSz w:w="16838" w:h="11906" w:orient="landscape"/>
          <w:pgMar w:top="1701" w:right="1134" w:bottom="850" w:left="1134" w:header="708" w:footer="708" w:gutter="0"/>
          <w:cols w:space="708"/>
          <w:docGrid w:linePitch="360"/>
        </w:sectPr>
      </w:pPr>
    </w:p>
    <w:p w:rsidR="00FB4C25" w:rsidRPr="005466C0" w:rsidRDefault="00FB4C25" w:rsidP="00FB4C25">
      <w:pPr>
        <w:spacing w:line="360" w:lineRule="auto"/>
        <w:jc w:val="center"/>
        <w:rPr>
          <w:b/>
          <w:sz w:val="28"/>
        </w:rPr>
      </w:pPr>
      <w:r w:rsidRPr="005466C0">
        <w:rPr>
          <w:b/>
          <w:sz w:val="28"/>
        </w:rPr>
        <w:lastRenderedPageBreak/>
        <w:t>Глава 3 Анализ продажи готовой продукции на ООО «Стандартъ»</w:t>
      </w:r>
    </w:p>
    <w:p w:rsidR="00FB4C25" w:rsidRPr="005466C0" w:rsidRDefault="00FB4C25" w:rsidP="00FB4C25">
      <w:pPr>
        <w:spacing w:line="360" w:lineRule="auto"/>
        <w:jc w:val="center"/>
        <w:rPr>
          <w:b/>
          <w:sz w:val="28"/>
          <w:szCs w:val="28"/>
          <w:shd w:val="clear" w:color="auto" w:fill="FFFFFF"/>
        </w:rPr>
      </w:pPr>
      <w:r w:rsidRPr="005466C0">
        <w:rPr>
          <w:b/>
          <w:sz w:val="28"/>
        </w:rPr>
        <w:t xml:space="preserve">3.1. </w:t>
      </w:r>
      <w:r w:rsidRPr="005466C0">
        <w:rPr>
          <w:b/>
          <w:sz w:val="28"/>
          <w:szCs w:val="28"/>
          <w:shd w:val="clear" w:color="auto" w:fill="FFFFFF"/>
        </w:rPr>
        <w:t>Анализ выполнения плана по объему реализации  готовой продукции</w:t>
      </w:r>
    </w:p>
    <w:p w:rsidR="00FB4C25" w:rsidRPr="005466C0" w:rsidRDefault="00FB4C25" w:rsidP="00FB4C25">
      <w:pPr>
        <w:spacing w:line="360" w:lineRule="auto"/>
        <w:ind w:firstLine="708"/>
        <w:jc w:val="both"/>
        <w:rPr>
          <w:b/>
          <w:sz w:val="28"/>
          <w:szCs w:val="28"/>
          <w:shd w:val="clear" w:color="auto" w:fill="FFFFFF"/>
        </w:rPr>
      </w:pPr>
      <w:r w:rsidRPr="005466C0">
        <w:rPr>
          <w:sz w:val="28"/>
          <w:szCs w:val="28"/>
        </w:rPr>
        <w:t xml:space="preserve">Разработка плана по объему реализации готовой продукции является важной составляющей в планировании деятельности предприятия и его развития. Анализ выполнения такого плана помогает определить, насколько </w:t>
      </w:r>
      <w:r>
        <w:rPr>
          <w:sz w:val="28"/>
          <w:szCs w:val="28"/>
        </w:rPr>
        <w:t xml:space="preserve">продуктивной была работа отдела продаж в отчетном периоде, а также, насколько </w:t>
      </w:r>
      <w:r w:rsidRPr="005466C0">
        <w:rPr>
          <w:sz w:val="28"/>
          <w:szCs w:val="28"/>
        </w:rPr>
        <w:t>обоснованными были решения при составлении плана. Для этого необходимо сравнить фактические объемы продаж за выбранный период времени</w:t>
      </w:r>
      <w:r>
        <w:rPr>
          <w:sz w:val="28"/>
          <w:szCs w:val="28"/>
        </w:rPr>
        <w:t xml:space="preserve"> с планом и фактическими показателями за предыдущий период. Ч</w:t>
      </w:r>
      <w:r w:rsidRPr="005466C0">
        <w:rPr>
          <w:sz w:val="28"/>
          <w:szCs w:val="28"/>
        </w:rPr>
        <w:t xml:space="preserve">ем </w:t>
      </w:r>
      <w:r>
        <w:rPr>
          <w:sz w:val="28"/>
          <w:szCs w:val="28"/>
        </w:rPr>
        <w:t>больше прирост объема продаж в отчетном периоде по сравнению с предыдущим, чем больше процент выполнения плана, тем эффективнее работа по реализации готовой продукции</w:t>
      </w:r>
      <w:r w:rsidRPr="005466C0">
        <w:rPr>
          <w:sz w:val="28"/>
          <w:szCs w:val="28"/>
        </w:rPr>
        <w:t xml:space="preserve"> (</w:t>
      </w:r>
      <w:r w:rsidRPr="00C26698">
        <w:rPr>
          <w:sz w:val="28"/>
          <w:szCs w:val="28"/>
        </w:rPr>
        <w:t>та</w:t>
      </w:r>
      <w:r w:rsidR="00C26698">
        <w:rPr>
          <w:sz w:val="28"/>
          <w:szCs w:val="28"/>
        </w:rPr>
        <w:t>бл. 8</w:t>
      </w:r>
      <w:r w:rsidRPr="005466C0">
        <w:rPr>
          <w:sz w:val="28"/>
          <w:szCs w:val="28"/>
        </w:rPr>
        <w:t>)</w:t>
      </w:r>
      <w:r>
        <w:rPr>
          <w:sz w:val="28"/>
          <w:szCs w:val="28"/>
        </w:rPr>
        <w:t>.</w:t>
      </w:r>
      <w:r w:rsidRPr="005466C0">
        <w:rPr>
          <w:sz w:val="28"/>
          <w:szCs w:val="28"/>
        </w:rPr>
        <w:t xml:space="preserve">                                                                                        </w:t>
      </w:r>
    </w:p>
    <w:p w:rsidR="00FB4C25" w:rsidRPr="00C26698" w:rsidRDefault="00FB4C25" w:rsidP="00867F9C">
      <w:pPr>
        <w:spacing w:line="360" w:lineRule="auto"/>
        <w:jc w:val="right"/>
        <w:rPr>
          <w:sz w:val="28"/>
          <w:szCs w:val="28"/>
        </w:rPr>
      </w:pPr>
      <w:r w:rsidRPr="005466C0">
        <w:rPr>
          <w:sz w:val="28"/>
          <w:szCs w:val="28"/>
        </w:rPr>
        <w:t xml:space="preserve">                                                                       </w:t>
      </w:r>
      <w:r w:rsidRPr="00C26698">
        <w:rPr>
          <w:sz w:val="28"/>
          <w:szCs w:val="28"/>
        </w:rPr>
        <w:t xml:space="preserve"> Таблица </w:t>
      </w:r>
      <w:r w:rsidR="00C26698">
        <w:rPr>
          <w:sz w:val="28"/>
          <w:szCs w:val="28"/>
        </w:rPr>
        <w:t>8</w:t>
      </w:r>
    </w:p>
    <w:p w:rsidR="00FB4C25" w:rsidRPr="00867F9C" w:rsidRDefault="00FB4C25" w:rsidP="00867F9C">
      <w:pPr>
        <w:spacing w:line="360" w:lineRule="auto"/>
        <w:jc w:val="center"/>
        <w:rPr>
          <w:b/>
          <w:sz w:val="28"/>
          <w:szCs w:val="18"/>
          <w:shd w:val="clear" w:color="auto" w:fill="FFFFFF"/>
        </w:rPr>
      </w:pPr>
      <w:r w:rsidRPr="00867F9C">
        <w:rPr>
          <w:b/>
          <w:sz w:val="28"/>
          <w:szCs w:val="18"/>
          <w:shd w:val="clear" w:color="auto" w:fill="FFFFFF"/>
        </w:rPr>
        <w:t>Анализ выполнения плана по объему реализованной</w:t>
      </w:r>
    </w:p>
    <w:p w:rsidR="00FB4C25" w:rsidRDefault="00FB4C25" w:rsidP="00867F9C">
      <w:pPr>
        <w:spacing w:line="360" w:lineRule="auto"/>
        <w:jc w:val="center"/>
        <w:rPr>
          <w:b/>
          <w:sz w:val="28"/>
          <w:szCs w:val="18"/>
          <w:shd w:val="clear" w:color="auto" w:fill="FFFFFF"/>
        </w:rPr>
      </w:pPr>
      <w:r w:rsidRPr="00867F9C">
        <w:rPr>
          <w:b/>
          <w:sz w:val="28"/>
          <w:szCs w:val="18"/>
          <w:shd w:val="clear" w:color="auto" w:fill="FFFFFF"/>
        </w:rPr>
        <w:t>продукции ООО «Стандартъ»</w:t>
      </w:r>
    </w:p>
    <w:tbl>
      <w:tblPr>
        <w:tblW w:w="9938" w:type="dxa"/>
        <w:tblInd w:w="93" w:type="dxa"/>
        <w:tblLook w:val="04A0" w:firstRow="1" w:lastRow="0" w:firstColumn="1" w:lastColumn="0" w:noHBand="0" w:noVBand="1"/>
      </w:tblPr>
      <w:tblGrid>
        <w:gridCol w:w="1433"/>
        <w:gridCol w:w="1701"/>
        <w:gridCol w:w="1701"/>
        <w:gridCol w:w="1701"/>
        <w:gridCol w:w="1701"/>
        <w:gridCol w:w="1701"/>
      </w:tblGrid>
      <w:tr w:rsidR="00FB4C25" w:rsidRPr="00CD79A4" w:rsidTr="00E374DE">
        <w:trPr>
          <w:trHeight w:val="94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C25" w:rsidRPr="00CD79A4" w:rsidRDefault="00FB4C25" w:rsidP="00E374DE">
            <w:pPr>
              <w:jc w:val="center"/>
              <w:rPr>
                <w:b/>
                <w:bCs/>
                <w:color w:val="000000"/>
              </w:rPr>
            </w:pPr>
            <w:r w:rsidRPr="00CD79A4">
              <w:rPr>
                <w:b/>
                <w:bCs/>
                <w:color w:val="000000"/>
              </w:rPr>
              <w:t>Отдел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4C25" w:rsidRPr="00CD79A4" w:rsidRDefault="00FB4C25" w:rsidP="00E374DE">
            <w:pPr>
              <w:jc w:val="center"/>
              <w:rPr>
                <w:b/>
                <w:bCs/>
                <w:color w:val="000000"/>
              </w:rPr>
            </w:pPr>
            <w:r w:rsidRPr="00CD79A4">
              <w:rPr>
                <w:b/>
                <w:bCs/>
                <w:color w:val="000000"/>
              </w:rPr>
              <w:t>Итоги 2012 г. факт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B4C25" w:rsidRPr="00CD79A4" w:rsidRDefault="00FB4C25" w:rsidP="00E374DE">
            <w:pPr>
              <w:jc w:val="center"/>
              <w:rPr>
                <w:b/>
                <w:bCs/>
                <w:color w:val="000000"/>
              </w:rPr>
            </w:pPr>
            <w:r w:rsidRPr="00CD79A4">
              <w:rPr>
                <w:b/>
                <w:bCs/>
                <w:color w:val="000000"/>
              </w:rPr>
              <w:t>Итоги 2013 г. 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4C25" w:rsidRPr="00CD79A4" w:rsidRDefault="00FB4C25" w:rsidP="00E374DE">
            <w:pPr>
              <w:jc w:val="center"/>
              <w:rPr>
                <w:b/>
                <w:bCs/>
                <w:color w:val="000000"/>
              </w:rPr>
            </w:pPr>
            <w:r w:rsidRPr="00CD79A4">
              <w:rPr>
                <w:b/>
                <w:bCs/>
                <w:color w:val="000000"/>
              </w:rPr>
              <w:t>Итоги 2013 г. факт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4C25" w:rsidRPr="00CD79A4" w:rsidRDefault="00FB4C25" w:rsidP="00E374DE">
            <w:pPr>
              <w:jc w:val="center"/>
              <w:rPr>
                <w:b/>
                <w:bCs/>
                <w:color w:val="000000"/>
              </w:rPr>
            </w:pPr>
            <w:r w:rsidRPr="00CD79A4">
              <w:rPr>
                <w:b/>
                <w:bCs/>
                <w:color w:val="000000"/>
              </w:rPr>
              <w:t>Отклонение факта 2013 г. от 2012 г.,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B4C25" w:rsidRPr="00CD79A4" w:rsidRDefault="00FB4C25" w:rsidP="00E374DE">
            <w:pPr>
              <w:jc w:val="center"/>
              <w:rPr>
                <w:b/>
                <w:bCs/>
                <w:iCs/>
                <w:color w:val="000000"/>
              </w:rPr>
            </w:pPr>
            <w:r w:rsidRPr="00CD79A4">
              <w:rPr>
                <w:b/>
                <w:bCs/>
                <w:iCs/>
                <w:color w:val="000000"/>
              </w:rPr>
              <w:t>Процент выполнения плана, %</w:t>
            </w:r>
          </w:p>
        </w:tc>
      </w:tr>
      <w:tr w:rsidR="00FB4C25" w:rsidRPr="00CD79A4" w:rsidTr="00E374DE">
        <w:trPr>
          <w:trHeight w:val="3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Нижний Новгород</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2 354 817</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1 912 477</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1 840 492</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-22%</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96%</w:t>
            </w:r>
          </w:p>
        </w:tc>
      </w:tr>
      <w:tr w:rsidR="00FB4C25" w:rsidRPr="00CD79A4" w:rsidTr="00E374DE">
        <w:trPr>
          <w:trHeight w:val="3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Регионы</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11 814 697</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9 064 537</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7 885 758</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-33%</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87%</w:t>
            </w:r>
          </w:p>
        </w:tc>
      </w:tr>
      <w:tr w:rsidR="00FB4C25" w:rsidRPr="00CD79A4" w:rsidTr="00E374DE">
        <w:trPr>
          <w:trHeight w:val="3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14 169 514</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10 977 014</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9 726 250</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-31%</w:t>
            </w:r>
          </w:p>
        </w:tc>
        <w:tc>
          <w:tcPr>
            <w:tcW w:w="1701" w:type="dxa"/>
            <w:tcBorders>
              <w:top w:val="nil"/>
              <w:left w:val="nil"/>
              <w:bottom w:val="single" w:sz="4" w:space="0" w:color="auto"/>
              <w:right w:val="single" w:sz="4" w:space="0" w:color="auto"/>
            </w:tcBorders>
            <w:shd w:val="clear" w:color="auto" w:fill="auto"/>
            <w:noWrap/>
            <w:vAlign w:val="center"/>
            <w:hideMark/>
          </w:tcPr>
          <w:p w:rsidR="00FB4C25" w:rsidRPr="00CD79A4" w:rsidRDefault="00FB4C25" w:rsidP="00E374DE">
            <w:pPr>
              <w:jc w:val="center"/>
              <w:rPr>
                <w:color w:val="000000"/>
              </w:rPr>
            </w:pPr>
            <w:r w:rsidRPr="00CD79A4">
              <w:rPr>
                <w:color w:val="000000"/>
              </w:rPr>
              <w:t xml:space="preserve"> - </w:t>
            </w:r>
          </w:p>
        </w:tc>
      </w:tr>
    </w:tbl>
    <w:p w:rsidR="00FB4C25" w:rsidRPr="005466C0" w:rsidRDefault="00FB4C25" w:rsidP="00FB4C25">
      <w:pPr>
        <w:spacing w:line="360" w:lineRule="auto"/>
        <w:jc w:val="both"/>
        <w:rPr>
          <w:b/>
          <w:sz w:val="28"/>
        </w:rPr>
      </w:pPr>
    </w:p>
    <w:p w:rsidR="00FB4C25" w:rsidRPr="005466C0" w:rsidRDefault="00C26698" w:rsidP="00FB4C25">
      <w:pPr>
        <w:spacing w:line="360" w:lineRule="auto"/>
        <w:ind w:firstLine="708"/>
        <w:jc w:val="both"/>
        <w:rPr>
          <w:sz w:val="28"/>
        </w:rPr>
      </w:pPr>
      <w:r>
        <w:rPr>
          <w:sz w:val="28"/>
        </w:rPr>
        <w:t>По данным таблицы 8</w:t>
      </w:r>
      <w:r w:rsidR="00FB4C25" w:rsidRPr="005466C0">
        <w:rPr>
          <w:sz w:val="28"/>
        </w:rPr>
        <w:t xml:space="preserve"> можно сделать вывод о том, что фактические данные по совокупно</w:t>
      </w:r>
      <w:r w:rsidR="00FB4C25">
        <w:rPr>
          <w:sz w:val="28"/>
        </w:rPr>
        <w:t xml:space="preserve">му объему продаж немного ниже плановых значений и существенно снижены по сравнению с 2012 г. С другой стороны, анализ объема продаж продукции в целом не раскрывает информацию о факторах, повлиявших на падение объема реализации, как в натуральном, так и в денежном выражении, а также не позволяет сделать однозначных выводов о снижении прибыльности предприятия. </w:t>
      </w:r>
      <w:r w:rsidR="00FB4C25" w:rsidRPr="005466C0">
        <w:rPr>
          <w:sz w:val="28"/>
        </w:rPr>
        <w:t xml:space="preserve">Поэтому, необходимо </w:t>
      </w:r>
      <w:r w:rsidR="00FB4C25" w:rsidRPr="005466C0">
        <w:rPr>
          <w:sz w:val="28"/>
        </w:rPr>
        <w:lastRenderedPageBreak/>
        <w:t>проанализировать выполнение плана продаж по  каждому виду продукции (</w:t>
      </w:r>
      <w:r w:rsidR="00FB4C25" w:rsidRPr="00C26698">
        <w:rPr>
          <w:sz w:val="28"/>
        </w:rPr>
        <w:t xml:space="preserve">таблица </w:t>
      </w:r>
      <w:r>
        <w:rPr>
          <w:sz w:val="28"/>
        </w:rPr>
        <w:t>9</w:t>
      </w:r>
      <w:r w:rsidR="00FB4C25" w:rsidRPr="005466C0">
        <w:rPr>
          <w:sz w:val="28"/>
        </w:rPr>
        <w:t>).</w:t>
      </w:r>
    </w:p>
    <w:p w:rsidR="00FB4C25" w:rsidRPr="00C26698" w:rsidRDefault="00FB4C25" w:rsidP="00FB4C25">
      <w:pPr>
        <w:spacing w:line="360" w:lineRule="auto"/>
        <w:ind w:firstLine="708"/>
        <w:jc w:val="right"/>
        <w:rPr>
          <w:sz w:val="28"/>
        </w:rPr>
      </w:pPr>
      <w:r w:rsidRPr="00C26698">
        <w:rPr>
          <w:sz w:val="28"/>
        </w:rPr>
        <w:t xml:space="preserve">Таблица </w:t>
      </w:r>
      <w:r w:rsidR="00C26698">
        <w:rPr>
          <w:sz w:val="28"/>
        </w:rPr>
        <w:t>9</w:t>
      </w:r>
    </w:p>
    <w:p w:rsidR="00FB4C25" w:rsidRPr="00867F9C" w:rsidRDefault="00FB4C25" w:rsidP="00FB4C25">
      <w:pPr>
        <w:jc w:val="center"/>
        <w:rPr>
          <w:b/>
          <w:sz w:val="28"/>
          <w:szCs w:val="18"/>
          <w:shd w:val="clear" w:color="auto" w:fill="FFFFFF"/>
        </w:rPr>
      </w:pPr>
      <w:r w:rsidRPr="00867F9C">
        <w:rPr>
          <w:b/>
          <w:sz w:val="28"/>
          <w:szCs w:val="18"/>
          <w:shd w:val="clear" w:color="auto" w:fill="FFFFFF"/>
        </w:rPr>
        <w:t>Анализ выполнения плана по объему реализованной</w:t>
      </w:r>
    </w:p>
    <w:p w:rsidR="00FB4C25" w:rsidRPr="00867F9C" w:rsidRDefault="00FB4C25" w:rsidP="00FB4C25">
      <w:pPr>
        <w:jc w:val="center"/>
        <w:rPr>
          <w:b/>
          <w:sz w:val="28"/>
          <w:szCs w:val="18"/>
          <w:shd w:val="clear" w:color="auto" w:fill="FFFFFF"/>
        </w:rPr>
      </w:pPr>
      <w:r w:rsidRPr="00867F9C">
        <w:rPr>
          <w:b/>
          <w:sz w:val="28"/>
          <w:szCs w:val="18"/>
          <w:shd w:val="clear" w:color="auto" w:fill="FFFFFF"/>
        </w:rPr>
        <w:t>продукции ООО «Стандартъ»  разрезе товарных позиций</w:t>
      </w:r>
    </w:p>
    <w:p w:rsidR="00C26698" w:rsidRDefault="00C26698" w:rsidP="00FB4C25">
      <w:pPr>
        <w:jc w:val="center"/>
        <w:rPr>
          <w:color w:val="3F4135"/>
          <w:sz w:val="28"/>
          <w:szCs w:val="18"/>
          <w:shd w:val="clear" w:color="auto" w:fill="FFFFFF"/>
        </w:rPr>
      </w:pPr>
    </w:p>
    <w:tbl>
      <w:tblPr>
        <w:tblW w:w="10632" w:type="dxa"/>
        <w:tblInd w:w="-459" w:type="dxa"/>
        <w:tblLayout w:type="fixed"/>
        <w:tblLook w:val="04A0" w:firstRow="1" w:lastRow="0" w:firstColumn="1" w:lastColumn="0" w:noHBand="0" w:noVBand="1"/>
      </w:tblPr>
      <w:tblGrid>
        <w:gridCol w:w="1985"/>
        <w:gridCol w:w="1701"/>
        <w:gridCol w:w="1701"/>
        <w:gridCol w:w="1742"/>
        <w:gridCol w:w="1802"/>
        <w:gridCol w:w="1701"/>
      </w:tblGrid>
      <w:tr w:rsidR="00C26698" w:rsidRPr="00FF793C" w:rsidTr="00C26698">
        <w:trPr>
          <w:trHeight w:val="97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C25" w:rsidRPr="00FF793C" w:rsidRDefault="00FB4C25" w:rsidP="00E374DE">
            <w:pPr>
              <w:jc w:val="center"/>
              <w:rPr>
                <w:b/>
                <w:bCs/>
                <w:color w:val="000000"/>
              </w:rPr>
            </w:pPr>
            <w:r w:rsidRPr="00FF793C">
              <w:rPr>
                <w:b/>
                <w:bCs/>
                <w:color w:val="00000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4C25" w:rsidRPr="00FF793C" w:rsidRDefault="00FB4C25" w:rsidP="00E374DE">
            <w:pPr>
              <w:jc w:val="center"/>
              <w:rPr>
                <w:b/>
                <w:bCs/>
                <w:color w:val="000000"/>
              </w:rPr>
            </w:pPr>
            <w:r w:rsidRPr="00FF793C">
              <w:rPr>
                <w:b/>
                <w:bCs/>
                <w:color w:val="000000"/>
              </w:rPr>
              <w:t>Итоги 2012 г. факт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B4C25" w:rsidRPr="00FF793C" w:rsidRDefault="00FB4C25" w:rsidP="00E374DE">
            <w:pPr>
              <w:jc w:val="center"/>
              <w:rPr>
                <w:b/>
                <w:bCs/>
                <w:color w:val="000000"/>
              </w:rPr>
            </w:pPr>
            <w:r w:rsidRPr="00FF793C">
              <w:rPr>
                <w:b/>
                <w:bCs/>
                <w:color w:val="000000"/>
              </w:rPr>
              <w:t>Итоги 2013 г. план</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FB4C25" w:rsidRPr="00FF793C" w:rsidRDefault="00FB4C25" w:rsidP="00E374DE">
            <w:pPr>
              <w:jc w:val="center"/>
              <w:rPr>
                <w:b/>
                <w:bCs/>
                <w:color w:val="000000"/>
              </w:rPr>
            </w:pPr>
            <w:r w:rsidRPr="00FF793C">
              <w:rPr>
                <w:b/>
                <w:bCs/>
                <w:color w:val="000000"/>
              </w:rPr>
              <w:t>Итоги 2013 г. факт</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FB4C25" w:rsidRPr="00FF793C" w:rsidRDefault="00FB4C25" w:rsidP="00E374DE">
            <w:pPr>
              <w:jc w:val="center"/>
              <w:rPr>
                <w:b/>
                <w:bCs/>
                <w:color w:val="000000"/>
              </w:rPr>
            </w:pPr>
            <w:r w:rsidRPr="00FF793C">
              <w:rPr>
                <w:b/>
                <w:bCs/>
                <w:color w:val="000000"/>
              </w:rPr>
              <w:t>Отклонение факта 2013 г. от 2012 г.,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B4C25" w:rsidRPr="00FF793C" w:rsidRDefault="00FB4C25" w:rsidP="00E374DE">
            <w:pPr>
              <w:jc w:val="center"/>
              <w:rPr>
                <w:b/>
                <w:bCs/>
                <w:color w:val="000000"/>
              </w:rPr>
            </w:pPr>
            <w:r w:rsidRPr="00FF793C">
              <w:rPr>
                <w:b/>
                <w:bCs/>
                <w:color w:val="000000"/>
              </w:rPr>
              <w:t>Процент выполнения плана, %</w:t>
            </w:r>
          </w:p>
        </w:tc>
      </w:tr>
      <w:tr w:rsidR="00C26698" w:rsidRPr="00FF793C" w:rsidTr="00C26698">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B4C25" w:rsidRPr="00FF793C" w:rsidRDefault="00FB4C25" w:rsidP="00E374DE">
            <w:pPr>
              <w:rPr>
                <w:color w:val="000000"/>
              </w:rPr>
            </w:pPr>
            <w:r w:rsidRPr="00FF793C">
              <w:rPr>
                <w:color w:val="000000"/>
              </w:rPr>
              <w:t>Лебединый Рай</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358 428</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333 570</w:t>
            </w:r>
          </w:p>
        </w:tc>
        <w:tc>
          <w:tcPr>
            <w:tcW w:w="174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298 492</w:t>
            </w:r>
          </w:p>
        </w:tc>
        <w:tc>
          <w:tcPr>
            <w:tcW w:w="180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rFonts w:ascii="Calibri" w:hAnsi="Calibri"/>
                <w:color w:val="000000"/>
              </w:rPr>
            </w:pPr>
            <w:r w:rsidRPr="00FF793C">
              <w:rPr>
                <w:rFonts w:ascii="Calibri" w:hAnsi="Calibri"/>
                <w:color w:val="000000"/>
              </w:rPr>
              <w:t>-17%</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89%</w:t>
            </w:r>
          </w:p>
        </w:tc>
      </w:tr>
      <w:tr w:rsidR="00C26698" w:rsidRPr="00FF793C" w:rsidTr="00C26698">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B4C25" w:rsidRPr="00FF793C" w:rsidRDefault="00FB4C25" w:rsidP="00E374DE">
            <w:pPr>
              <w:rPr>
                <w:color w:val="000000"/>
              </w:rPr>
            </w:pPr>
            <w:r w:rsidRPr="00FF793C">
              <w:rPr>
                <w:color w:val="000000"/>
              </w:rPr>
              <w:t>Платинум</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2 699 548</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2 249 636</w:t>
            </w:r>
          </w:p>
        </w:tc>
        <w:tc>
          <w:tcPr>
            <w:tcW w:w="174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2 123 134</w:t>
            </w:r>
          </w:p>
        </w:tc>
        <w:tc>
          <w:tcPr>
            <w:tcW w:w="180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rFonts w:ascii="Calibri" w:hAnsi="Calibri"/>
                <w:color w:val="000000"/>
              </w:rPr>
            </w:pPr>
            <w:r w:rsidRPr="00FF793C">
              <w:rPr>
                <w:rFonts w:ascii="Calibri" w:hAnsi="Calibri"/>
                <w:color w:val="000000"/>
              </w:rPr>
              <w:t>-21%</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94%</w:t>
            </w:r>
          </w:p>
        </w:tc>
      </w:tr>
      <w:tr w:rsidR="00C26698" w:rsidRPr="00FF793C" w:rsidTr="00C26698">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B4C25" w:rsidRPr="00FF793C" w:rsidRDefault="00FB4C25" w:rsidP="00E374DE">
            <w:pPr>
              <w:rPr>
                <w:color w:val="000000"/>
              </w:rPr>
            </w:pPr>
            <w:r w:rsidRPr="00FF793C">
              <w:rPr>
                <w:color w:val="000000"/>
              </w:rPr>
              <w:t>Русская Эскадра</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12 435</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44 299</w:t>
            </w:r>
          </w:p>
        </w:tc>
        <w:tc>
          <w:tcPr>
            <w:tcW w:w="174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40 664</w:t>
            </w:r>
          </w:p>
        </w:tc>
        <w:tc>
          <w:tcPr>
            <w:tcW w:w="180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rFonts w:ascii="Calibri" w:hAnsi="Calibri"/>
                <w:color w:val="000000"/>
              </w:rPr>
            </w:pPr>
            <w:r w:rsidRPr="00FF793C">
              <w:rPr>
                <w:rFonts w:ascii="Calibri" w:hAnsi="Calibri"/>
                <w:color w:val="000000"/>
              </w:rPr>
              <w:t>227%</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92%</w:t>
            </w:r>
          </w:p>
        </w:tc>
      </w:tr>
      <w:tr w:rsidR="00C26698" w:rsidRPr="00FF793C" w:rsidTr="00C26698">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B4C25" w:rsidRPr="00FF793C" w:rsidRDefault="00FB4C25" w:rsidP="00E374DE">
            <w:pPr>
              <w:rPr>
                <w:color w:val="000000"/>
              </w:rPr>
            </w:pPr>
            <w:r w:rsidRPr="00FF793C">
              <w:rPr>
                <w:color w:val="000000"/>
              </w:rPr>
              <w:t>С Серебром</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8 148 984</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4 596 677</w:t>
            </w:r>
          </w:p>
        </w:tc>
        <w:tc>
          <w:tcPr>
            <w:tcW w:w="174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5 128 929</w:t>
            </w:r>
          </w:p>
        </w:tc>
        <w:tc>
          <w:tcPr>
            <w:tcW w:w="180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rFonts w:ascii="Calibri" w:hAnsi="Calibri"/>
                <w:color w:val="000000"/>
              </w:rPr>
            </w:pPr>
            <w:r w:rsidRPr="00FF793C">
              <w:rPr>
                <w:rFonts w:ascii="Calibri" w:hAnsi="Calibri"/>
                <w:color w:val="000000"/>
              </w:rPr>
              <w:t>-37%</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112%</w:t>
            </w:r>
          </w:p>
        </w:tc>
      </w:tr>
      <w:tr w:rsidR="00C26698" w:rsidRPr="00FF793C" w:rsidTr="00C26698">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B4C25" w:rsidRPr="00FF793C" w:rsidRDefault="00FB4C25" w:rsidP="00E374DE">
            <w:pPr>
              <w:rPr>
                <w:color w:val="000000"/>
              </w:rPr>
            </w:pPr>
            <w:r w:rsidRPr="00FF793C">
              <w:rPr>
                <w:color w:val="000000"/>
              </w:rPr>
              <w:t>Старица</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1 730 054</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3 095 902</w:t>
            </w:r>
          </w:p>
        </w:tc>
        <w:tc>
          <w:tcPr>
            <w:tcW w:w="174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1 368 230</w:t>
            </w:r>
          </w:p>
        </w:tc>
        <w:tc>
          <w:tcPr>
            <w:tcW w:w="180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rFonts w:ascii="Calibri" w:hAnsi="Calibri"/>
                <w:color w:val="000000"/>
              </w:rPr>
            </w:pPr>
            <w:r w:rsidRPr="00FF793C">
              <w:rPr>
                <w:rFonts w:ascii="Calibri" w:hAnsi="Calibri"/>
                <w:color w:val="000000"/>
              </w:rPr>
              <w:t>-21%</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44%</w:t>
            </w:r>
          </w:p>
        </w:tc>
      </w:tr>
      <w:tr w:rsidR="00C26698" w:rsidRPr="00FF793C" w:rsidTr="00C26698">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B4C25" w:rsidRPr="00FF793C" w:rsidRDefault="00FB4C25" w:rsidP="00E374DE">
            <w:pPr>
              <w:rPr>
                <w:color w:val="000000"/>
              </w:rPr>
            </w:pPr>
            <w:r w:rsidRPr="00FF793C">
              <w:rPr>
                <w:color w:val="000000"/>
              </w:rPr>
              <w:t>Студеная</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1 220 065</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656 930</w:t>
            </w:r>
          </w:p>
        </w:tc>
        <w:tc>
          <w:tcPr>
            <w:tcW w:w="174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766 801</w:t>
            </w:r>
          </w:p>
        </w:tc>
        <w:tc>
          <w:tcPr>
            <w:tcW w:w="180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rFonts w:ascii="Calibri" w:hAnsi="Calibri"/>
                <w:color w:val="000000"/>
              </w:rPr>
            </w:pPr>
            <w:r w:rsidRPr="00FF793C">
              <w:rPr>
                <w:rFonts w:ascii="Calibri" w:hAnsi="Calibri"/>
                <w:color w:val="000000"/>
              </w:rPr>
              <w:t>-37%</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117%</w:t>
            </w:r>
          </w:p>
        </w:tc>
      </w:tr>
      <w:tr w:rsidR="00C26698" w:rsidRPr="00FF793C" w:rsidTr="00C26698">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FB4C25" w:rsidRPr="00FF793C" w:rsidRDefault="00FB4C25" w:rsidP="00E374DE">
            <w:pPr>
              <w:rPr>
                <w:color w:val="000000"/>
              </w:rPr>
            </w:pPr>
            <w:r w:rsidRPr="00FF793C">
              <w:rPr>
                <w:color w:val="000000"/>
              </w:rPr>
              <w:t xml:space="preserve">Итого </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rFonts w:ascii="Calibri" w:hAnsi="Calibri"/>
                <w:color w:val="000000"/>
              </w:rPr>
            </w:pPr>
            <w:r w:rsidRPr="00FF793C">
              <w:rPr>
                <w:rFonts w:ascii="Calibri" w:hAnsi="Calibri"/>
                <w:color w:val="000000"/>
              </w:rPr>
              <w:t>14 169 514</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rFonts w:ascii="Calibri" w:hAnsi="Calibri"/>
                <w:color w:val="000000"/>
              </w:rPr>
            </w:pPr>
            <w:r w:rsidRPr="00FF793C">
              <w:rPr>
                <w:rFonts w:ascii="Calibri" w:hAnsi="Calibri"/>
                <w:color w:val="000000"/>
              </w:rPr>
              <w:t>10 977 014</w:t>
            </w:r>
          </w:p>
        </w:tc>
        <w:tc>
          <w:tcPr>
            <w:tcW w:w="174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rFonts w:ascii="Calibri" w:hAnsi="Calibri"/>
                <w:color w:val="000000"/>
              </w:rPr>
            </w:pPr>
            <w:r w:rsidRPr="00FF793C">
              <w:rPr>
                <w:rFonts w:ascii="Calibri" w:hAnsi="Calibri"/>
                <w:color w:val="000000"/>
              </w:rPr>
              <w:t>9 726 250</w:t>
            </w:r>
          </w:p>
        </w:tc>
        <w:tc>
          <w:tcPr>
            <w:tcW w:w="1802"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rFonts w:ascii="Calibri" w:hAnsi="Calibri"/>
                <w:color w:val="000000"/>
              </w:rPr>
            </w:pPr>
            <w:r w:rsidRPr="00FF793C">
              <w:rPr>
                <w:rFonts w:ascii="Calibri" w:hAnsi="Calibri"/>
                <w:color w:val="000000"/>
              </w:rPr>
              <w:t>-31%</w:t>
            </w:r>
          </w:p>
        </w:tc>
        <w:tc>
          <w:tcPr>
            <w:tcW w:w="1701" w:type="dxa"/>
            <w:tcBorders>
              <w:top w:val="nil"/>
              <w:left w:val="nil"/>
              <w:bottom w:val="single" w:sz="4" w:space="0" w:color="auto"/>
              <w:right w:val="single" w:sz="4" w:space="0" w:color="auto"/>
            </w:tcBorders>
            <w:shd w:val="clear" w:color="auto" w:fill="auto"/>
            <w:noWrap/>
            <w:vAlign w:val="bottom"/>
            <w:hideMark/>
          </w:tcPr>
          <w:p w:rsidR="00FB4C25" w:rsidRPr="00FF793C" w:rsidRDefault="00FB4C25" w:rsidP="00E374DE">
            <w:pPr>
              <w:jc w:val="center"/>
              <w:rPr>
                <w:color w:val="000000"/>
              </w:rPr>
            </w:pPr>
            <w:r w:rsidRPr="00FF793C">
              <w:rPr>
                <w:color w:val="000000"/>
              </w:rPr>
              <w:t>89%</w:t>
            </w:r>
          </w:p>
        </w:tc>
      </w:tr>
    </w:tbl>
    <w:p w:rsidR="00FB4C25" w:rsidRPr="005466C0" w:rsidRDefault="00FB4C25" w:rsidP="00FB4C25">
      <w:pPr>
        <w:spacing w:line="360" w:lineRule="auto"/>
        <w:ind w:firstLine="708"/>
        <w:jc w:val="both"/>
        <w:rPr>
          <w:sz w:val="28"/>
        </w:rPr>
      </w:pPr>
    </w:p>
    <w:p w:rsidR="00FB4C25" w:rsidRDefault="00FB4C25" w:rsidP="00FB4C25">
      <w:pPr>
        <w:spacing w:line="360" w:lineRule="auto"/>
        <w:ind w:firstLine="708"/>
        <w:jc w:val="both"/>
        <w:rPr>
          <w:sz w:val="28"/>
        </w:rPr>
      </w:pPr>
      <w:r w:rsidRPr="005466C0">
        <w:rPr>
          <w:sz w:val="28"/>
        </w:rPr>
        <w:t xml:space="preserve">Из таблицы видно, что </w:t>
      </w:r>
      <w:r>
        <w:rPr>
          <w:sz w:val="28"/>
        </w:rPr>
        <w:t xml:space="preserve">фактический объем продаж в 2013 году ниже планового на 11% и ниже аналогичных показателей за 2012 г. на 31%. Проанализируем изменение в каждой позиции ассортиментного ряда. </w:t>
      </w:r>
    </w:p>
    <w:p w:rsidR="00FB4C25" w:rsidRDefault="00FB4C25" w:rsidP="00FB4C25">
      <w:pPr>
        <w:spacing w:line="360" w:lineRule="auto"/>
        <w:ind w:firstLine="708"/>
        <w:jc w:val="both"/>
        <w:rPr>
          <w:sz w:val="28"/>
        </w:rPr>
      </w:pPr>
      <w:r>
        <w:rPr>
          <w:sz w:val="28"/>
        </w:rPr>
        <w:t xml:space="preserve">Торговая марка «Лебединый Рай» является региональным продуктом (объем продаж около 300 тыс. бутылок в год), который был создан под художественный фильм «Лебединый рай» Александра Митта и предназначен, в основном, для потребителей г. Выкса. Кроме того, этот бренд входит в среднеценовой сегмент </w:t>
      </w:r>
      <w:r w:rsidRPr="005D08C6">
        <w:rPr>
          <w:sz w:val="28"/>
        </w:rPr>
        <w:t>“</w:t>
      </w:r>
      <w:r>
        <w:rPr>
          <w:sz w:val="28"/>
          <w:lang w:val="en-US"/>
        </w:rPr>
        <w:t>Low</w:t>
      </w:r>
      <w:r w:rsidRPr="005D08C6">
        <w:rPr>
          <w:sz w:val="28"/>
        </w:rPr>
        <w:t xml:space="preserve"> </w:t>
      </w:r>
      <w:r>
        <w:rPr>
          <w:sz w:val="28"/>
          <w:lang w:val="en-US"/>
        </w:rPr>
        <w:t>Premium</w:t>
      </w:r>
      <w:r w:rsidRPr="005D08C6">
        <w:rPr>
          <w:sz w:val="28"/>
        </w:rPr>
        <w:t>”</w:t>
      </w:r>
      <w:r>
        <w:rPr>
          <w:sz w:val="28"/>
        </w:rPr>
        <w:t>, поэтому падение объема продаж объясняется резким ростом акциза в 2013 году и вводом такого понятия на рынке алкогольной продукции, как минимальная розничная цена.</w:t>
      </w:r>
    </w:p>
    <w:p w:rsidR="00FB4C25" w:rsidRDefault="00FB4C25" w:rsidP="00FB4C25">
      <w:pPr>
        <w:spacing w:line="360" w:lineRule="auto"/>
        <w:ind w:firstLine="708"/>
        <w:jc w:val="both"/>
        <w:rPr>
          <w:sz w:val="28"/>
        </w:rPr>
      </w:pPr>
      <w:r>
        <w:rPr>
          <w:sz w:val="28"/>
        </w:rPr>
        <w:t>Торговая марка «Платинум» является федеральным брендом завода «</w:t>
      </w:r>
      <w:proofErr w:type="spellStart"/>
      <w:r>
        <w:rPr>
          <w:sz w:val="28"/>
        </w:rPr>
        <w:t>Сандартъ</w:t>
      </w:r>
      <w:proofErr w:type="spellEnd"/>
      <w:r>
        <w:rPr>
          <w:sz w:val="28"/>
        </w:rPr>
        <w:t xml:space="preserve">» и наряду с «Лебединым Раем»  входит в категорию </w:t>
      </w:r>
      <w:r w:rsidRPr="005D08C6">
        <w:rPr>
          <w:sz w:val="28"/>
        </w:rPr>
        <w:t>“</w:t>
      </w:r>
      <w:r>
        <w:rPr>
          <w:sz w:val="28"/>
          <w:lang w:val="en-US"/>
        </w:rPr>
        <w:t>Low</w:t>
      </w:r>
      <w:r w:rsidRPr="005D08C6">
        <w:rPr>
          <w:sz w:val="28"/>
        </w:rPr>
        <w:t xml:space="preserve"> </w:t>
      </w:r>
      <w:r>
        <w:rPr>
          <w:sz w:val="28"/>
          <w:lang w:val="en-US"/>
        </w:rPr>
        <w:t>Premium</w:t>
      </w:r>
      <w:r w:rsidRPr="005D08C6">
        <w:rPr>
          <w:sz w:val="28"/>
        </w:rPr>
        <w:t>”</w:t>
      </w:r>
      <w:r>
        <w:rPr>
          <w:sz w:val="28"/>
        </w:rPr>
        <w:t>. Поэтому падение объема продаж произошло по той же причине – резкий рост акциза.</w:t>
      </w:r>
    </w:p>
    <w:p w:rsidR="00FB4C25" w:rsidRDefault="00FB4C25" w:rsidP="00FB4C25">
      <w:pPr>
        <w:spacing w:line="360" w:lineRule="auto"/>
        <w:ind w:firstLine="708"/>
        <w:jc w:val="both"/>
        <w:rPr>
          <w:sz w:val="28"/>
        </w:rPr>
      </w:pPr>
      <w:r>
        <w:rPr>
          <w:sz w:val="28"/>
        </w:rPr>
        <w:t xml:space="preserve">Напротив, план по реализации водки «Русская Эскадра» был выполнен на 92%, а прирост объема продаж по сравнению с 2012 годом составил 227%. </w:t>
      </w:r>
      <w:r>
        <w:rPr>
          <w:sz w:val="28"/>
        </w:rPr>
        <w:lastRenderedPageBreak/>
        <w:t>Такие результаты объясняются тем, что данная торговая марка была запущена в 2012 году и представляет собой эксклюзив завода «Стандартъ». Благодаря ряду характеристик продукта, а так же успешной маркетинговой политики предприятия, спрос на «Русскую Эскадру» на конец 2013 года существенно увеличился, что подтверждает результаты анализа.</w:t>
      </w:r>
    </w:p>
    <w:p w:rsidR="00FB4C25" w:rsidRDefault="00FB4C25" w:rsidP="00FB4C25">
      <w:pPr>
        <w:spacing w:line="360" w:lineRule="auto"/>
        <w:ind w:firstLine="708"/>
        <w:jc w:val="both"/>
        <w:rPr>
          <w:sz w:val="28"/>
        </w:rPr>
      </w:pPr>
      <w:r>
        <w:rPr>
          <w:sz w:val="28"/>
        </w:rPr>
        <w:t xml:space="preserve">Водка «С Серебром» является основным продуктом компании: объем реализации - более 8 млн. бутылок в 2012 году и более 5 млн. бутылок в 2013 году. Несмотря на то, что данный продукт обеспечивает примерно 50% от общего объема продаж, план на 2013 год предусматривал падение спроса. Это обуславливается тем, что из-за вынужденного увеличения цены на бутылку, продукт перешел из категории  </w:t>
      </w:r>
      <w:r w:rsidRPr="005D08C6">
        <w:rPr>
          <w:sz w:val="28"/>
        </w:rPr>
        <w:t>“</w:t>
      </w:r>
      <w:r>
        <w:rPr>
          <w:sz w:val="28"/>
          <w:lang w:val="en-US"/>
        </w:rPr>
        <w:t>Low</w:t>
      </w:r>
      <w:r w:rsidRPr="005D08C6">
        <w:rPr>
          <w:sz w:val="28"/>
        </w:rPr>
        <w:t xml:space="preserve"> </w:t>
      </w:r>
      <w:r>
        <w:rPr>
          <w:sz w:val="28"/>
          <w:lang w:val="en-US"/>
        </w:rPr>
        <w:t>Premium</w:t>
      </w:r>
      <w:r w:rsidRPr="005D08C6">
        <w:rPr>
          <w:sz w:val="28"/>
        </w:rPr>
        <w:t>”</w:t>
      </w:r>
      <w:r>
        <w:rPr>
          <w:sz w:val="28"/>
        </w:rPr>
        <w:t xml:space="preserve"> в «</w:t>
      </w:r>
      <w:r>
        <w:rPr>
          <w:sz w:val="28"/>
          <w:lang w:val="en-US"/>
        </w:rPr>
        <w:t>High</w:t>
      </w:r>
      <w:r w:rsidRPr="00B34EF3">
        <w:rPr>
          <w:sz w:val="28"/>
        </w:rPr>
        <w:t xml:space="preserve"> </w:t>
      </w:r>
      <w:r>
        <w:rPr>
          <w:sz w:val="28"/>
          <w:lang w:val="en-US"/>
        </w:rPr>
        <w:t>Premium</w:t>
      </w:r>
      <w:r>
        <w:rPr>
          <w:sz w:val="28"/>
        </w:rPr>
        <w:t>». Однако, с учетом усилий, приложенных для расширения дистрибьюции торговой марки, были подписаны соглашения с такими сетями как «Ашан», «ОК» и ряда региональных сетей, удалось перевыполнить план продаж на 12%.</w:t>
      </w:r>
    </w:p>
    <w:p w:rsidR="00FB4C25" w:rsidRDefault="00FB4C25" w:rsidP="00FB4C25">
      <w:pPr>
        <w:spacing w:line="360" w:lineRule="auto"/>
        <w:ind w:firstLine="708"/>
        <w:jc w:val="both"/>
        <w:rPr>
          <w:sz w:val="28"/>
        </w:rPr>
        <w:sectPr w:rsidR="00FB4C25" w:rsidSect="00A052CC">
          <w:pgSz w:w="11906" w:h="16838"/>
          <w:pgMar w:top="1134" w:right="1701" w:bottom="1134" w:left="850" w:header="708" w:footer="708" w:gutter="0"/>
          <w:cols w:space="708"/>
          <w:docGrid w:linePitch="360"/>
        </w:sectPr>
      </w:pPr>
      <w:r>
        <w:rPr>
          <w:sz w:val="28"/>
        </w:rPr>
        <w:t>«Старица» и «Студеная» представляют собой региональные продукты, входящие в категорию «</w:t>
      </w:r>
      <w:r>
        <w:rPr>
          <w:sz w:val="28"/>
          <w:lang w:val="en-US"/>
        </w:rPr>
        <w:t>Ordinary</w:t>
      </w:r>
      <w:r>
        <w:rPr>
          <w:sz w:val="28"/>
        </w:rPr>
        <w:t xml:space="preserve">». Предполагалось, что при росте минимальной розничной цены на реализацию алкоголя произойдет увеличение объема продаж, исходя из того, что при ценовом выравнивании продуктов одной категории, данные торговые марки станут покупаться чаще. Однако, контрафактный алкоголь, который только увеличился в объеме после принятия правительством вышесказанных мер, имел возможность дополнительного дотирования розницы, что привело к перекосу в представленности нелегального и легального алкоголя. Поэтому </w:t>
      </w:r>
    </w:p>
    <w:p w:rsidR="00FB4C25" w:rsidRPr="00B34EF3" w:rsidRDefault="00FB4C25" w:rsidP="00FB4C25">
      <w:pPr>
        <w:spacing w:line="360" w:lineRule="auto"/>
        <w:jc w:val="both"/>
        <w:rPr>
          <w:sz w:val="28"/>
        </w:rPr>
      </w:pPr>
      <w:r>
        <w:rPr>
          <w:sz w:val="28"/>
        </w:rPr>
        <w:lastRenderedPageBreak/>
        <w:t>построенные планы не реализовались, при этом падение продаж в этой ценовой категории в 2013 году является среднерыночным.</w:t>
      </w:r>
    </w:p>
    <w:p w:rsidR="00FB4C25" w:rsidRPr="005466C0" w:rsidRDefault="00FB4C25" w:rsidP="00FB4C25">
      <w:pPr>
        <w:spacing w:line="360" w:lineRule="auto"/>
        <w:ind w:firstLine="708"/>
        <w:jc w:val="both"/>
        <w:rPr>
          <w:sz w:val="28"/>
        </w:rPr>
      </w:pPr>
    </w:p>
    <w:p w:rsidR="00FB4C25" w:rsidRPr="005466C0" w:rsidRDefault="00FB4C25" w:rsidP="00FB4C25">
      <w:pPr>
        <w:spacing w:line="360" w:lineRule="auto"/>
        <w:jc w:val="center"/>
        <w:rPr>
          <w:b/>
          <w:sz w:val="28"/>
          <w:szCs w:val="28"/>
          <w:shd w:val="clear" w:color="auto" w:fill="FFFFFF"/>
        </w:rPr>
      </w:pPr>
      <w:r w:rsidRPr="005466C0">
        <w:rPr>
          <w:b/>
          <w:sz w:val="28"/>
          <w:szCs w:val="28"/>
        </w:rPr>
        <w:t xml:space="preserve">3.2. </w:t>
      </w:r>
      <w:r w:rsidRPr="005466C0">
        <w:rPr>
          <w:b/>
          <w:sz w:val="28"/>
          <w:szCs w:val="28"/>
          <w:shd w:val="clear" w:color="auto" w:fill="FFFFFF"/>
        </w:rPr>
        <w:t>Анализ рентабельности ассортимента реализованной продукции</w:t>
      </w:r>
    </w:p>
    <w:p w:rsidR="00FB4C25" w:rsidRPr="00FB4C25" w:rsidRDefault="00FB4C25" w:rsidP="00FB4C25">
      <w:pPr>
        <w:spacing w:line="360" w:lineRule="auto"/>
        <w:ind w:firstLine="708"/>
        <w:jc w:val="both"/>
        <w:rPr>
          <w:rStyle w:val="ad"/>
          <w:i w:val="0"/>
          <w:color w:val="222222"/>
          <w:sz w:val="28"/>
          <w:szCs w:val="18"/>
          <w:shd w:val="clear" w:color="auto" w:fill="FFFFFF"/>
        </w:rPr>
      </w:pPr>
      <w:r w:rsidRPr="005466C0">
        <w:rPr>
          <w:sz w:val="28"/>
          <w:szCs w:val="28"/>
        </w:rPr>
        <w:t xml:space="preserve">Поскольку рентабельность продукции показывает, насколько доходной является каждая позиция ассортиментного ряда и вся продукция в целом, то для проведения анализа рентабельности ассортимента реализованной продукции будет использован </w:t>
      </w:r>
      <w:r w:rsidRPr="005466C0">
        <w:rPr>
          <w:sz w:val="28"/>
          <w:szCs w:val="28"/>
          <w:lang w:val="en-US"/>
        </w:rPr>
        <w:t>ABC</w:t>
      </w:r>
      <w:r w:rsidRPr="005466C0">
        <w:rPr>
          <w:sz w:val="28"/>
          <w:szCs w:val="28"/>
        </w:rPr>
        <w:t>-</w:t>
      </w:r>
      <w:r w:rsidR="00C26698">
        <w:rPr>
          <w:sz w:val="28"/>
          <w:szCs w:val="28"/>
        </w:rPr>
        <w:t xml:space="preserve"> и </w:t>
      </w:r>
      <w:r w:rsidR="00C26698">
        <w:rPr>
          <w:sz w:val="28"/>
          <w:szCs w:val="28"/>
          <w:lang w:val="en-US"/>
        </w:rPr>
        <w:t>XYZ</w:t>
      </w:r>
      <w:r w:rsidR="00C26698" w:rsidRPr="00C26698">
        <w:rPr>
          <w:sz w:val="28"/>
          <w:szCs w:val="28"/>
        </w:rPr>
        <w:t>-</w:t>
      </w:r>
      <w:r w:rsidRPr="005466C0">
        <w:rPr>
          <w:sz w:val="28"/>
          <w:szCs w:val="28"/>
        </w:rPr>
        <w:t xml:space="preserve"> анализ. Данный анализ представляет собой изучение </w:t>
      </w:r>
      <w:r w:rsidRPr="005466C0">
        <w:rPr>
          <w:rStyle w:val="ad"/>
          <w:i w:val="0"/>
          <w:color w:val="222222"/>
          <w:sz w:val="28"/>
          <w:szCs w:val="18"/>
          <w:shd w:val="clear" w:color="auto" w:fill="FBF9F4"/>
        </w:rPr>
        <w:t xml:space="preserve">ассортимента и объема продаж продукции путем деления ее на три группы, которые отличаются по своей значимости и вкладу в оборот или прибыль предприятия: А – наиболее ценные, В – промежуточные, С – наименее </w:t>
      </w:r>
      <w:r w:rsidRPr="00FB4C25">
        <w:rPr>
          <w:rStyle w:val="ad"/>
          <w:i w:val="0"/>
          <w:color w:val="222222"/>
          <w:sz w:val="28"/>
          <w:szCs w:val="18"/>
          <w:shd w:val="clear" w:color="auto" w:fill="FFFFFF"/>
        </w:rPr>
        <w:t xml:space="preserve">ценные </w:t>
      </w:r>
      <w:r w:rsidR="008D2418" w:rsidRPr="008D2418">
        <w:rPr>
          <w:rStyle w:val="ad"/>
          <w:i w:val="0"/>
          <w:color w:val="222222"/>
          <w:sz w:val="28"/>
          <w:szCs w:val="18"/>
          <w:shd w:val="clear" w:color="auto" w:fill="FFFFFF"/>
        </w:rPr>
        <w:t xml:space="preserve">[12]. </w:t>
      </w:r>
      <w:r w:rsidRPr="00FB4C25">
        <w:rPr>
          <w:rStyle w:val="ad"/>
          <w:i w:val="0"/>
          <w:color w:val="222222"/>
          <w:sz w:val="28"/>
          <w:szCs w:val="18"/>
          <w:shd w:val="clear" w:color="auto" w:fill="FFFFFF"/>
        </w:rPr>
        <w:t>На основе такого анализа можно сделать вывод о рентабельности того или иного товара в линейке продукции компании.</w:t>
      </w:r>
    </w:p>
    <w:p w:rsidR="00FB4C25" w:rsidRPr="00FB4C25" w:rsidRDefault="00FB4C25" w:rsidP="00FB4C25">
      <w:pPr>
        <w:spacing w:line="360" w:lineRule="auto"/>
        <w:jc w:val="both"/>
        <w:rPr>
          <w:rStyle w:val="ad"/>
          <w:i w:val="0"/>
          <w:color w:val="222222"/>
          <w:sz w:val="28"/>
          <w:szCs w:val="18"/>
          <w:shd w:val="clear" w:color="auto" w:fill="FFFFFF"/>
        </w:rPr>
      </w:pPr>
      <w:r w:rsidRPr="00FB4C25">
        <w:rPr>
          <w:rStyle w:val="ad"/>
          <w:i w:val="0"/>
          <w:color w:val="222222"/>
          <w:sz w:val="28"/>
          <w:szCs w:val="18"/>
          <w:shd w:val="clear" w:color="auto" w:fill="FFFFFF"/>
        </w:rPr>
        <w:tab/>
        <w:t xml:space="preserve">В </w:t>
      </w:r>
      <w:r w:rsidRPr="00C26698">
        <w:rPr>
          <w:rStyle w:val="ad"/>
          <w:i w:val="0"/>
          <w:sz w:val="28"/>
          <w:szCs w:val="18"/>
          <w:shd w:val="clear" w:color="auto" w:fill="FFFFFF"/>
        </w:rPr>
        <w:t xml:space="preserve">таблице </w:t>
      </w:r>
      <w:r w:rsidR="00C26698">
        <w:rPr>
          <w:rStyle w:val="ad"/>
          <w:i w:val="0"/>
          <w:sz w:val="28"/>
          <w:szCs w:val="18"/>
          <w:shd w:val="clear" w:color="auto" w:fill="FFFFFF"/>
        </w:rPr>
        <w:t>9</w:t>
      </w:r>
      <w:r w:rsidRPr="00FB4C25">
        <w:rPr>
          <w:rStyle w:val="ad"/>
          <w:i w:val="0"/>
          <w:color w:val="222222"/>
          <w:sz w:val="28"/>
          <w:szCs w:val="18"/>
          <w:shd w:val="clear" w:color="auto" w:fill="FFFFFF"/>
        </w:rPr>
        <w:t xml:space="preserve"> представлен отчет о продажах продукции за 2013 год. Данные отсортированы по мере убывания продаж.</w:t>
      </w:r>
    </w:p>
    <w:p w:rsidR="00FB4C25" w:rsidRPr="00FB4C25" w:rsidRDefault="00FB4C25" w:rsidP="00FB4C25">
      <w:pPr>
        <w:spacing w:line="360" w:lineRule="auto"/>
        <w:jc w:val="right"/>
        <w:rPr>
          <w:rStyle w:val="ad"/>
          <w:i w:val="0"/>
          <w:color w:val="FF0000"/>
          <w:sz w:val="28"/>
          <w:szCs w:val="18"/>
          <w:shd w:val="clear" w:color="auto" w:fill="FFFFFF"/>
        </w:rPr>
      </w:pPr>
    </w:p>
    <w:p w:rsidR="00FB4C25" w:rsidRPr="00FB4C25" w:rsidRDefault="00FB4C25" w:rsidP="00FB4C25">
      <w:pPr>
        <w:spacing w:line="360" w:lineRule="auto"/>
        <w:jc w:val="right"/>
        <w:rPr>
          <w:rStyle w:val="ad"/>
          <w:i w:val="0"/>
          <w:color w:val="FF0000"/>
          <w:sz w:val="28"/>
          <w:szCs w:val="18"/>
          <w:shd w:val="clear" w:color="auto" w:fill="FFFFFF"/>
        </w:rPr>
      </w:pPr>
    </w:p>
    <w:p w:rsidR="00FB4C25" w:rsidRPr="00FB4C25" w:rsidRDefault="00FB4C25" w:rsidP="00FB4C25">
      <w:pPr>
        <w:spacing w:line="360" w:lineRule="auto"/>
        <w:jc w:val="right"/>
        <w:rPr>
          <w:rStyle w:val="ad"/>
          <w:i w:val="0"/>
          <w:color w:val="FF0000"/>
          <w:sz w:val="28"/>
          <w:szCs w:val="18"/>
          <w:shd w:val="clear" w:color="auto" w:fill="FFFFFF"/>
        </w:rPr>
      </w:pPr>
    </w:p>
    <w:p w:rsidR="00FB4C25" w:rsidRPr="00FB4C25" w:rsidRDefault="00FB4C25" w:rsidP="00FB4C25">
      <w:pPr>
        <w:spacing w:line="360" w:lineRule="auto"/>
        <w:jc w:val="right"/>
        <w:rPr>
          <w:rStyle w:val="ad"/>
          <w:i w:val="0"/>
          <w:color w:val="FF0000"/>
          <w:sz w:val="28"/>
          <w:szCs w:val="18"/>
          <w:shd w:val="clear" w:color="auto" w:fill="FFFFFF"/>
        </w:rPr>
      </w:pPr>
    </w:p>
    <w:p w:rsidR="00FB4C25" w:rsidRPr="00FB4C25" w:rsidRDefault="00FB4C25" w:rsidP="00FB4C25">
      <w:pPr>
        <w:spacing w:line="360" w:lineRule="auto"/>
        <w:jc w:val="right"/>
        <w:rPr>
          <w:rStyle w:val="ad"/>
          <w:i w:val="0"/>
          <w:color w:val="FF0000"/>
          <w:sz w:val="28"/>
          <w:szCs w:val="18"/>
          <w:shd w:val="clear" w:color="auto" w:fill="FFFFFF"/>
        </w:rPr>
      </w:pPr>
    </w:p>
    <w:p w:rsidR="00FB4C25" w:rsidRPr="00FB4C25" w:rsidRDefault="00FB4C25" w:rsidP="00FB4C25">
      <w:pPr>
        <w:spacing w:line="360" w:lineRule="auto"/>
        <w:jc w:val="right"/>
        <w:rPr>
          <w:rStyle w:val="ad"/>
          <w:i w:val="0"/>
          <w:color w:val="FF0000"/>
          <w:sz w:val="28"/>
          <w:szCs w:val="18"/>
          <w:shd w:val="clear" w:color="auto" w:fill="FFFFFF"/>
        </w:rPr>
      </w:pPr>
    </w:p>
    <w:p w:rsidR="00FB4C25" w:rsidRPr="00FB4C25" w:rsidRDefault="00FB4C25" w:rsidP="00FB4C25">
      <w:pPr>
        <w:spacing w:line="360" w:lineRule="auto"/>
        <w:jc w:val="right"/>
        <w:rPr>
          <w:rStyle w:val="ad"/>
          <w:i w:val="0"/>
          <w:color w:val="FF0000"/>
          <w:sz w:val="28"/>
          <w:szCs w:val="18"/>
          <w:shd w:val="clear" w:color="auto" w:fill="FFFFFF"/>
        </w:rPr>
      </w:pPr>
    </w:p>
    <w:p w:rsidR="00FB4C25" w:rsidRPr="00FB4C25" w:rsidRDefault="00FB4C25" w:rsidP="00FB4C25">
      <w:pPr>
        <w:spacing w:line="360" w:lineRule="auto"/>
        <w:jc w:val="right"/>
        <w:rPr>
          <w:rStyle w:val="ad"/>
          <w:i w:val="0"/>
          <w:color w:val="FF0000"/>
          <w:sz w:val="28"/>
          <w:szCs w:val="18"/>
          <w:shd w:val="clear" w:color="auto" w:fill="FFFFFF"/>
        </w:rPr>
        <w:sectPr w:rsidR="00FB4C25" w:rsidRPr="00FB4C25" w:rsidSect="00E374DE">
          <w:pgSz w:w="11906" w:h="16838"/>
          <w:pgMar w:top="1134" w:right="1701" w:bottom="1134" w:left="850" w:header="708" w:footer="708" w:gutter="0"/>
          <w:cols w:space="708"/>
          <w:docGrid w:linePitch="360"/>
        </w:sectPr>
      </w:pPr>
    </w:p>
    <w:p w:rsidR="00FB4C25" w:rsidRPr="00C26698" w:rsidRDefault="00FB4C25" w:rsidP="00A052CC">
      <w:pPr>
        <w:shd w:val="clear" w:color="auto" w:fill="FFFFFF"/>
        <w:spacing w:line="360" w:lineRule="auto"/>
        <w:jc w:val="right"/>
        <w:rPr>
          <w:rStyle w:val="ad"/>
          <w:i w:val="0"/>
          <w:sz w:val="28"/>
          <w:szCs w:val="18"/>
          <w:shd w:val="clear" w:color="auto" w:fill="FFFFFF"/>
        </w:rPr>
      </w:pPr>
      <w:r w:rsidRPr="00C26698">
        <w:rPr>
          <w:rStyle w:val="ad"/>
          <w:i w:val="0"/>
          <w:sz w:val="28"/>
          <w:szCs w:val="18"/>
          <w:shd w:val="clear" w:color="auto" w:fill="FFFFFF"/>
        </w:rPr>
        <w:lastRenderedPageBreak/>
        <w:t xml:space="preserve">Таблица </w:t>
      </w:r>
      <w:r w:rsidR="00C26698" w:rsidRPr="00C26698">
        <w:rPr>
          <w:rStyle w:val="ad"/>
          <w:i w:val="0"/>
          <w:sz w:val="28"/>
          <w:szCs w:val="18"/>
          <w:shd w:val="clear" w:color="auto" w:fill="FFFFFF"/>
        </w:rPr>
        <w:t>9</w:t>
      </w:r>
    </w:p>
    <w:p w:rsidR="00FB4C25" w:rsidRPr="00867F9C" w:rsidRDefault="00FB4C25" w:rsidP="00A052CC">
      <w:pPr>
        <w:shd w:val="clear" w:color="auto" w:fill="FFFFFF"/>
        <w:spacing w:line="360" w:lineRule="auto"/>
        <w:jc w:val="center"/>
        <w:rPr>
          <w:rStyle w:val="ad"/>
          <w:b/>
          <w:i w:val="0"/>
          <w:sz w:val="28"/>
          <w:szCs w:val="18"/>
          <w:shd w:val="clear" w:color="auto" w:fill="FFFFFF"/>
        </w:rPr>
      </w:pPr>
      <w:r w:rsidRPr="00867F9C">
        <w:rPr>
          <w:rStyle w:val="ad"/>
          <w:b/>
          <w:i w:val="0"/>
          <w:sz w:val="28"/>
          <w:szCs w:val="18"/>
          <w:shd w:val="clear" w:color="auto" w:fill="FFFFFF"/>
        </w:rPr>
        <w:t>Исходные д</w:t>
      </w:r>
      <w:r w:rsidR="00C26698" w:rsidRPr="00867F9C">
        <w:rPr>
          <w:rStyle w:val="ad"/>
          <w:b/>
          <w:i w:val="0"/>
          <w:sz w:val="28"/>
          <w:szCs w:val="18"/>
          <w:shd w:val="clear" w:color="auto" w:fill="FFFFFF"/>
        </w:rPr>
        <w:t>анные о продажах продукции за 2013 год</w:t>
      </w:r>
    </w:p>
    <w:tbl>
      <w:tblPr>
        <w:tblpPr w:leftFromText="180" w:rightFromText="180" w:vertAnchor="text" w:horzAnchor="margin" w:tblpXSpec="center" w:tblpY="370"/>
        <w:tblW w:w="16664" w:type="dxa"/>
        <w:tblLayout w:type="fixed"/>
        <w:tblLook w:val="04A0" w:firstRow="1" w:lastRow="0" w:firstColumn="1" w:lastColumn="0" w:noHBand="0" w:noVBand="1"/>
      </w:tblPr>
      <w:tblGrid>
        <w:gridCol w:w="1822"/>
        <w:gridCol w:w="1038"/>
        <w:gridCol w:w="1174"/>
        <w:gridCol w:w="1177"/>
        <w:gridCol w:w="1030"/>
        <w:gridCol w:w="1097"/>
        <w:gridCol w:w="1127"/>
        <w:gridCol w:w="1141"/>
        <w:gridCol w:w="1121"/>
        <w:gridCol w:w="1288"/>
        <w:gridCol w:w="1276"/>
        <w:gridCol w:w="1134"/>
        <w:gridCol w:w="1134"/>
        <w:gridCol w:w="1105"/>
      </w:tblGrid>
      <w:tr w:rsidR="00FB4C25" w:rsidRPr="00BC0048" w:rsidTr="00E374DE">
        <w:trPr>
          <w:trHeight w:val="386"/>
        </w:trPr>
        <w:tc>
          <w:tcPr>
            <w:tcW w:w="1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C25" w:rsidRPr="00BC0048" w:rsidRDefault="00FB4C25" w:rsidP="00E374DE">
            <w:pPr>
              <w:jc w:val="center"/>
              <w:rPr>
                <w:b/>
                <w:bCs/>
                <w:color w:val="000000"/>
              </w:rPr>
            </w:pPr>
            <w:r w:rsidRPr="00BC0048">
              <w:rPr>
                <w:b/>
                <w:bCs/>
                <w:color w:val="000000"/>
              </w:rPr>
              <w:t>Наименование</w:t>
            </w:r>
          </w:p>
        </w:tc>
        <w:tc>
          <w:tcPr>
            <w:tcW w:w="14842" w:type="dxa"/>
            <w:gridSpan w:val="13"/>
            <w:tcBorders>
              <w:top w:val="single" w:sz="4" w:space="0" w:color="auto"/>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b/>
                <w:bCs/>
                <w:color w:val="000000"/>
              </w:rPr>
            </w:pPr>
            <w:r w:rsidRPr="00BC0048">
              <w:rPr>
                <w:b/>
                <w:bCs/>
                <w:color w:val="000000"/>
              </w:rPr>
              <w:t>Объем продаж в 2013 г., шт.</w:t>
            </w:r>
          </w:p>
        </w:tc>
      </w:tr>
      <w:tr w:rsidR="00FB4C25" w:rsidRPr="00BC0048" w:rsidTr="00E374DE">
        <w:trPr>
          <w:trHeight w:val="386"/>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FB4C25" w:rsidRPr="00BC0048" w:rsidRDefault="00FB4C25" w:rsidP="00E374DE">
            <w:pPr>
              <w:rPr>
                <w:b/>
                <w:bCs/>
                <w:color w:val="000000"/>
              </w:rPr>
            </w:pPr>
          </w:p>
        </w:tc>
        <w:tc>
          <w:tcPr>
            <w:tcW w:w="103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b/>
                <w:bCs/>
                <w:color w:val="000000"/>
              </w:rPr>
            </w:pPr>
            <w:r w:rsidRPr="00BC0048">
              <w:rPr>
                <w:b/>
                <w:bCs/>
                <w:color w:val="000000"/>
              </w:rPr>
              <w:t xml:space="preserve">Январь </w:t>
            </w:r>
          </w:p>
        </w:tc>
        <w:tc>
          <w:tcPr>
            <w:tcW w:w="1174"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b/>
                <w:bCs/>
                <w:color w:val="000000"/>
              </w:rPr>
            </w:pPr>
            <w:r w:rsidRPr="00BC0048">
              <w:rPr>
                <w:b/>
                <w:bCs/>
                <w:color w:val="000000"/>
              </w:rPr>
              <w:t xml:space="preserve">Февраль </w:t>
            </w:r>
          </w:p>
        </w:tc>
        <w:tc>
          <w:tcPr>
            <w:tcW w:w="117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b/>
                <w:bCs/>
                <w:color w:val="000000"/>
              </w:rPr>
            </w:pPr>
            <w:r w:rsidRPr="00BC0048">
              <w:rPr>
                <w:b/>
                <w:bCs/>
                <w:color w:val="000000"/>
              </w:rPr>
              <w:t xml:space="preserve">Март </w:t>
            </w:r>
          </w:p>
        </w:tc>
        <w:tc>
          <w:tcPr>
            <w:tcW w:w="1030"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b/>
                <w:bCs/>
                <w:color w:val="000000"/>
              </w:rPr>
            </w:pPr>
            <w:r w:rsidRPr="00BC0048">
              <w:rPr>
                <w:b/>
                <w:bCs/>
                <w:color w:val="000000"/>
              </w:rPr>
              <w:t xml:space="preserve">Апрель </w:t>
            </w:r>
          </w:p>
        </w:tc>
        <w:tc>
          <w:tcPr>
            <w:tcW w:w="109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b/>
                <w:bCs/>
                <w:color w:val="000000"/>
              </w:rPr>
            </w:pPr>
            <w:r w:rsidRPr="00BC0048">
              <w:rPr>
                <w:b/>
                <w:bCs/>
                <w:color w:val="000000"/>
              </w:rPr>
              <w:t>Май</w:t>
            </w:r>
          </w:p>
        </w:tc>
        <w:tc>
          <w:tcPr>
            <w:tcW w:w="112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b/>
                <w:bCs/>
                <w:color w:val="000000"/>
              </w:rPr>
            </w:pPr>
            <w:r w:rsidRPr="00BC0048">
              <w:rPr>
                <w:b/>
                <w:bCs/>
                <w:color w:val="000000"/>
              </w:rPr>
              <w:t>Июнь</w:t>
            </w:r>
          </w:p>
        </w:tc>
        <w:tc>
          <w:tcPr>
            <w:tcW w:w="114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b/>
                <w:bCs/>
                <w:color w:val="000000"/>
              </w:rPr>
            </w:pPr>
            <w:r w:rsidRPr="00BC0048">
              <w:rPr>
                <w:b/>
                <w:bCs/>
                <w:color w:val="000000"/>
              </w:rPr>
              <w:t>Июль</w:t>
            </w:r>
          </w:p>
        </w:tc>
        <w:tc>
          <w:tcPr>
            <w:tcW w:w="112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b/>
                <w:bCs/>
                <w:color w:val="000000"/>
              </w:rPr>
            </w:pPr>
            <w:r w:rsidRPr="00BC0048">
              <w:rPr>
                <w:b/>
                <w:bCs/>
                <w:color w:val="000000"/>
              </w:rPr>
              <w:t>Август</w:t>
            </w:r>
          </w:p>
        </w:tc>
        <w:tc>
          <w:tcPr>
            <w:tcW w:w="128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b/>
                <w:bCs/>
                <w:color w:val="000000"/>
              </w:rPr>
            </w:pPr>
            <w:r w:rsidRPr="00BC0048">
              <w:rPr>
                <w:b/>
                <w:bCs/>
                <w:color w:val="000000"/>
              </w:rPr>
              <w:t>Сентябрь</w:t>
            </w:r>
          </w:p>
        </w:tc>
        <w:tc>
          <w:tcPr>
            <w:tcW w:w="1276"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b/>
                <w:bCs/>
                <w:color w:val="000000"/>
              </w:rPr>
            </w:pPr>
            <w:r w:rsidRPr="00BC0048">
              <w:rPr>
                <w:b/>
                <w:bCs/>
                <w:color w:val="000000"/>
              </w:rPr>
              <w:t xml:space="preserve">Октябрь </w:t>
            </w:r>
          </w:p>
        </w:tc>
        <w:tc>
          <w:tcPr>
            <w:tcW w:w="1134" w:type="dxa"/>
            <w:tcBorders>
              <w:top w:val="nil"/>
              <w:left w:val="nil"/>
              <w:bottom w:val="single" w:sz="4" w:space="0" w:color="auto"/>
              <w:right w:val="single" w:sz="4" w:space="0" w:color="auto"/>
            </w:tcBorders>
            <w:shd w:val="clear" w:color="000000" w:fill="FFFFFF"/>
            <w:vAlign w:val="center"/>
            <w:hideMark/>
          </w:tcPr>
          <w:p w:rsidR="00FB4C25" w:rsidRPr="00BC0048" w:rsidRDefault="00FB4C25" w:rsidP="00E374DE">
            <w:pPr>
              <w:jc w:val="center"/>
              <w:rPr>
                <w:b/>
                <w:bCs/>
                <w:color w:val="000000"/>
              </w:rPr>
            </w:pPr>
            <w:r w:rsidRPr="00BC0048">
              <w:rPr>
                <w:b/>
                <w:bCs/>
                <w:color w:val="000000"/>
              </w:rPr>
              <w:t xml:space="preserve">Ноябрь   </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b/>
                <w:bCs/>
                <w:color w:val="000000"/>
              </w:rPr>
            </w:pPr>
            <w:r w:rsidRPr="00BC0048">
              <w:rPr>
                <w:b/>
                <w:bCs/>
                <w:color w:val="000000"/>
              </w:rPr>
              <w:t xml:space="preserve">Декабрь  </w:t>
            </w:r>
          </w:p>
        </w:tc>
        <w:tc>
          <w:tcPr>
            <w:tcW w:w="1105" w:type="dxa"/>
            <w:tcBorders>
              <w:top w:val="nil"/>
              <w:left w:val="nil"/>
              <w:bottom w:val="single" w:sz="4" w:space="0" w:color="auto"/>
              <w:right w:val="single" w:sz="4" w:space="0" w:color="auto"/>
            </w:tcBorders>
            <w:shd w:val="clear" w:color="000000" w:fill="FFFFFF"/>
            <w:vAlign w:val="center"/>
            <w:hideMark/>
          </w:tcPr>
          <w:p w:rsidR="00FB4C25" w:rsidRPr="00BC0048" w:rsidRDefault="00FB4C25" w:rsidP="00E374DE">
            <w:pPr>
              <w:jc w:val="center"/>
              <w:rPr>
                <w:b/>
                <w:bCs/>
                <w:color w:val="000000"/>
              </w:rPr>
            </w:pPr>
            <w:r w:rsidRPr="00BC0048">
              <w:rPr>
                <w:b/>
                <w:bCs/>
                <w:color w:val="000000"/>
              </w:rPr>
              <w:t>Год</w:t>
            </w:r>
          </w:p>
        </w:tc>
      </w:tr>
      <w:tr w:rsidR="00FB4C25" w:rsidRPr="00BC0048" w:rsidTr="00E374DE">
        <w:trPr>
          <w:trHeight w:val="386"/>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Лебединый Рай</w:t>
            </w:r>
          </w:p>
        </w:tc>
        <w:tc>
          <w:tcPr>
            <w:tcW w:w="103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23 171</w:t>
            </w:r>
          </w:p>
        </w:tc>
        <w:tc>
          <w:tcPr>
            <w:tcW w:w="1174"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28 623</w:t>
            </w:r>
          </w:p>
        </w:tc>
        <w:tc>
          <w:tcPr>
            <w:tcW w:w="117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24 875</w:t>
            </w:r>
          </w:p>
        </w:tc>
        <w:tc>
          <w:tcPr>
            <w:tcW w:w="1030"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31 284</w:t>
            </w:r>
          </w:p>
        </w:tc>
        <w:tc>
          <w:tcPr>
            <w:tcW w:w="109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20 147</w:t>
            </w:r>
          </w:p>
        </w:tc>
        <w:tc>
          <w:tcPr>
            <w:tcW w:w="112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19 351</w:t>
            </w:r>
          </w:p>
        </w:tc>
        <w:tc>
          <w:tcPr>
            <w:tcW w:w="114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22 512</w:t>
            </w:r>
          </w:p>
        </w:tc>
        <w:tc>
          <w:tcPr>
            <w:tcW w:w="112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23 475</w:t>
            </w:r>
          </w:p>
        </w:tc>
        <w:tc>
          <w:tcPr>
            <w:tcW w:w="128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22 986</w:t>
            </w:r>
          </w:p>
        </w:tc>
        <w:tc>
          <w:tcPr>
            <w:tcW w:w="1276"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26 999</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30 148</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24 921</w:t>
            </w:r>
          </w:p>
        </w:tc>
        <w:tc>
          <w:tcPr>
            <w:tcW w:w="1105"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298 492</w:t>
            </w:r>
          </w:p>
        </w:tc>
      </w:tr>
      <w:tr w:rsidR="00FB4C25" w:rsidRPr="00BC0048" w:rsidTr="00E374DE">
        <w:trPr>
          <w:trHeight w:val="386"/>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Платинум</w:t>
            </w:r>
          </w:p>
        </w:tc>
        <w:tc>
          <w:tcPr>
            <w:tcW w:w="103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132 695</w:t>
            </w:r>
          </w:p>
        </w:tc>
        <w:tc>
          <w:tcPr>
            <w:tcW w:w="1174"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194 620</w:t>
            </w:r>
          </w:p>
        </w:tc>
        <w:tc>
          <w:tcPr>
            <w:tcW w:w="117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173 388</w:t>
            </w:r>
          </w:p>
        </w:tc>
        <w:tc>
          <w:tcPr>
            <w:tcW w:w="1030"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230 005</w:t>
            </w:r>
          </w:p>
        </w:tc>
        <w:tc>
          <w:tcPr>
            <w:tcW w:w="109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194 620</w:t>
            </w:r>
          </w:p>
        </w:tc>
        <w:tc>
          <w:tcPr>
            <w:tcW w:w="112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106 156</w:t>
            </w:r>
          </w:p>
        </w:tc>
        <w:tc>
          <w:tcPr>
            <w:tcW w:w="114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130 926</w:t>
            </w:r>
          </w:p>
        </w:tc>
        <w:tc>
          <w:tcPr>
            <w:tcW w:w="112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194 620</w:t>
            </w:r>
          </w:p>
        </w:tc>
        <w:tc>
          <w:tcPr>
            <w:tcW w:w="128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214 082</w:t>
            </w:r>
          </w:p>
        </w:tc>
        <w:tc>
          <w:tcPr>
            <w:tcW w:w="1276"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176 753</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189 631</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185 638</w:t>
            </w:r>
          </w:p>
        </w:tc>
        <w:tc>
          <w:tcPr>
            <w:tcW w:w="1105"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2 123 134</w:t>
            </w:r>
          </w:p>
        </w:tc>
      </w:tr>
      <w:tr w:rsidR="00FB4C25" w:rsidRPr="00BC0048" w:rsidTr="00E374DE">
        <w:trPr>
          <w:trHeight w:val="386"/>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Русская Эскадра</w:t>
            </w:r>
          </w:p>
        </w:tc>
        <w:tc>
          <w:tcPr>
            <w:tcW w:w="103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3 761</w:t>
            </w:r>
          </w:p>
        </w:tc>
        <w:tc>
          <w:tcPr>
            <w:tcW w:w="1174"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2 948</w:t>
            </w:r>
          </w:p>
        </w:tc>
        <w:tc>
          <w:tcPr>
            <w:tcW w:w="117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3 015</w:t>
            </w:r>
          </w:p>
        </w:tc>
        <w:tc>
          <w:tcPr>
            <w:tcW w:w="1030"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4 066</w:t>
            </w:r>
          </w:p>
        </w:tc>
        <w:tc>
          <w:tcPr>
            <w:tcW w:w="109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3 219</w:t>
            </w:r>
          </w:p>
        </w:tc>
        <w:tc>
          <w:tcPr>
            <w:tcW w:w="112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2 846</w:t>
            </w:r>
          </w:p>
        </w:tc>
        <w:tc>
          <w:tcPr>
            <w:tcW w:w="114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2 575</w:t>
            </w:r>
          </w:p>
        </w:tc>
        <w:tc>
          <w:tcPr>
            <w:tcW w:w="112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2 914</w:t>
            </w:r>
          </w:p>
        </w:tc>
        <w:tc>
          <w:tcPr>
            <w:tcW w:w="128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2 710</w:t>
            </w:r>
          </w:p>
        </w:tc>
        <w:tc>
          <w:tcPr>
            <w:tcW w:w="1276"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3 651</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4 864</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4 096</w:t>
            </w:r>
          </w:p>
        </w:tc>
        <w:tc>
          <w:tcPr>
            <w:tcW w:w="1105"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40 664</w:t>
            </w:r>
          </w:p>
        </w:tc>
      </w:tr>
      <w:tr w:rsidR="00FB4C25" w:rsidRPr="00BC0048" w:rsidTr="00E374DE">
        <w:trPr>
          <w:trHeight w:val="386"/>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С Серебром</w:t>
            </w:r>
          </w:p>
        </w:tc>
        <w:tc>
          <w:tcPr>
            <w:tcW w:w="103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470 151</w:t>
            </w:r>
          </w:p>
        </w:tc>
        <w:tc>
          <w:tcPr>
            <w:tcW w:w="1174"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457 329</w:t>
            </w:r>
          </w:p>
        </w:tc>
        <w:tc>
          <w:tcPr>
            <w:tcW w:w="117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299 187</w:t>
            </w:r>
          </w:p>
        </w:tc>
        <w:tc>
          <w:tcPr>
            <w:tcW w:w="1030"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517166</w:t>
            </w:r>
          </w:p>
        </w:tc>
        <w:tc>
          <w:tcPr>
            <w:tcW w:w="109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324 832</w:t>
            </w:r>
          </w:p>
        </w:tc>
        <w:tc>
          <w:tcPr>
            <w:tcW w:w="112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359 024</w:t>
            </w:r>
          </w:p>
        </w:tc>
        <w:tc>
          <w:tcPr>
            <w:tcW w:w="114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368 000</w:t>
            </w:r>
          </w:p>
        </w:tc>
        <w:tc>
          <w:tcPr>
            <w:tcW w:w="112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444 506</w:t>
            </w:r>
          </w:p>
        </w:tc>
        <w:tc>
          <w:tcPr>
            <w:tcW w:w="128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353 468</w:t>
            </w:r>
          </w:p>
        </w:tc>
        <w:tc>
          <w:tcPr>
            <w:tcW w:w="1276"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470 151</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556 497</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508 618</w:t>
            </w:r>
          </w:p>
        </w:tc>
        <w:tc>
          <w:tcPr>
            <w:tcW w:w="1105"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5 128 929</w:t>
            </w:r>
          </w:p>
        </w:tc>
      </w:tr>
      <w:tr w:rsidR="00FB4C25" w:rsidRPr="00BC0048" w:rsidTr="00E374DE">
        <w:trPr>
          <w:trHeight w:val="386"/>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Старица</w:t>
            </w:r>
          </w:p>
        </w:tc>
        <w:tc>
          <w:tcPr>
            <w:tcW w:w="103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101 477</w:t>
            </w:r>
          </w:p>
        </w:tc>
        <w:tc>
          <w:tcPr>
            <w:tcW w:w="1174"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120 860</w:t>
            </w:r>
          </w:p>
        </w:tc>
        <w:tc>
          <w:tcPr>
            <w:tcW w:w="117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89 051</w:t>
            </w:r>
          </w:p>
        </w:tc>
        <w:tc>
          <w:tcPr>
            <w:tcW w:w="1030"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137 963</w:t>
            </w:r>
          </w:p>
        </w:tc>
        <w:tc>
          <w:tcPr>
            <w:tcW w:w="109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114 817</w:t>
            </w:r>
          </w:p>
        </w:tc>
        <w:tc>
          <w:tcPr>
            <w:tcW w:w="112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115 045</w:t>
            </w:r>
          </w:p>
        </w:tc>
        <w:tc>
          <w:tcPr>
            <w:tcW w:w="114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101 477</w:t>
            </w:r>
          </w:p>
        </w:tc>
        <w:tc>
          <w:tcPr>
            <w:tcW w:w="112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108 318</w:t>
            </w:r>
          </w:p>
        </w:tc>
        <w:tc>
          <w:tcPr>
            <w:tcW w:w="128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93 496</w:t>
            </w:r>
          </w:p>
        </w:tc>
        <w:tc>
          <w:tcPr>
            <w:tcW w:w="1276"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123 141</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136 823</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125 763</w:t>
            </w:r>
          </w:p>
        </w:tc>
        <w:tc>
          <w:tcPr>
            <w:tcW w:w="1105"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1 368 230</w:t>
            </w:r>
          </w:p>
        </w:tc>
      </w:tr>
      <w:tr w:rsidR="00FB4C25" w:rsidRPr="00BC0048" w:rsidTr="00E374DE">
        <w:trPr>
          <w:trHeight w:val="386"/>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Студеная</w:t>
            </w:r>
          </w:p>
        </w:tc>
        <w:tc>
          <w:tcPr>
            <w:tcW w:w="103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54 954</w:t>
            </w:r>
          </w:p>
        </w:tc>
        <w:tc>
          <w:tcPr>
            <w:tcW w:w="1174"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65 817</w:t>
            </w:r>
          </w:p>
        </w:tc>
        <w:tc>
          <w:tcPr>
            <w:tcW w:w="117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63 964</w:t>
            </w:r>
          </w:p>
        </w:tc>
        <w:tc>
          <w:tcPr>
            <w:tcW w:w="1030"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70 801</w:t>
            </w:r>
          </w:p>
        </w:tc>
        <w:tc>
          <w:tcPr>
            <w:tcW w:w="109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63 772</w:t>
            </w:r>
          </w:p>
        </w:tc>
        <w:tc>
          <w:tcPr>
            <w:tcW w:w="1127"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49 650</w:t>
            </w:r>
          </w:p>
        </w:tc>
        <w:tc>
          <w:tcPr>
            <w:tcW w:w="114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64 539</w:t>
            </w:r>
          </w:p>
        </w:tc>
        <w:tc>
          <w:tcPr>
            <w:tcW w:w="112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65 823</w:t>
            </w:r>
          </w:p>
        </w:tc>
        <w:tc>
          <w:tcPr>
            <w:tcW w:w="128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50 481</w:t>
            </w:r>
          </w:p>
        </w:tc>
        <w:tc>
          <w:tcPr>
            <w:tcW w:w="1276"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70 610</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75 402</w:t>
            </w:r>
          </w:p>
        </w:tc>
        <w:tc>
          <w:tcPr>
            <w:tcW w:w="1134"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70 988</w:t>
            </w:r>
          </w:p>
        </w:tc>
        <w:tc>
          <w:tcPr>
            <w:tcW w:w="1105"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766 801</w:t>
            </w:r>
          </w:p>
        </w:tc>
      </w:tr>
      <w:tr w:rsidR="00FB4C25" w:rsidRPr="00BC0048" w:rsidTr="00E374DE">
        <w:trPr>
          <w:trHeight w:val="386"/>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Итого</w:t>
            </w:r>
          </w:p>
        </w:tc>
        <w:tc>
          <w:tcPr>
            <w:tcW w:w="103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786 209</w:t>
            </w:r>
          </w:p>
        </w:tc>
        <w:tc>
          <w:tcPr>
            <w:tcW w:w="1174"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870 196</w:t>
            </w:r>
          </w:p>
        </w:tc>
        <w:tc>
          <w:tcPr>
            <w:tcW w:w="117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653 481</w:t>
            </w:r>
          </w:p>
        </w:tc>
        <w:tc>
          <w:tcPr>
            <w:tcW w:w="1030"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991 285</w:t>
            </w:r>
          </w:p>
        </w:tc>
        <w:tc>
          <w:tcPr>
            <w:tcW w:w="109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721 406</w:t>
            </w:r>
          </w:p>
        </w:tc>
        <w:tc>
          <w:tcPr>
            <w:tcW w:w="1127"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652 073</w:t>
            </w:r>
          </w:p>
        </w:tc>
        <w:tc>
          <w:tcPr>
            <w:tcW w:w="114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690 029</w:t>
            </w:r>
          </w:p>
        </w:tc>
        <w:tc>
          <w:tcPr>
            <w:tcW w:w="1121"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839 656</w:t>
            </w:r>
          </w:p>
        </w:tc>
        <w:tc>
          <w:tcPr>
            <w:tcW w:w="1288"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737 223</w:t>
            </w:r>
          </w:p>
        </w:tc>
        <w:tc>
          <w:tcPr>
            <w:tcW w:w="1276"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871 304</w:t>
            </w:r>
          </w:p>
        </w:tc>
        <w:tc>
          <w:tcPr>
            <w:tcW w:w="1134"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993 365</w:t>
            </w:r>
          </w:p>
        </w:tc>
        <w:tc>
          <w:tcPr>
            <w:tcW w:w="1134" w:type="dxa"/>
            <w:tcBorders>
              <w:top w:val="nil"/>
              <w:left w:val="nil"/>
              <w:bottom w:val="single" w:sz="4" w:space="0" w:color="auto"/>
              <w:right w:val="single" w:sz="4" w:space="0" w:color="auto"/>
            </w:tcBorders>
            <w:shd w:val="clear" w:color="auto" w:fill="auto"/>
            <w:noWrap/>
            <w:vAlign w:val="center"/>
            <w:hideMark/>
          </w:tcPr>
          <w:p w:rsidR="00FB4C25" w:rsidRPr="00BC0048" w:rsidRDefault="00FB4C25" w:rsidP="00E374DE">
            <w:pPr>
              <w:jc w:val="center"/>
              <w:rPr>
                <w:color w:val="000000"/>
              </w:rPr>
            </w:pPr>
            <w:r w:rsidRPr="00BC0048">
              <w:rPr>
                <w:color w:val="000000"/>
              </w:rPr>
              <w:t>920 024</w:t>
            </w:r>
          </w:p>
        </w:tc>
        <w:tc>
          <w:tcPr>
            <w:tcW w:w="1105" w:type="dxa"/>
            <w:tcBorders>
              <w:top w:val="nil"/>
              <w:left w:val="nil"/>
              <w:bottom w:val="single" w:sz="4" w:space="0" w:color="auto"/>
              <w:right w:val="single" w:sz="4" w:space="0" w:color="auto"/>
            </w:tcBorders>
            <w:shd w:val="clear" w:color="auto" w:fill="auto"/>
            <w:vAlign w:val="center"/>
            <w:hideMark/>
          </w:tcPr>
          <w:p w:rsidR="00FB4C25" w:rsidRPr="00BC0048" w:rsidRDefault="00FB4C25" w:rsidP="00E374DE">
            <w:pPr>
              <w:jc w:val="center"/>
              <w:rPr>
                <w:color w:val="000000"/>
              </w:rPr>
            </w:pPr>
            <w:r w:rsidRPr="00BC0048">
              <w:rPr>
                <w:color w:val="000000"/>
              </w:rPr>
              <w:t>9 726 250</w:t>
            </w:r>
          </w:p>
        </w:tc>
      </w:tr>
    </w:tbl>
    <w:p w:rsidR="00FB4C25" w:rsidRDefault="00FB4C25" w:rsidP="00FB4C25">
      <w:pPr>
        <w:spacing w:line="360" w:lineRule="auto"/>
        <w:ind w:firstLine="708"/>
        <w:jc w:val="both"/>
        <w:rPr>
          <w:sz w:val="28"/>
          <w:szCs w:val="28"/>
        </w:rPr>
      </w:pPr>
    </w:p>
    <w:p w:rsidR="00FB4C25" w:rsidRDefault="00FB4C25" w:rsidP="00FB4C25">
      <w:pPr>
        <w:spacing w:line="360" w:lineRule="auto"/>
        <w:ind w:firstLine="708"/>
        <w:jc w:val="both"/>
        <w:rPr>
          <w:sz w:val="28"/>
          <w:szCs w:val="28"/>
        </w:rPr>
        <w:sectPr w:rsidR="00FB4C25" w:rsidSect="00E374DE">
          <w:pgSz w:w="16838" w:h="11906" w:orient="landscape"/>
          <w:pgMar w:top="1701" w:right="1134" w:bottom="850" w:left="1134" w:header="708" w:footer="708" w:gutter="0"/>
          <w:cols w:space="708"/>
          <w:docGrid w:linePitch="360"/>
        </w:sectPr>
      </w:pPr>
    </w:p>
    <w:p w:rsidR="00FB4C25" w:rsidRPr="005466C0" w:rsidRDefault="00FB4C25" w:rsidP="00FB4C25">
      <w:pPr>
        <w:spacing w:line="360" w:lineRule="auto"/>
        <w:ind w:firstLine="708"/>
        <w:jc w:val="both"/>
        <w:rPr>
          <w:color w:val="FF0000"/>
          <w:sz w:val="28"/>
          <w:szCs w:val="28"/>
        </w:rPr>
      </w:pPr>
      <w:r w:rsidRPr="005466C0">
        <w:rPr>
          <w:sz w:val="28"/>
          <w:szCs w:val="28"/>
        </w:rPr>
        <w:lastRenderedPageBreak/>
        <w:t xml:space="preserve">Для определения групп А, В и С необходимо рассчитать доли продаж по каждой позиции ассортиментного ряда в общем обороте, рассчитать эти доли накопительным итогом и присвоить значения групп по каждому виду продукции </w:t>
      </w:r>
      <w:r w:rsidRPr="00C26698">
        <w:rPr>
          <w:sz w:val="28"/>
          <w:szCs w:val="28"/>
        </w:rPr>
        <w:t xml:space="preserve">(табл. </w:t>
      </w:r>
      <w:r w:rsidR="00C26698">
        <w:rPr>
          <w:sz w:val="28"/>
          <w:szCs w:val="28"/>
        </w:rPr>
        <w:t>10</w:t>
      </w:r>
      <w:r w:rsidRPr="00C26698">
        <w:rPr>
          <w:sz w:val="28"/>
          <w:szCs w:val="28"/>
        </w:rPr>
        <w:t>).</w:t>
      </w:r>
    </w:p>
    <w:p w:rsidR="00FB4C25" w:rsidRPr="00C26698" w:rsidRDefault="00FB4C25" w:rsidP="00FB4C25">
      <w:pPr>
        <w:spacing w:line="360" w:lineRule="auto"/>
        <w:ind w:firstLine="708"/>
        <w:jc w:val="right"/>
        <w:rPr>
          <w:sz w:val="28"/>
          <w:szCs w:val="28"/>
        </w:rPr>
      </w:pPr>
      <w:r w:rsidRPr="005466C0">
        <w:rPr>
          <w:color w:val="FF0000"/>
          <w:sz w:val="28"/>
          <w:szCs w:val="28"/>
        </w:rPr>
        <w:t xml:space="preserve"> </w:t>
      </w:r>
      <w:r w:rsidR="00C26698">
        <w:rPr>
          <w:sz w:val="28"/>
          <w:szCs w:val="28"/>
        </w:rPr>
        <w:t>Таблица  10</w:t>
      </w:r>
    </w:p>
    <w:p w:rsidR="00FB4C25" w:rsidRPr="00867F9C" w:rsidRDefault="00FB4C25" w:rsidP="00FB4C25">
      <w:pPr>
        <w:spacing w:line="360" w:lineRule="auto"/>
        <w:ind w:firstLine="708"/>
        <w:jc w:val="center"/>
        <w:rPr>
          <w:b/>
          <w:sz w:val="28"/>
          <w:szCs w:val="28"/>
        </w:rPr>
      </w:pPr>
      <w:r w:rsidRPr="00867F9C">
        <w:rPr>
          <w:b/>
          <w:sz w:val="28"/>
          <w:szCs w:val="28"/>
        </w:rPr>
        <w:t>Проведение АВС- анализа по данным о продажах за 2013 г.</w:t>
      </w:r>
    </w:p>
    <w:tbl>
      <w:tblPr>
        <w:tblW w:w="7980" w:type="dxa"/>
        <w:tblInd w:w="1120" w:type="dxa"/>
        <w:tblLook w:val="04A0" w:firstRow="1" w:lastRow="0" w:firstColumn="1" w:lastColumn="0" w:noHBand="0" w:noVBand="1"/>
      </w:tblPr>
      <w:tblGrid>
        <w:gridCol w:w="1822"/>
        <w:gridCol w:w="1399"/>
        <w:gridCol w:w="1422"/>
        <w:gridCol w:w="2283"/>
        <w:gridCol w:w="1054"/>
      </w:tblGrid>
      <w:tr w:rsidR="00FB4C25" w:rsidRPr="002859F3" w:rsidTr="00E374DE">
        <w:trPr>
          <w:trHeight w:val="945"/>
        </w:trPr>
        <w:tc>
          <w:tcPr>
            <w:tcW w:w="1822" w:type="dxa"/>
            <w:tcBorders>
              <w:top w:val="single" w:sz="4" w:space="0" w:color="auto"/>
              <w:left w:val="single" w:sz="4" w:space="0" w:color="auto"/>
              <w:bottom w:val="nil"/>
              <w:right w:val="single" w:sz="4" w:space="0" w:color="auto"/>
            </w:tcBorders>
            <w:shd w:val="clear" w:color="auto" w:fill="auto"/>
            <w:vAlign w:val="center"/>
            <w:hideMark/>
          </w:tcPr>
          <w:p w:rsidR="00FB4C25" w:rsidRPr="00C26698" w:rsidRDefault="00FB4C25" w:rsidP="00E374DE">
            <w:pPr>
              <w:rPr>
                <w:b/>
                <w:bCs/>
                <w:color w:val="000000"/>
              </w:rPr>
            </w:pPr>
            <w:r w:rsidRPr="00C26698">
              <w:rPr>
                <w:b/>
                <w:bCs/>
                <w:color w:val="000000"/>
              </w:rPr>
              <w:t>Наименование</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b/>
                <w:bCs/>
                <w:color w:val="000000"/>
              </w:rPr>
            </w:pPr>
            <w:r w:rsidRPr="00C26698">
              <w:rPr>
                <w:b/>
                <w:bCs/>
                <w:color w:val="000000"/>
              </w:rPr>
              <w:t>2013 г.</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FB4C25" w:rsidRPr="00C26698" w:rsidRDefault="00FB4C25" w:rsidP="00E374DE">
            <w:pPr>
              <w:jc w:val="center"/>
              <w:rPr>
                <w:b/>
                <w:bCs/>
                <w:color w:val="000000"/>
              </w:rPr>
            </w:pPr>
            <w:r w:rsidRPr="00C26698">
              <w:rPr>
                <w:b/>
                <w:bCs/>
                <w:color w:val="000000"/>
              </w:rPr>
              <w:t>Доля в обороте, %</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b/>
                <w:bCs/>
                <w:color w:val="000000"/>
              </w:rPr>
            </w:pPr>
            <w:r w:rsidRPr="00C26698">
              <w:rPr>
                <w:b/>
                <w:bCs/>
                <w:color w:val="000000"/>
              </w:rPr>
              <w:t>Доля в обороте с накопительным итогом, %</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FB4C25" w:rsidRPr="00C26698" w:rsidRDefault="00FB4C25" w:rsidP="00E374DE">
            <w:pPr>
              <w:jc w:val="center"/>
              <w:rPr>
                <w:b/>
                <w:bCs/>
                <w:color w:val="000000"/>
              </w:rPr>
            </w:pPr>
            <w:r w:rsidRPr="00C26698">
              <w:rPr>
                <w:b/>
                <w:bCs/>
                <w:color w:val="000000"/>
              </w:rPr>
              <w:t>Группа</w:t>
            </w:r>
          </w:p>
        </w:tc>
      </w:tr>
      <w:tr w:rsidR="00FB4C25" w:rsidRPr="002859F3" w:rsidTr="00E374DE">
        <w:trPr>
          <w:trHeight w:val="300"/>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C25" w:rsidRPr="00C26698" w:rsidRDefault="00FB4C25" w:rsidP="00E374DE">
            <w:pPr>
              <w:rPr>
                <w:color w:val="000000"/>
              </w:rPr>
            </w:pPr>
            <w:r w:rsidRPr="00C26698">
              <w:rPr>
                <w:color w:val="000000"/>
              </w:rPr>
              <w:t>С Серебром</w:t>
            </w:r>
          </w:p>
        </w:tc>
        <w:tc>
          <w:tcPr>
            <w:tcW w:w="1399"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5 128 929</w:t>
            </w:r>
          </w:p>
        </w:tc>
        <w:tc>
          <w:tcPr>
            <w:tcW w:w="1422"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52,7%</w:t>
            </w:r>
          </w:p>
        </w:tc>
        <w:tc>
          <w:tcPr>
            <w:tcW w:w="2283"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52,7%</w:t>
            </w:r>
          </w:p>
        </w:tc>
        <w:tc>
          <w:tcPr>
            <w:tcW w:w="1054"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А</w:t>
            </w:r>
          </w:p>
        </w:tc>
      </w:tr>
      <w:tr w:rsidR="00FB4C25" w:rsidRPr="002859F3" w:rsidTr="00E374DE">
        <w:trPr>
          <w:trHeight w:val="300"/>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C26698" w:rsidRDefault="00FB4C25" w:rsidP="00E374DE">
            <w:pPr>
              <w:rPr>
                <w:color w:val="000000"/>
              </w:rPr>
            </w:pPr>
            <w:r w:rsidRPr="00C26698">
              <w:rPr>
                <w:color w:val="000000"/>
              </w:rPr>
              <w:t>Платинум</w:t>
            </w:r>
          </w:p>
        </w:tc>
        <w:tc>
          <w:tcPr>
            <w:tcW w:w="1399"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2 123 134</w:t>
            </w:r>
          </w:p>
        </w:tc>
        <w:tc>
          <w:tcPr>
            <w:tcW w:w="1422"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21,8%</w:t>
            </w:r>
          </w:p>
        </w:tc>
        <w:tc>
          <w:tcPr>
            <w:tcW w:w="2283"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74,6%</w:t>
            </w:r>
          </w:p>
        </w:tc>
        <w:tc>
          <w:tcPr>
            <w:tcW w:w="1054"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В</w:t>
            </w:r>
          </w:p>
        </w:tc>
      </w:tr>
      <w:tr w:rsidR="00FB4C25" w:rsidRPr="002859F3" w:rsidTr="00E374DE">
        <w:trPr>
          <w:trHeight w:val="300"/>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C26698" w:rsidRDefault="00FB4C25" w:rsidP="00E374DE">
            <w:pPr>
              <w:rPr>
                <w:color w:val="000000"/>
              </w:rPr>
            </w:pPr>
            <w:r w:rsidRPr="00C26698">
              <w:rPr>
                <w:color w:val="000000"/>
              </w:rPr>
              <w:t>Старица</w:t>
            </w:r>
          </w:p>
        </w:tc>
        <w:tc>
          <w:tcPr>
            <w:tcW w:w="1399"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1 368 230</w:t>
            </w:r>
          </w:p>
        </w:tc>
        <w:tc>
          <w:tcPr>
            <w:tcW w:w="1422"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14,1%</w:t>
            </w:r>
          </w:p>
        </w:tc>
        <w:tc>
          <w:tcPr>
            <w:tcW w:w="2283"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88,6%</w:t>
            </w:r>
          </w:p>
        </w:tc>
        <w:tc>
          <w:tcPr>
            <w:tcW w:w="1054"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С</w:t>
            </w:r>
          </w:p>
        </w:tc>
      </w:tr>
      <w:tr w:rsidR="00FB4C25" w:rsidRPr="002859F3" w:rsidTr="00E374DE">
        <w:trPr>
          <w:trHeight w:val="300"/>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C26698" w:rsidRDefault="00FB4C25" w:rsidP="00E374DE">
            <w:pPr>
              <w:rPr>
                <w:color w:val="000000"/>
              </w:rPr>
            </w:pPr>
            <w:r w:rsidRPr="00C26698">
              <w:rPr>
                <w:color w:val="000000"/>
              </w:rPr>
              <w:t>Студеная</w:t>
            </w:r>
          </w:p>
        </w:tc>
        <w:tc>
          <w:tcPr>
            <w:tcW w:w="1399"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766 801</w:t>
            </w:r>
          </w:p>
        </w:tc>
        <w:tc>
          <w:tcPr>
            <w:tcW w:w="1422"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7,9%</w:t>
            </w:r>
          </w:p>
        </w:tc>
        <w:tc>
          <w:tcPr>
            <w:tcW w:w="2283"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96,5%</w:t>
            </w:r>
          </w:p>
        </w:tc>
        <w:tc>
          <w:tcPr>
            <w:tcW w:w="1054"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С</w:t>
            </w:r>
          </w:p>
        </w:tc>
      </w:tr>
      <w:tr w:rsidR="00FB4C25" w:rsidRPr="002859F3" w:rsidTr="00E374DE">
        <w:trPr>
          <w:trHeight w:val="300"/>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C26698" w:rsidRDefault="00FB4C25" w:rsidP="00E374DE">
            <w:pPr>
              <w:rPr>
                <w:color w:val="000000"/>
              </w:rPr>
            </w:pPr>
            <w:r w:rsidRPr="00C26698">
              <w:rPr>
                <w:color w:val="000000"/>
              </w:rPr>
              <w:t>Лебединый Рай</w:t>
            </w:r>
          </w:p>
        </w:tc>
        <w:tc>
          <w:tcPr>
            <w:tcW w:w="1399"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298 492</w:t>
            </w:r>
          </w:p>
        </w:tc>
        <w:tc>
          <w:tcPr>
            <w:tcW w:w="1422"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3,1%</w:t>
            </w:r>
          </w:p>
        </w:tc>
        <w:tc>
          <w:tcPr>
            <w:tcW w:w="2283"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99,6%</w:t>
            </w:r>
          </w:p>
        </w:tc>
        <w:tc>
          <w:tcPr>
            <w:tcW w:w="1054"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С</w:t>
            </w:r>
          </w:p>
        </w:tc>
      </w:tr>
      <w:tr w:rsidR="00FB4C25" w:rsidRPr="002859F3" w:rsidTr="00E374DE">
        <w:trPr>
          <w:trHeight w:val="300"/>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FB4C25" w:rsidRPr="00C26698" w:rsidRDefault="00FB4C25" w:rsidP="00E374DE">
            <w:pPr>
              <w:rPr>
                <w:color w:val="000000"/>
              </w:rPr>
            </w:pPr>
            <w:r w:rsidRPr="00C26698">
              <w:rPr>
                <w:color w:val="000000"/>
              </w:rPr>
              <w:t>Русская Эскадра</w:t>
            </w:r>
          </w:p>
        </w:tc>
        <w:tc>
          <w:tcPr>
            <w:tcW w:w="1399"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40 664</w:t>
            </w:r>
          </w:p>
        </w:tc>
        <w:tc>
          <w:tcPr>
            <w:tcW w:w="1422"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0,4%</w:t>
            </w:r>
          </w:p>
        </w:tc>
        <w:tc>
          <w:tcPr>
            <w:tcW w:w="2283"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100,0%</w:t>
            </w:r>
          </w:p>
        </w:tc>
        <w:tc>
          <w:tcPr>
            <w:tcW w:w="1054"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С</w:t>
            </w:r>
          </w:p>
        </w:tc>
      </w:tr>
      <w:tr w:rsidR="00FB4C25" w:rsidRPr="002859F3" w:rsidTr="00E374DE">
        <w:trPr>
          <w:trHeight w:val="315"/>
        </w:trPr>
        <w:tc>
          <w:tcPr>
            <w:tcW w:w="1822" w:type="dxa"/>
            <w:tcBorders>
              <w:top w:val="nil"/>
              <w:left w:val="single" w:sz="4" w:space="0" w:color="auto"/>
              <w:bottom w:val="single" w:sz="4" w:space="0" w:color="auto"/>
              <w:right w:val="single" w:sz="4" w:space="0" w:color="auto"/>
            </w:tcBorders>
            <w:shd w:val="clear" w:color="auto" w:fill="auto"/>
            <w:vAlign w:val="bottom"/>
            <w:hideMark/>
          </w:tcPr>
          <w:p w:rsidR="00FB4C25" w:rsidRPr="00C26698" w:rsidRDefault="00FB4C25" w:rsidP="00E374DE">
            <w:pPr>
              <w:rPr>
                <w:color w:val="000000"/>
              </w:rPr>
            </w:pPr>
            <w:r w:rsidRPr="00C26698">
              <w:rPr>
                <w:color w:val="000000"/>
              </w:rPr>
              <w:t>Итого</w:t>
            </w:r>
          </w:p>
        </w:tc>
        <w:tc>
          <w:tcPr>
            <w:tcW w:w="1399"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9 726 250</w:t>
            </w:r>
          </w:p>
        </w:tc>
        <w:tc>
          <w:tcPr>
            <w:tcW w:w="1422"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100,0%</w:t>
            </w:r>
          </w:p>
        </w:tc>
        <w:tc>
          <w:tcPr>
            <w:tcW w:w="2283"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 xml:space="preserve"> - </w:t>
            </w:r>
          </w:p>
        </w:tc>
        <w:tc>
          <w:tcPr>
            <w:tcW w:w="1054" w:type="dxa"/>
            <w:tcBorders>
              <w:top w:val="nil"/>
              <w:left w:val="nil"/>
              <w:bottom w:val="single" w:sz="4" w:space="0" w:color="auto"/>
              <w:right w:val="single" w:sz="4" w:space="0" w:color="auto"/>
            </w:tcBorders>
            <w:shd w:val="clear" w:color="auto" w:fill="auto"/>
            <w:vAlign w:val="center"/>
            <w:hideMark/>
          </w:tcPr>
          <w:p w:rsidR="00FB4C25" w:rsidRPr="00C26698" w:rsidRDefault="00FB4C25" w:rsidP="00E374DE">
            <w:pPr>
              <w:jc w:val="center"/>
              <w:rPr>
                <w:color w:val="000000"/>
              </w:rPr>
            </w:pPr>
            <w:r w:rsidRPr="00C26698">
              <w:rPr>
                <w:color w:val="000000"/>
              </w:rPr>
              <w:t xml:space="preserve"> - </w:t>
            </w:r>
          </w:p>
        </w:tc>
      </w:tr>
    </w:tbl>
    <w:p w:rsidR="00FB4C25" w:rsidRPr="005466C0" w:rsidRDefault="00FB4C25" w:rsidP="00FB4C25">
      <w:pPr>
        <w:spacing w:line="360" w:lineRule="auto"/>
        <w:ind w:firstLine="708"/>
        <w:jc w:val="both"/>
        <w:rPr>
          <w:sz w:val="28"/>
          <w:szCs w:val="28"/>
        </w:rPr>
      </w:pPr>
    </w:p>
    <w:p w:rsidR="00FB4C25" w:rsidRPr="005466C0" w:rsidRDefault="00FB4C25" w:rsidP="00FB4C25">
      <w:pPr>
        <w:spacing w:line="360" w:lineRule="auto"/>
        <w:ind w:firstLine="708"/>
        <w:jc w:val="both"/>
        <w:rPr>
          <w:sz w:val="28"/>
        </w:rPr>
      </w:pPr>
      <w:r w:rsidRPr="00C26698">
        <w:rPr>
          <w:sz w:val="28"/>
        </w:rPr>
        <w:t>Распределение взято исходя из практики продаж алкогольной продукции за последние годы</w:t>
      </w:r>
      <w:r w:rsidRPr="005466C0">
        <w:rPr>
          <w:sz w:val="28"/>
        </w:rPr>
        <w:t>. В его основе лежит принцип Парето «80/20», т.е. 80</w:t>
      </w:r>
      <w:r>
        <w:rPr>
          <w:sz w:val="28"/>
        </w:rPr>
        <w:t xml:space="preserve">% результата </w:t>
      </w:r>
      <w:r w:rsidRPr="005466C0">
        <w:rPr>
          <w:sz w:val="28"/>
        </w:rPr>
        <w:t>вытекают из оставшихся 20%. Таким образом, в группу А вошел объем продаж, сумма долей с накопительным ито</w:t>
      </w:r>
      <w:r>
        <w:rPr>
          <w:sz w:val="28"/>
        </w:rPr>
        <w:t>гом которого составила первые 53</w:t>
      </w:r>
      <w:r w:rsidRPr="005466C0">
        <w:rPr>
          <w:sz w:val="28"/>
        </w:rPr>
        <w:t xml:space="preserve">% от общей суммы оборота, следующие 30% от общей суммы оборота образовали группу В и оставшиеся объемы продаж вошли в группу С. Результаты АВС- анализа представлены в </w:t>
      </w:r>
      <w:r w:rsidRPr="00C26698">
        <w:rPr>
          <w:sz w:val="28"/>
        </w:rPr>
        <w:t xml:space="preserve">таблице </w:t>
      </w:r>
      <w:r w:rsidR="00C26698">
        <w:rPr>
          <w:sz w:val="28"/>
        </w:rPr>
        <w:t>11</w:t>
      </w:r>
      <w:r w:rsidRPr="005466C0">
        <w:rPr>
          <w:sz w:val="28"/>
        </w:rPr>
        <w:t>.</w:t>
      </w:r>
    </w:p>
    <w:p w:rsidR="00FB4C25" w:rsidRDefault="00FB4C25" w:rsidP="00FB4C25">
      <w:pPr>
        <w:spacing w:line="360" w:lineRule="auto"/>
        <w:ind w:firstLine="708"/>
        <w:jc w:val="right"/>
        <w:rPr>
          <w:color w:val="FF0000"/>
          <w:sz w:val="28"/>
        </w:rPr>
        <w:sectPr w:rsidR="00FB4C25" w:rsidSect="00E374DE">
          <w:pgSz w:w="11906" w:h="16838"/>
          <w:pgMar w:top="1134" w:right="1701" w:bottom="1134" w:left="850" w:header="708" w:footer="708" w:gutter="0"/>
          <w:cols w:space="708"/>
          <w:docGrid w:linePitch="360"/>
        </w:sectPr>
      </w:pPr>
    </w:p>
    <w:p w:rsidR="00FB4C25" w:rsidRPr="00C26698" w:rsidRDefault="00FB4C25" w:rsidP="00FB4C25">
      <w:pPr>
        <w:spacing w:line="360" w:lineRule="auto"/>
        <w:ind w:firstLine="708"/>
        <w:jc w:val="right"/>
        <w:rPr>
          <w:sz w:val="28"/>
        </w:rPr>
      </w:pPr>
      <w:r w:rsidRPr="00C26698">
        <w:rPr>
          <w:sz w:val="28"/>
        </w:rPr>
        <w:lastRenderedPageBreak/>
        <w:t xml:space="preserve">Таблица </w:t>
      </w:r>
      <w:r w:rsidR="00C26698">
        <w:rPr>
          <w:sz w:val="28"/>
        </w:rPr>
        <w:t>11</w:t>
      </w:r>
    </w:p>
    <w:p w:rsidR="00FB4C25" w:rsidRPr="00867F9C" w:rsidRDefault="00FB4C25" w:rsidP="00FB4C25">
      <w:pPr>
        <w:spacing w:line="360" w:lineRule="auto"/>
        <w:ind w:firstLine="708"/>
        <w:jc w:val="center"/>
        <w:rPr>
          <w:b/>
          <w:sz w:val="28"/>
        </w:rPr>
      </w:pPr>
      <w:r w:rsidRPr="00867F9C">
        <w:rPr>
          <w:b/>
          <w:sz w:val="28"/>
        </w:rPr>
        <w:t>Результат АВС- анализа</w:t>
      </w:r>
    </w:p>
    <w:tbl>
      <w:tblPr>
        <w:tblW w:w="7829" w:type="dxa"/>
        <w:tblInd w:w="785" w:type="dxa"/>
        <w:tblLook w:val="04A0" w:firstRow="1" w:lastRow="0" w:firstColumn="1" w:lastColumn="0" w:noHBand="0" w:noVBand="1"/>
      </w:tblPr>
      <w:tblGrid>
        <w:gridCol w:w="2091"/>
        <w:gridCol w:w="1905"/>
        <w:gridCol w:w="1515"/>
        <w:gridCol w:w="2318"/>
      </w:tblGrid>
      <w:tr w:rsidR="00FB4C25" w:rsidRPr="00AB5BD3" w:rsidTr="00E374DE">
        <w:trPr>
          <w:trHeight w:val="1046"/>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C25" w:rsidRPr="00AB5BD3" w:rsidRDefault="00FB4C25" w:rsidP="00E374DE">
            <w:pPr>
              <w:jc w:val="center"/>
              <w:rPr>
                <w:b/>
                <w:bCs/>
                <w:color w:val="000000"/>
              </w:rPr>
            </w:pPr>
            <w:r w:rsidRPr="00AB5BD3">
              <w:rPr>
                <w:b/>
                <w:bCs/>
                <w:color w:val="000000"/>
              </w:rPr>
              <w:t>Наименование группы</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FB4C25" w:rsidRPr="00AB5BD3" w:rsidRDefault="00FB4C25" w:rsidP="00E374DE">
            <w:pPr>
              <w:jc w:val="center"/>
              <w:rPr>
                <w:b/>
                <w:bCs/>
                <w:color w:val="000000"/>
              </w:rPr>
            </w:pPr>
            <w:r w:rsidRPr="00AB5BD3">
              <w:rPr>
                <w:b/>
                <w:bCs/>
                <w:color w:val="000000"/>
              </w:rPr>
              <w:t>Объем продаж, шт.</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B4C25" w:rsidRPr="00AB5BD3" w:rsidRDefault="00FB4C25" w:rsidP="00E374DE">
            <w:pPr>
              <w:jc w:val="center"/>
              <w:rPr>
                <w:b/>
                <w:bCs/>
                <w:color w:val="000000"/>
              </w:rPr>
            </w:pPr>
            <w:r w:rsidRPr="00AB5BD3">
              <w:rPr>
                <w:b/>
                <w:bCs/>
                <w:color w:val="000000"/>
              </w:rPr>
              <w:t>Доля продаж, %</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rsidR="00FB4C25" w:rsidRPr="00AB5BD3" w:rsidRDefault="00FB4C25" w:rsidP="00E374DE">
            <w:pPr>
              <w:jc w:val="center"/>
              <w:rPr>
                <w:b/>
                <w:bCs/>
                <w:color w:val="000000"/>
              </w:rPr>
            </w:pPr>
            <w:r w:rsidRPr="00AB5BD3">
              <w:rPr>
                <w:b/>
                <w:bCs/>
                <w:color w:val="000000"/>
              </w:rPr>
              <w:t>Количество наименований продукции, ед.</w:t>
            </w:r>
          </w:p>
        </w:tc>
      </w:tr>
      <w:tr w:rsidR="00FB4C25" w:rsidRPr="00AB5BD3" w:rsidTr="00E374DE">
        <w:trPr>
          <w:trHeight w:val="349"/>
        </w:trPr>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А</w:t>
            </w:r>
          </w:p>
        </w:tc>
        <w:tc>
          <w:tcPr>
            <w:tcW w:w="1905"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5 128 929</w:t>
            </w:r>
          </w:p>
        </w:tc>
        <w:tc>
          <w:tcPr>
            <w:tcW w:w="1515"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52,7%</w:t>
            </w:r>
          </w:p>
        </w:tc>
        <w:tc>
          <w:tcPr>
            <w:tcW w:w="2318"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1</w:t>
            </w:r>
          </w:p>
        </w:tc>
      </w:tr>
      <w:tr w:rsidR="00FB4C25" w:rsidRPr="00204877" w:rsidTr="00E374DE">
        <w:trPr>
          <w:trHeight w:val="349"/>
        </w:trPr>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В</w:t>
            </w:r>
          </w:p>
        </w:tc>
        <w:tc>
          <w:tcPr>
            <w:tcW w:w="1905"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2 123 134</w:t>
            </w:r>
          </w:p>
        </w:tc>
        <w:tc>
          <w:tcPr>
            <w:tcW w:w="1515"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21,8%</w:t>
            </w:r>
          </w:p>
        </w:tc>
        <w:tc>
          <w:tcPr>
            <w:tcW w:w="2318"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1</w:t>
            </w:r>
          </w:p>
        </w:tc>
      </w:tr>
      <w:tr w:rsidR="00FB4C25" w:rsidRPr="00AB5BD3" w:rsidTr="00E374DE">
        <w:trPr>
          <w:trHeight w:val="349"/>
        </w:trPr>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С</w:t>
            </w:r>
          </w:p>
        </w:tc>
        <w:tc>
          <w:tcPr>
            <w:tcW w:w="1905"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2 474 187</w:t>
            </w:r>
          </w:p>
        </w:tc>
        <w:tc>
          <w:tcPr>
            <w:tcW w:w="1515"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25,4%</w:t>
            </w:r>
          </w:p>
        </w:tc>
        <w:tc>
          <w:tcPr>
            <w:tcW w:w="2318"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4</w:t>
            </w:r>
          </w:p>
        </w:tc>
      </w:tr>
      <w:tr w:rsidR="00FB4C25" w:rsidRPr="00AB5BD3" w:rsidTr="00E374DE">
        <w:trPr>
          <w:trHeight w:val="349"/>
        </w:trPr>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Итого</w:t>
            </w:r>
          </w:p>
        </w:tc>
        <w:tc>
          <w:tcPr>
            <w:tcW w:w="1905"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9 726 250</w:t>
            </w:r>
          </w:p>
        </w:tc>
        <w:tc>
          <w:tcPr>
            <w:tcW w:w="1515"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100,0%</w:t>
            </w:r>
          </w:p>
        </w:tc>
        <w:tc>
          <w:tcPr>
            <w:tcW w:w="2318" w:type="dxa"/>
            <w:tcBorders>
              <w:top w:val="nil"/>
              <w:left w:val="nil"/>
              <w:bottom w:val="single" w:sz="4" w:space="0" w:color="auto"/>
              <w:right w:val="single" w:sz="4" w:space="0" w:color="auto"/>
            </w:tcBorders>
            <w:shd w:val="clear" w:color="auto" w:fill="auto"/>
            <w:noWrap/>
            <w:vAlign w:val="bottom"/>
            <w:hideMark/>
          </w:tcPr>
          <w:p w:rsidR="00FB4C25" w:rsidRPr="00AB5BD3" w:rsidRDefault="00FB4C25" w:rsidP="00E374DE">
            <w:pPr>
              <w:jc w:val="center"/>
              <w:rPr>
                <w:color w:val="000000"/>
              </w:rPr>
            </w:pPr>
            <w:r w:rsidRPr="00AB5BD3">
              <w:rPr>
                <w:color w:val="000000"/>
              </w:rPr>
              <w:t>6</w:t>
            </w:r>
          </w:p>
        </w:tc>
      </w:tr>
    </w:tbl>
    <w:p w:rsidR="00FB4C25" w:rsidRDefault="00FB4C25" w:rsidP="00FB4C25">
      <w:pPr>
        <w:spacing w:line="360" w:lineRule="auto"/>
        <w:ind w:firstLine="708"/>
        <w:jc w:val="both"/>
        <w:rPr>
          <w:sz w:val="28"/>
        </w:rPr>
      </w:pPr>
    </w:p>
    <w:p w:rsidR="00FB4C25" w:rsidRPr="005466C0" w:rsidRDefault="00FB4C25" w:rsidP="00FB4C25">
      <w:pPr>
        <w:spacing w:line="360" w:lineRule="auto"/>
        <w:ind w:firstLine="708"/>
        <w:jc w:val="both"/>
        <w:rPr>
          <w:sz w:val="28"/>
        </w:rPr>
      </w:pPr>
      <w:r w:rsidRPr="005466C0">
        <w:rPr>
          <w:sz w:val="28"/>
        </w:rPr>
        <w:t>Таким образом, продукция группы А, а именно продукт «С Серебром», приносит наибольшую прибыль предприятию, несмотря на то, что ее доля от общего количества номенклатуры составляет всего 16,7%. Такой результат очевиден, поскольку «С Серебром» является основным продуктом в линейке и пользуется большой популярностью среди покупателей.</w:t>
      </w:r>
      <w:r>
        <w:rPr>
          <w:sz w:val="28"/>
        </w:rPr>
        <w:t xml:space="preserve"> Данная ситуация стала возможной потому, что водка «С Серебром» явилась первым инновационным продуктом на водочном рынке. Инновация заключалась в том, что в состав продукта была впервые добавлена коллекционная серебряная монета, которая, кроме маркетинговых функций, несла и технологические, а именно дополнительное очищение продукта от вредных примесей с помощью ионов серебра.</w:t>
      </w:r>
    </w:p>
    <w:p w:rsidR="00FB4C25" w:rsidRPr="00F65E0F" w:rsidRDefault="00FB4C25" w:rsidP="00FB4C25">
      <w:pPr>
        <w:spacing w:line="360" w:lineRule="auto"/>
        <w:ind w:firstLine="708"/>
        <w:jc w:val="both"/>
        <w:rPr>
          <w:sz w:val="28"/>
        </w:rPr>
      </w:pPr>
      <w:r w:rsidRPr="005466C0">
        <w:rPr>
          <w:sz w:val="28"/>
        </w:rPr>
        <w:t>Класс В, включающий в себя водку «Платинум», так же приносит немалую прибыль предприятию.</w:t>
      </w:r>
      <w:r>
        <w:rPr>
          <w:sz w:val="28"/>
        </w:rPr>
        <w:t xml:space="preserve"> Продукт «Платинум» был введен на рынок в 2012 году и находится на той стадии жизненного цикла товара, когда происходит рост объема продаж. Кроме того, «Платинум» имеет вкусовые особенности продукта: в ее ассортимент входит «Платинум клюква», «Платинум лайм» и ряд других разновидностей, получивших высокие оценки на международных выставках, таких как «</w:t>
      </w:r>
      <w:proofErr w:type="spellStart"/>
      <w:r>
        <w:rPr>
          <w:sz w:val="28"/>
          <w:lang w:val="en-US"/>
        </w:rPr>
        <w:t>Prodexpo</w:t>
      </w:r>
      <w:proofErr w:type="spellEnd"/>
      <w:r w:rsidRPr="00F65E0F">
        <w:rPr>
          <w:sz w:val="28"/>
        </w:rPr>
        <w:t xml:space="preserve"> 2012</w:t>
      </w:r>
      <w:r>
        <w:rPr>
          <w:sz w:val="28"/>
        </w:rPr>
        <w:t>» и «</w:t>
      </w:r>
      <w:proofErr w:type="spellStart"/>
      <w:r>
        <w:rPr>
          <w:sz w:val="28"/>
          <w:lang w:val="en-US"/>
        </w:rPr>
        <w:t>Sial</w:t>
      </w:r>
      <w:proofErr w:type="spellEnd"/>
      <w:r>
        <w:rPr>
          <w:sz w:val="28"/>
        </w:rPr>
        <w:t xml:space="preserve"> 2013».</w:t>
      </w:r>
    </w:p>
    <w:p w:rsidR="00FB4C25" w:rsidRPr="005466C0" w:rsidRDefault="00FB4C25" w:rsidP="00FB4C25">
      <w:pPr>
        <w:spacing w:line="360" w:lineRule="auto"/>
        <w:ind w:firstLine="708"/>
        <w:jc w:val="both"/>
        <w:rPr>
          <w:sz w:val="28"/>
        </w:rPr>
      </w:pPr>
      <w:r w:rsidRPr="005466C0">
        <w:rPr>
          <w:sz w:val="28"/>
        </w:rPr>
        <w:t xml:space="preserve">Класс С – потенциальные товары «на вылет» из ассортимента. </w:t>
      </w:r>
      <w:r>
        <w:rPr>
          <w:sz w:val="28"/>
        </w:rPr>
        <w:t xml:space="preserve">Следует отметить, что завод «Стандартъ» является одним из основных производителей алкогольной продукции в Нижегородской области и входит в первую десятку крупнейших налогоплательщиков Нижегородской области. </w:t>
      </w:r>
      <w:r>
        <w:rPr>
          <w:sz w:val="28"/>
        </w:rPr>
        <w:lastRenderedPageBreak/>
        <w:t>При этом продукция товарной группы С является особенно важной, т.к. из этого источника производятся оплаты заработной платы бюджетникам. В связи с этим для завода, как социально-ориентированного предприятия,  представляется особенно важным увеличение объемов продаж продукции данной категории, поскольку она является наиболее доступной для потребителя Нижегородской</w:t>
      </w:r>
      <w:r>
        <w:rPr>
          <w:sz w:val="28"/>
        </w:rPr>
        <w:tab/>
        <w:t xml:space="preserve"> области. Несмотря на противодействие нелегального рынка, увеличение объема продаж является приоритетным для завода и в 2014 году, совместно с администрацией Нижнего Новгорода, планируется приложить максимальные усилия для достижения данной цели. Однако, д</w:t>
      </w:r>
      <w:r w:rsidRPr="005466C0">
        <w:rPr>
          <w:sz w:val="28"/>
        </w:rPr>
        <w:t xml:space="preserve">ля выявления нерентабельного товара одного АВС- анализа недостаточно. </w:t>
      </w:r>
    </w:p>
    <w:p w:rsidR="00FB4C25" w:rsidRPr="00295D34" w:rsidRDefault="00FB4C25" w:rsidP="00FB4C25">
      <w:pPr>
        <w:spacing w:line="360" w:lineRule="auto"/>
        <w:ind w:firstLine="708"/>
        <w:jc w:val="both"/>
        <w:rPr>
          <w:color w:val="171A1F"/>
          <w:sz w:val="28"/>
          <w:szCs w:val="20"/>
          <w:shd w:val="clear" w:color="auto" w:fill="FFFFFF"/>
        </w:rPr>
      </w:pPr>
      <w:r w:rsidRPr="005466C0">
        <w:rPr>
          <w:sz w:val="28"/>
        </w:rPr>
        <w:t xml:space="preserve">Следующий вид анализа – </w:t>
      </w:r>
      <w:r w:rsidRPr="005466C0">
        <w:rPr>
          <w:sz w:val="28"/>
          <w:lang w:val="en-US"/>
        </w:rPr>
        <w:t>XYZ</w:t>
      </w:r>
      <w:r w:rsidRPr="005466C0">
        <w:rPr>
          <w:sz w:val="28"/>
        </w:rPr>
        <w:t xml:space="preserve">- анализ, представляющий собой </w:t>
      </w:r>
      <w:r w:rsidRPr="005466C0">
        <w:rPr>
          <w:color w:val="171A1F"/>
          <w:sz w:val="28"/>
          <w:szCs w:val="20"/>
          <w:shd w:val="clear" w:color="auto" w:fill="FFFFFF"/>
        </w:rPr>
        <w:t>математически-статистический метод, позволяющий анализировать и прогнозировать</w:t>
      </w:r>
      <w:r w:rsidRPr="005466C0">
        <w:rPr>
          <w:rStyle w:val="apple-converted-space"/>
          <w:color w:val="171A1F"/>
          <w:sz w:val="28"/>
          <w:szCs w:val="20"/>
          <w:shd w:val="clear" w:color="auto" w:fill="FFFFFF"/>
        </w:rPr>
        <w:t> </w:t>
      </w:r>
      <w:r w:rsidRPr="005466C0">
        <w:rPr>
          <w:rStyle w:val="ae"/>
          <w:b w:val="0"/>
          <w:color w:val="171A1F"/>
          <w:sz w:val="28"/>
          <w:szCs w:val="20"/>
          <w:shd w:val="clear" w:color="auto" w:fill="FFFFFF"/>
        </w:rPr>
        <w:t>стабильность</w:t>
      </w:r>
      <w:r w:rsidRPr="005466C0">
        <w:rPr>
          <w:rStyle w:val="apple-converted-space"/>
          <w:color w:val="171A1F"/>
          <w:sz w:val="28"/>
          <w:szCs w:val="20"/>
          <w:shd w:val="clear" w:color="auto" w:fill="FFFFFF"/>
        </w:rPr>
        <w:t> </w:t>
      </w:r>
      <w:r w:rsidRPr="005466C0">
        <w:rPr>
          <w:color w:val="171A1F"/>
          <w:sz w:val="28"/>
          <w:szCs w:val="20"/>
          <w:shd w:val="clear" w:color="auto" w:fill="FFFFFF"/>
        </w:rPr>
        <w:t xml:space="preserve">продаж отдельных видов продукции. Основная его идея состоит в группировании объектов по однородности анализируемых параметров, другими словами – по коэффициенту вариации </w:t>
      </w:r>
      <w:r w:rsidRPr="00A052CC">
        <w:rPr>
          <w:color w:val="171A1F"/>
          <w:sz w:val="28"/>
          <w:szCs w:val="20"/>
          <w:shd w:val="clear" w:color="auto" w:fill="FFFFFF"/>
        </w:rPr>
        <w:t>[</w:t>
      </w:r>
      <w:r w:rsidR="008D2418" w:rsidRPr="00A052CC">
        <w:rPr>
          <w:color w:val="171A1F"/>
          <w:sz w:val="28"/>
          <w:szCs w:val="20"/>
          <w:shd w:val="clear" w:color="auto" w:fill="FFFFFF"/>
        </w:rPr>
        <w:t>13</w:t>
      </w:r>
      <w:r w:rsidRPr="00A052CC">
        <w:rPr>
          <w:color w:val="171A1F"/>
          <w:sz w:val="28"/>
          <w:szCs w:val="20"/>
          <w:shd w:val="clear" w:color="auto" w:fill="FFFFFF"/>
        </w:rPr>
        <w:t>].</w:t>
      </w:r>
    </w:p>
    <w:p w:rsidR="00FB4C25" w:rsidRDefault="00FB4C25" w:rsidP="00FB4C25">
      <w:pPr>
        <w:spacing w:line="360" w:lineRule="auto"/>
        <w:ind w:firstLine="708"/>
        <w:jc w:val="both"/>
        <w:rPr>
          <w:sz w:val="28"/>
        </w:rPr>
      </w:pPr>
      <w:r w:rsidRPr="005466C0">
        <w:rPr>
          <w:sz w:val="28"/>
        </w:rPr>
        <w:t xml:space="preserve">Расчеты для определения соответствующей группы товара представлены в </w:t>
      </w:r>
      <w:r w:rsidRPr="00C26698">
        <w:rPr>
          <w:sz w:val="28"/>
        </w:rPr>
        <w:t xml:space="preserve">таблице </w:t>
      </w:r>
      <w:r w:rsidR="00C26698">
        <w:rPr>
          <w:sz w:val="28"/>
        </w:rPr>
        <w:t>12</w:t>
      </w:r>
      <w:r w:rsidRPr="00C26698">
        <w:rPr>
          <w:sz w:val="28"/>
        </w:rPr>
        <w:t>.</w:t>
      </w:r>
      <w:r>
        <w:rPr>
          <w:color w:val="FF0000"/>
          <w:sz w:val="28"/>
        </w:rPr>
        <w:t xml:space="preserve"> </w:t>
      </w:r>
      <w:r>
        <w:rPr>
          <w:sz w:val="28"/>
        </w:rPr>
        <w:t>Были применены следующие формулы:</w:t>
      </w:r>
    </w:p>
    <w:p w:rsidR="00FB4C25" w:rsidRPr="00FB4C25" w:rsidRDefault="00303DFB" w:rsidP="00FB4C25">
      <w:pPr>
        <w:spacing w:line="360" w:lineRule="auto"/>
        <w:jc w:val="both"/>
        <w:rPr>
          <w:sz w:val="28"/>
        </w:rPr>
      </w:pPr>
      <m:oMath>
        <m:r>
          <w:rPr>
            <w:rFonts w:ascii="Cambria Math" w:hAnsi="Cambria Math"/>
            <w:sz w:val="28"/>
          </w:rPr>
          <m:t>δ=</m:t>
        </m:r>
        <m:rad>
          <m:radPr>
            <m:degHide m:val="1"/>
            <m:ctrlPr>
              <w:rPr>
                <w:rFonts w:ascii="Cambria Math" w:hAnsi="Cambria Math"/>
                <w:i/>
                <w:sz w:val="28"/>
              </w:rPr>
            </m:ctrlPr>
          </m:radPr>
          <m:deg/>
          <m:e>
            <m:f>
              <m:fPr>
                <m:ctrlPr>
                  <w:rPr>
                    <w:rFonts w:ascii="Cambria Math" w:hAnsi="Cambria Math"/>
                    <w:i/>
                    <w:sz w:val="28"/>
                  </w:rPr>
                </m:ctrlPr>
              </m:fPr>
              <m:num>
                <m:r>
                  <w:rPr>
                    <w:rFonts w:ascii="Cambria Math" w:hAnsi="Cambria Math"/>
                    <w:sz w:val="28"/>
                  </w:rPr>
                  <m:t>1</m:t>
                </m:r>
              </m:num>
              <m:den>
                <m:r>
                  <w:rPr>
                    <w:rFonts w:ascii="Cambria Math" w:hAnsi="Cambria Math"/>
                    <w:sz w:val="28"/>
                  </w:rPr>
                  <m:t>n</m:t>
                </m:r>
              </m:den>
            </m:f>
            <m:nary>
              <m:naryPr>
                <m:chr m:val="∑"/>
                <m:limLoc m:val="undOvr"/>
                <m:ctrlPr>
                  <w:rPr>
                    <w:rFonts w:ascii="Cambria Math" w:hAnsi="Cambria Math"/>
                    <w:i/>
                    <w:sz w:val="28"/>
                  </w:rPr>
                </m:ctrlPr>
              </m:naryPr>
              <m:sub>
                <m:r>
                  <w:rPr>
                    <w:rFonts w:ascii="Cambria Math" w:hAnsi="Cambria Math"/>
                    <w:sz w:val="28"/>
                    <w:lang w:val="en-US"/>
                  </w:rPr>
                  <m:t>i</m:t>
                </m:r>
                <m:r>
                  <w:rPr>
                    <w:rFonts w:ascii="Cambria Math" w:hAnsi="Cambria Math"/>
                    <w:sz w:val="28"/>
                  </w:rPr>
                  <m:t>=1</m:t>
                </m:r>
              </m:sub>
              <m:sup>
                <m:r>
                  <w:rPr>
                    <w:rFonts w:ascii="Cambria Math" w:hAnsi="Cambria Math"/>
                    <w:sz w:val="28"/>
                  </w:rPr>
                  <m:t>n</m:t>
                </m:r>
              </m:sup>
              <m:e>
                <m:r>
                  <w:rPr>
                    <w:rFonts w:ascii="Cambria Math" w:hAnsi="Cambria Math"/>
                    <w:sz w:val="28"/>
                  </w:rPr>
                  <m:t>(</m:t>
                </m:r>
                <m:r>
                  <w:rPr>
                    <w:rFonts w:ascii="Cambria Math" w:hAnsi="Cambria Math"/>
                    <w:sz w:val="28"/>
                    <w:lang w:val="en-US"/>
                  </w:rPr>
                  <m:t>x</m:t>
                </m:r>
                <m:r>
                  <w:rPr>
                    <w:rFonts w:ascii="Cambria Math" w:hAnsi="Cambria Math"/>
                    <w:sz w:val="28"/>
                  </w:rPr>
                  <m:t>-</m:t>
                </m:r>
                <m:acc>
                  <m:accPr>
                    <m:chr m:val="̅"/>
                    <m:ctrlPr>
                      <w:rPr>
                        <w:rFonts w:ascii="Cambria Math" w:hAnsi="Cambria Math"/>
                        <w:i/>
                        <w:sz w:val="28"/>
                        <w:lang w:val="en-US"/>
                      </w:rPr>
                    </m:ctrlPr>
                  </m:accPr>
                  <m:e>
                    <m:r>
                      <w:rPr>
                        <w:rFonts w:ascii="Cambria Math" w:hAnsi="Cambria Math"/>
                        <w:sz w:val="28"/>
                        <w:lang w:val="en-US"/>
                      </w:rPr>
                      <m:t>x</m:t>
                    </m:r>
                  </m:e>
                </m:acc>
                <m:sSup>
                  <m:sSupPr>
                    <m:ctrlPr>
                      <w:rPr>
                        <w:rFonts w:ascii="Cambria Math" w:hAnsi="Cambria Math"/>
                        <w:i/>
                        <w:sz w:val="28"/>
                        <w:lang w:val="en-US"/>
                      </w:rPr>
                    </m:ctrlPr>
                  </m:sSupPr>
                  <m:e>
                    <m:r>
                      <w:rPr>
                        <w:rFonts w:ascii="Cambria Math" w:hAnsi="Cambria Math"/>
                        <w:sz w:val="28"/>
                      </w:rPr>
                      <m:t>)</m:t>
                    </m:r>
                  </m:e>
                  <m:sup>
                    <m:r>
                      <w:rPr>
                        <w:rFonts w:ascii="Cambria Math" w:hAnsi="Cambria Math"/>
                        <w:sz w:val="28"/>
                      </w:rPr>
                      <m:t>2</m:t>
                    </m:r>
                  </m:sup>
                </m:sSup>
              </m:e>
            </m:nary>
          </m:e>
        </m:rad>
      </m:oMath>
      <w:r w:rsidR="00FB4C25" w:rsidRPr="00FB4C25">
        <w:rPr>
          <w:sz w:val="28"/>
        </w:rPr>
        <w:t xml:space="preserve"> – стандартное отклонение;</w:t>
      </w:r>
    </w:p>
    <w:p w:rsidR="00FB4C25" w:rsidRPr="00834A81" w:rsidRDefault="00303DFB" w:rsidP="00FB4C25">
      <w:pPr>
        <w:spacing w:line="360" w:lineRule="auto"/>
        <w:jc w:val="both"/>
        <w:rPr>
          <w:sz w:val="28"/>
        </w:rPr>
      </w:pPr>
      <m:oMath>
        <m:r>
          <w:rPr>
            <w:rFonts w:ascii="Cambria Math" w:hAnsi="Cambria Math"/>
            <w:sz w:val="28"/>
          </w:rPr>
          <m:t>V=</m:t>
        </m:r>
        <m:f>
          <m:fPr>
            <m:ctrlPr>
              <w:rPr>
                <w:rFonts w:ascii="Cambria Math" w:hAnsi="Cambria Math"/>
                <w:i/>
                <w:sz w:val="28"/>
              </w:rPr>
            </m:ctrlPr>
          </m:fPr>
          <m:num>
            <m:r>
              <w:rPr>
                <w:rFonts w:ascii="Cambria Math" w:hAnsi="Cambria Math"/>
                <w:sz w:val="28"/>
              </w:rPr>
              <m:t>δ</m:t>
            </m:r>
          </m:num>
          <m:den>
            <m:acc>
              <m:accPr>
                <m:chr m:val="̅"/>
                <m:ctrlPr>
                  <w:rPr>
                    <w:rFonts w:ascii="Cambria Math" w:hAnsi="Cambria Math"/>
                    <w:i/>
                    <w:sz w:val="28"/>
                  </w:rPr>
                </m:ctrlPr>
              </m:accPr>
              <m:e>
                <m:r>
                  <w:rPr>
                    <w:rFonts w:ascii="Cambria Math" w:hAnsi="Cambria Math"/>
                    <w:sz w:val="28"/>
                  </w:rPr>
                  <m:t>x</m:t>
                </m:r>
              </m:e>
            </m:acc>
          </m:den>
        </m:f>
      </m:oMath>
      <w:r w:rsidR="00FB4C25" w:rsidRPr="00FB4C25">
        <w:rPr>
          <w:sz w:val="28"/>
        </w:rPr>
        <w:t xml:space="preserve"> – коэффициент вариации (показывает, насколько объем продаж отклоняется от среднестатистического, другими словами, насколько стабилен товар).</w:t>
      </w:r>
    </w:p>
    <w:p w:rsidR="00FB4C25" w:rsidRDefault="00FB4C25" w:rsidP="00FB4C25">
      <w:pPr>
        <w:spacing w:line="360" w:lineRule="auto"/>
        <w:ind w:firstLine="708"/>
        <w:jc w:val="both"/>
        <w:rPr>
          <w:sz w:val="28"/>
        </w:rPr>
      </w:pPr>
      <w:r>
        <w:rPr>
          <w:sz w:val="28"/>
        </w:rPr>
        <w:t xml:space="preserve">Результаты анализа представлены в </w:t>
      </w:r>
      <w:r w:rsidRPr="00C26698">
        <w:rPr>
          <w:sz w:val="28"/>
        </w:rPr>
        <w:t xml:space="preserve">таблице </w:t>
      </w:r>
      <w:r w:rsidR="00C26698">
        <w:rPr>
          <w:sz w:val="28"/>
        </w:rPr>
        <w:t>13</w:t>
      </w:r>
      <w:r>
        <w:rPr>
          <w:sz w:val="28"/>
        </w:rPr>
        <w:t>.</w:t>
      </w:r>
      <w:r w:rsidRPr="00834A81">
        <w:rPr>
          <w:sz w:val="28"/>
        </w:rPr>
        <w:t xml:space="preserve"> </w:t>
      </w:r>
    </w:p>
    <w:p w:rsidR="00FB4C25" w:rsidRDefault="00FB4C25" w:rsidP="00FB4C25">
      <w:pPr>
        <w:spacing w:line="360" w:lineRule="auto"/>
        <w:ind w:firstLine="708"/>
        <w:jc w:val="both"/>
        <w:rPr>
          <w:sz w:val="28"/>
        </w:rPr>
      </w:pPr>
    </w:p>
    <w:p w:rsidR="00FB4C25" w:rsidRPr="005466C0" w:rsidRDefault="00FB4C25" w:rsidP="00FB4C25">
      <w:pPr>
        <w:spacing w:line="360" w:lineRule="auto"/>
        <w:jc w:val="both"/>
        <w:rPr>
          <w:sz w:val="28"/>
        </w:rPr>
        <w:sectPr w:rsidR="00FB4C25" w:rsidRPr="005466C0" w:rsidSect="00E374DE">
          <w:pgSz w:w="11906" w:h="16838"/>
          <w:pgMar w:top="1134" w:right="1701" w:bottom="1134" w:left="850" w:header="708" w:footer="708" w:gutter="0"/>
          <w:cols w:space="708"/>
          <w:docGrid w:linePitch="360"/>
        </w:sectPr>
      </w:pPr>
    </w:p>
    <w:p w:rsidR="00FB4C25" w:rsidRPr="00C26698" w:rsidRDefault="00FB4C25" w:rsidP="00FB4C25">
      <w:pPr>
        <w:spacing w:line="360" w:lineRule="auto"/>
        <w:ind w:firstLine="708"/>
        <w:jc w:val="right"/>
        <w:rPr>
          <w:sz w:val="28"/>
        </w:rPr>
      </w:pPr>
      <w:r w:rsidRPr="00C26698">
        <w:rPr>
          <w:sz w:val="28"/>
        </w:rPr>
        <w:lastRenderedPageBreak/>
        <w:t xml:space="preserve">Таблица </w:t>
      </w:r>
      <w:r w:rsidR="00C26698">
        <w:rPr>
          <w:sz w:val="28"/>
        </w:rPr>
        <w:t>12</w:t>
      </w:r>
    </w:p>
    <w:p w:rsidR="00FB4C25" w:rsidRPr="00867F9C" w:rsidRDefault="00FB4C25" w:rsidP="00FB4C25">
      <w:pPr>
        <w:spacing w:line="360" w:lineRule="auto"/>
        <w:ind w:firstLine="708"/>
        <w:jc w:val="center"/>
        <w:rPr>
          <w:b/>
          <w:sz w:val="28"/>
        </w:rPr>
      </w:pPr>
      <w:r w:rsidRPr="00867F9C">
        <w:rPr>
          <w:b/>
          <w:sz w:val="28"/>
        </w:rPr>
        <w:t xml:space="preserve">Проведение </w:t>
      </w:r>
      <w:r w:rsidRPr="00867F9C">
        <w:rPr>
          <w:b/>
          <w:sz w:val="28"/>
          <w:lang w:val="en-US"/>
        </w:rPr>
        <w:t>XYZ</w:t>
      </w:r>
      <w:r w:rsidRPr="00867F9C">
        <w:rPr>
          <w:b/>
          <w:sz w:val="28"/>
        </w:rPr>
        <w:t>- анализа по данным о продажах</w:t>
      </w:r>
    </w:p>
    <w:tbl>
      <w:tblPr>
        <w:tblW w:w="10474" w:type="dxa"/>
        <w:tblInd w:w="1951" w:type="dxa"/>
        <w:tblLook w:val="04A0" w:firstRow="1" w:lastRow="0" w:firstColumn="1" w:lastColumn="0" w:noHBand="0" w:noVBand="1"/>
      </w:tblPr>
      <w:tblGrid>
        <w:gridCol w:w="2075"/>
        <w:gridCol w:w="1514"/>
        <w:gridCol w:w="1294"/>
        <w:gridCol w:w="1668"/>
        <w:gridCol w:w="2485"/>
        <w:gridCol w:w="1438"/>
      </w:tblGrid>
      <w:tr w:rsidR="00FB4C25" w:rsidRPr="00E94CB8" w:rsidTr="00E374DE">
        <w:trPr>
          <w:trHeight w:val="942"/>
        </w:trPr>
        <w:tc>
          <w:tcPr>
            <w:tcW w:w="2075" w:type="dxa"/>
            <w:tcBorders>
              <w:top w:val="single" w:sz="4" w:space="0" w:color="auto"/>
              <w:left w:val="single" w:sz="4" w:space="0" w:color="auto"/>
              <w:bottom w:val="nil"/>
              <w:right w:val="single" w:sz="4" w:space="0" w:color="auto"/>
            </w:tcBorders>
            <w:shd w:val="clear" w:color="auto" w:fill="auto"/>
            <w:noWrap/>
            <w:vAlign w:val="center"/>
            <w:hideMark/>
          </w:tcPr>
          <w:p w:rsidR="00FB4C25" w:rsidRPr="00E94CB8" w:rsidRDefault="00FB4C25" w:rsidP="00E374DE">
            <w:pPr>
              <w:rPr>
                <w:b/>
                <w:bCs/>
                <w:color w:val="000000"/>
              </w:rPr>
            </w:pPr>
            <w:r w:rsidRPr="00E94CB8">
              <w:rPr>
                <w:b/>
                <w:bCs/>
                <w:color w:val="000000"/>
              </w:rPr>
              <w:t>Наименование</w:t>
            </w:r>
          </w:p>
        </w:tc>
        <w:tc>
          <w:tcPr>
            <w:tcW w:w="1514" w:type="dxa"/>
            <w:tcBorders>
              <w:top w:val="single" w:sz="4" w:space="0" w:color="auto"/>
              <w:left w:val="nil"/>
              <w:bottom w:val="nil"/>
              <w:right w:val="single" w:sz="4" w:space="0" w:color="auto"/>
            </w:tcBorders>
            <w:shd w:val="clear" w:color="auto" w:fill="auto"/>
            <w:vAlign w:val="center"/>
            <w:hideMark/>
          </w:tcPr>
          <w:p w:rsidR="00FB4C25" w:rsidRPr="00E94CB8" w:rsidRDefault="00FB4C25" w:rsidP="00E374DE">
            <w:pPr>
              <w:jc w:val="center"/>
              <w:rPr>
                <w:b/>
                <w:bCs/>
                <w:color w:val="000000"/>
              </w:rPr>
            </w:pPr>
            <w:r w:rsidRPr="00E94CB8">
              <w:rPr>
                <w:b/>
                <w:bCs/>
                <w:color w:val="000000"/>
              </w:rPr>
              <w:t>Объем продаж  в 2013 г., шт.</w:t>
            </w:r>
          </w:p>
        </w:tc>
        <w:tc>
          <w:tcPr>
            <w:tcW w:w="1294" w:type="dxa"/>
            <w:tcBorders>
              <w:top w:val="single" w:sz="4" w:space="0" w:color="auto"/>
              <w:left w:val="nil"/>
              <w:bottom w:val="nil"/>
              <w:right w:val="single" w:sz="4" w:space="0" w:color="auto"/>
            </w:tcBorders>
            <w:shd w:val="clear" w:color="auto" w:fill="auto"/>
            <w:vAlign w:val="center"/>
            <w:hideMark/>
          </w:tcPr>
          <w:p w:rsidR="00FB4C25" w:rsidRPr="00E94CB8" w:rsidRDefault="00FB4C25" w:rsidP="00E374DE">
            <w:pPr>
              <w:jc w:val="center"/>
              <w:rPr>
                <w:b/>
                <w:bCs/>
                <w:color w:val="000000"/>
              </w:rPr>
            </w:pPr>
            <w:r w:rsidRPr="00E94CB8">
              <w:rPr>
                <w:b/>
                <w:bCs/>
                <w:color w:val="000000"/>
              </w:rPr>
              <w:t>Среднее значение</w:t>
            </w:r>
          </w:p>
        </w:tc>
        <w:tc>
          <w:tcPr>
            <w:tcW w:w="1668" w:type="dxa"/>
            <w:tcBorders>
              <w:top w:val="single" w:sz="4" w:space="0" w:color="auto"/>
              <w:left w:val="nil"/>
              <w:bottom w:val="nil"/>
              <w:right w:val="single" w:sz="4" w:space="0" w:color="auto"/>
            </w:tcBorders>
            <w:shd w:val="clear" w:color="auto" w:fill="auto"/>
            <w:vAlign w:val="center"/>
            <w:hideMark/>
          </w:tcPr>
          <w:p w:rsidR="00FB4C25" w:rsidRPr="00E94CB8" w:rsidRDefault="00FB4C25" w:rsidP="00E374DE">
            <w:pPr>
              <w:jc w:val="center"/>
              <w:rPr>
                <w:b/>
                <w:bCs/>
                <w:color w:val="000000"/>
              </w:rPr>
            </w:pPr>
            <w:r w:rsidRPr="00E94CB8">
              <w:rPr>
                <w:b/>
                <w:bCs/>
                <w:color w:val="000000"/>
              </w:rPr>
              <w:t>Стандартное отклонение</w:t>
            </w:r>
          </w:p>
        </w:tc>
        <w:tc>
          <w:tcPr>
            <w:tcW w:w="2485" w:type="dxa"/>
            <w:tcBorders>
              <w:top w:val="single" w:sz="4" w:space="0" w:color="auto"/>
              <w:left w:val="nil"/>
              <w:bottom w:val="nil"/>
              <w:right w:val="single" w:sz="4" w:space="0" w:color="auto"/>
            </w:tcBorders>
            <w:shd w:val="clear" w:color="auto" w:fill="auto"/>
            <w:vAlign w:val="center"/>
            <w:hideMark/>
          </w:tcPr>
          <w:p w:rsidR="00FB4C25" w:rsidRPr="00E94CB8" w:rsidRDefault="00FB4C25" w:rsidP="00E374DE">
            <w:pPr>
              <w:jc w:val="center"/>
              <w:rPr>
                <w:b/>
                <w:bCs/>
                <w:color w:val="000000"/>
              </w:rPr>
            </w:pPr>
            <w:r w:rsidRPr="00E94CB8">
              <w:rPr>
                <w:b/>
                <w:bCs/>
                <w:color w:val="000000"/>
              </w:rPr>
              <w:t>Коэффициент относительной вариации</w:t>
            </w:r>
          </w:p>
        </w:tc>
        <w:tc>
          <w:tcPr>
            <w:tcW w:w="1438" w:type="dxa"/>
            <w:tcBorders>
              <w:top w:val="single" w:sz="4" w:space="0" w:color="auto"/>
              <w:left w:val="nil"/>
              <w:bottom w:val="nil"/>
              <w:right w:val="single" w:sz="4" w:space="0" w:color="auto"/>
            </w:tcBorders>
            <w:shd w:val="clear" w:color="auto" w:fill="auto"/>
            <w:vAlign w:val="center"/>
            <w:hideMark/>
          </w:tcPr>
          <w:p w:rsidR="00FB4C25" w:rsidRPr="00E94CB8" w:rsidRDefault="00FB4C25" w:rsidP="00E374DE">
            <w:pPr>
              <w:jc w:val="center"/>
              <w:rPr>
                <w:b/>
                <w:bCs/>
                <w:color w:val="000000"/>
              </w:rPr>
            </w:pPr>
            <w:r w:rsidRPr="00E94CB8">
              <w:rPr>
                <w:b/>
                <w:bCs/>
                <w:color w:val="000000"/>
              </w:rPr>
              <w:t>XYZ- группа</w:t>
            </w:r>
          </w:p>
        </w:tc>
      </w:tr>
      <w:tr w:rsidR="00FB4C25" w:rsidRPr="00E94CB8" w:rsidTr="00E374DE">
        <w:trPr>
          <w:trHeight w:val="281"/>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Лебединый Рай</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298 492</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24874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59,88</w:t>
            </w:r>
          </w:p>
        </w:tc>
        <w:tc>
          <w:tcPr>
            <w:tcW w:w="2485" w:type="dxa"/>
            <w:tcBorders>
              <w:top w:val="single" w:sz="4" w:space="0" w:color="auto"/>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0,2%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X</w:t>
            </w:r>
          </w:p>
        </w:tc>
      </w:tr>
      <w:tr w:rsidR="00FB4C25" w:rsidRPr="00E94CB8" w:rsidTr="00E374DE">
        <w:trPr>
          <w:trHeight w:val="33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Платинум</w:t>
            </w:r>
          </w:p>
        </w:tc>
        <w:tc>
          <w:tcPr>
            <w:tcW w:w="1514"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2 123 134</w:t>
            </w:r>
          </w:p>
        </w:tc>
        <w:tc>
          <w:tcPr>
            <w:tcW w:w="1294" w:type="dxa"/>
            <w:tcBorders>
              <w:top w:val="nil"/>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176928</w:t>
            </w:r>
          </w:p>
        </w:tc>
        <w:tc>
          <w:tcPr>
            <w:tcW w:w="1668"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186,34</w:t>
            </w:r>
          </w:p>
        </w:tc>
        <w:tc>
          <w:tcPr>
            <w:tcW w:w="2485" w:type="dxa"/>
            <w:tcBorders>
              <w:top w:val="nil"/>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0,1%</w:t>
            </w:r>
          </w:p>
        </w:tc>
        <w:tc>
          <w:tcPr>
            <w:tcW w:w="1438"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X</w:t>
            </w:r>
          </w:p>
        </w:tc>
      </w:tr>
      <w:tr w:rsidR="00FB4C25" w:rsidRPr="00E94CB8" w:rsidTr="00E374DE">
        <w:trPr>
          <w:trHeight w:val="33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Русская Эскадра</w:t>
            </w:r>
          </w:p>
        </w:tc>
        <w:tc>
          <w:tcPr>
            <w:tcW w:w="1514"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40 664</w:t>
            </w:r>
          </w:p>
        </w:tc>
        <w:tc>
          <w:tcPr>
            <w:tcW w:w="1294" w:type="dxa"/>
            <w:tcBorders>
              <w:top w:val="nil"/>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3389</w:t>
            </w:r>
          </w:p>
        </w:tc>
        <w:tc>
          <w:tcPr>
            <w:tcW w:w="1668"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25,84</w:t>
            </w:r>
          </w:p>
        </w:tc>
        <w:tc>
          <w:tcPr>
            <w:tcW w:w="2485" w:type="dxa"/>
            <w:tcBorders>
              <w:top w:val="nil"/>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0,8%</w:t>
            </w:r>
          </w:p>
        </w:tc>
        <w:tc>
          <w:tcPr>
            <w:tcW w:w="1438"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X</w:t>
            </w:r>
          </w:p>
        </w:tc>
      </w:tr>
      <w:tr w:rsidR="00FB4C25" w:rsidRPr="00E94CB8" w:rsidTr="00E374DE">
        <w:trPr>
          <w:trHeight w:val="33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С Серебром</w:t>
            </w:r>
          </w:p>
        </w:tc>
        <w:tc>
          <w:tcPr>
            <w:tcW w:w="1514"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5 128 929</w:t>
            </w:r>
          </w:p>
        </w:tc>
        <w:tc>
          <w:tcPr>
            <w:tcW w:w="1294" w:type="dxa"/>
            <w:tcBorders>
              <w:top w:val="nil"/>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427411</w:t>
            </w:r>
          </w:p>
        </w:tc>
        <w:tc>
          <w:tcPr>
            <w:tcW w:w="1668"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282,84</w:t>
            </w:r>
          </w:p>
        </w:tc>
        <w:tc>
          <w:tcPr>
            <w:tcW w:w="2485" w:type="dxa"/>
            <w:tcBorders>
              <w:top w:val="nil"/>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0,1%</w:t>
            </w:r>
          </w:p>
        </w:tc>
        <w:tc>
          <w:tcPr>
            <w:tcW w:w="1438"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X</w:t>
            </w:r>
          </w:p>
        </w:tc>
      </w:tr>
      <w:tr w:rsidR="00FB4C25" w:rsidRPr="00E94CB8" w:rsidTr="00E374DE">
        <w:trPr>
          <w:trHeight w:val="33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Старица</w:t>
            </w:r>
          </w:p>
        </w:tc>
        <w:tc>
          <w:tcPr>
            <w:tcW w:w="1514"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1 368 230</w:t>
            </w:r>
          </w:p>
        </w:tc>
        <w:tc>
          <w:tcPr>
            <w:tcW w:w="1294" w:type="dxa"/>
            <w:tcBorders>
              <w:top w:val="nil"/>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114019</w:t>
            </w:r>
          </w:p>
        </w:tc>
        <w:tc>
          <w:tcPr>
            <w:tcW w:w="1668"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123,09</w:t>
            </w:r>
          </w:p>
        </w:tc>
        <w:tc>
          <w:tcPr>
            <w:tcW w:w="2485" w:type="dxa"/>
            <w:tcBorders>
              <w:top w:val="nil"/>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0,1%</w:t>
            </w:r>
          </w:p>
        </w:tc>
        <w:tc>
          <w:tcPr>
            <w:tcW w:w="1438"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X</w:t>
            </w:r>
          </w:p>
        </w:tc>
      </w:tr>
      <w:tr w:rsidR="00FB4C25" w:rsidRPr="00E94CB8" w:rsidTr="00E374DE">
        <w:trPr>
          <w:trHeight w:val="33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Студеная</w:t>
            </w:r>
          </w:p>
        </w:tc>
        <w:tc>
          <w:tcPr>
            <w:tcW w:w="1514"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766 801</w:t>
            </w:r>
          </w:p>
        </w:tc>
        <w:tc>
          <w:tcPr>
            <w:tcW w:w="1294" w:type="dxa"/>
            <w:tcBorders>
              <w:top w:val="nil"/>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63900</w:t>
            </w:r>
          </w:p>
        </w:tc>
        <w:tc>
          <w:tcPr>
            <w:tcW w:w="1668"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88,80</w:t>
            </w:r>
          </w:p>
        </w:tc>
        <w:tc>
          <w:tcPr>
            <w:tcW w:w="2485" w:type="dxa"/>
            <w:tcBorders>
              <w:top w:val="nil"/>
              <w:left w:val="nil"/>
              <w:bottom w:val="single" w:sz="4" w:space="0" w:color="auto"/>
              <w:right w:val="single" w:sz="4" w:space="0" w:color="auto"/>
            </w:tcBorders>
            <w:shd w:val="clear" w:color="auto" w:fill="auto"/>
            <w:noWrap/>
            <w:vAlign w:val="bottom"/>
            <w:hideMark/>
          </w:tcPr>
          <w:p w:rsidR="00FB4C25" w:rsidRPr="00E94CB8" w:rsidRDefault="00FB4C25" w:rsidP="00E374DE">
            <w:pPr>
              <w:jc w:val="center"/>
              <w:rPr>
                <w:color w:val="000000"/>
              </w:rPr>
            </w:pPr>
            <w:r w:rsidRPr="00E94CB8">
              <w:rPr>
                <w:color w:val="000000"/>
              </w:rPr>
              <w:t>0,1%</w:t>
            </w:r>
          </w:p>
        </w:tc>
        <w:tc>
          <w:tcPr>
            <w:tcW w:w="1438"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X</w:t>
            </w:r>
          </w:p>
        </w:tc>
      </w:tr>
    </w:tbl>
    <w:p w:rsidR="00FB4C25" w:rsidRDefault="00FB4C25" w:rsidP="00FB4C25">
      <w:pPr>
        <w:spacing w:line="360" w:lineRule="auto"/>
        <w:ind w:firstLine="708"/>
        <w:jc w:val="both"/>
        <w:rPr>
          <w:sz w:val="28"/>
        </w:rPr>
      </w:pPr>
    </w:p>
    <w:p w:rsidR="00FB4C25" w:rsidRDefault="00FB4C25" w:rsidP="00FB4C25">
      <w:pPr>
        <w:tabs>
          <w:tab w:val="left" w:pos="3360"/>
        </w:tabs>
        <w:spacing w:line="360" w:lineRule="auto"/>
        <w:jc w:val="both"/>
        <w:rPr>
          <w:sz w:val="28"/>
        </w:rPr>
      </w:pPr>
      <w:r>
        <w:rPr>
          <w:sz w:val="28"/>
        </w:rPr>
        <w:t>Группа определялась исходя из рекомендуемого распределения:</w:t>
      </w:r>
    </w:p>
    <w:p w:rsidR="00FB4C25" w:rsidRDefault="00FB4C25" w:rsidP="00FB4C25">
      <w:pPr>
        <w:tabs>
          <w:tab w:val="left" w:pos="3360"/>
        </w:tabs>
        <w:spacing w:line="360" w:lineRule="auto"/>
        <w:jc w:val="both"/>
        <w:rPr>
          <w:sz w:val="28"/>
        </w:rPr>
      </w:pPr>
      <w:r>
        <w:rPr>
          <w:sz w:val="28"/>
        </w:rPr>
        <w:t>Х – коэффициент вариации менее 10%;</w:t>
      </w:r>
    </w:p>
    <w:p w:rsidR="00FB4C25" w:rsidRDefault="00FB4C25" w:rsidP="00FB4C25">
      <w:pPr>
        <w:tabs>
          <w:tab w:val="left" w:pos="3360"/>
        </w:tabs>
        <w:spacing w:line="360" w:lineRule="auto"/>
        <w:jc w:val="both"/>
        <w:rPr>
          <w:sz w:val="28"/>
        </w:rPr>
      </w:pPr>
      <w:r>
        <w:rPr>
          <w:sz w:val="28"/>
          <w:lang w:val="en-US"/>
        </w:rPr>
        <w:t>Y</w:t>
      </w:r>
      <w:r w:rsidRPr="00BB5C5F">
        <w:rPr>
          <w:sz w:val="28"/>
        </w:rPr>
        <w:t xml:space="preserve"> </w:t>
      </w:r>
      <w:r>
        <w:rPr>
          <w:sz w:val="28"/>
        </w:rPr>
        <w:t>–</w:t>
      </w:r>
      <w:r w:rsidRPr="00BB5C5F">
        <w:rPr>
          <w:sz w:val="28"/>
        </w:rPr>
        <w:t xml:space="preserve"> </w:t>
      </w:r>
      <w:r>
        <w:rPr>
          <w:sz w:val="28"/>
        </w:rPr>
        <w:t>коэффициент вариации от 10 до 25%;</w:t>
      </w:r>
    </w:p>
    <w:p w:rsidR="00FB4C25" w:rsidRPr="00BB5C5F" w:rsidRDefault="00FB4C25" w:rsidP="00FB4C25">
      <w:pPr>
        <w:tabs>
          <w:tab w:val="left" w:pos="3360"/>
        </w:tabs>
        <w:spacing w:line="360" w:lineRule="auto"/>
        <w:jc w:val="both"/>
        <w:rPr>
          <w:sz w:val="28"/>
        </w:rPr>
      </w:pPr>
      <w:r>
        <w:rPr>
          <w:sz w:val="28"/>
          <w:lang w:val="en-US"/>
        </w:rPr>
        <w:t>Z</w:t>
      </w:r>
      <w:r>
        <w:rPr>
          <w:sz w:val="28"/>
        </w:rPr>
        <w:t xml:space="preserve"> – коэффициент вариации свыше 25%.</w:t>
      </w:r>
    </w:p>
    <w:p w:rsidR="00FB4C25" w:rsidRDefault="00FB4C25" w:rsidP="00FB4C25">
      <w:pPr>
        <w:spacing w:line="360" w:lineRule="auto"/>
        <w:jc w:val="both"/>
        <w:rPr>
          <w:sz w:val="28"/>
        </w:rPr>
      </w:pPr>
    </w:p>
    <w:p w:rsidR="00FB4C25" w:rsidRPr="005466C0" w:rsidRDefault="00FB4C25" w:rsidP="00FB4C25">
      <w:pPr>
        <w:rPr>
          <w:sz w:val="28"/>
        </w:rPr>
        <w:sectPr w:rsidR="00FB4C25" w:rsidRPr="005466C0" w:rsidSect="00E374DE">
          <w:pgSz w:w="16838" w:h="11906" w:orient="landscape"/>
          <w:pgMar w:top="1701" w:right="1134" w:bottom="850" w:left="1134" w:header="708" w:footer="708" w:gutter="0"/>
          <w:cols w:space="708"/>
          <w:docGrid w:linePitch="360"/>
        </w:sectPr>
      </w:pPr>
    </w:p>
    <w:p w:rsidR="00FB4C25" w:rsidRPr="00C26698" w:rsidRDefault="00C26698" w:rsidP="00FB4C25">
      <w:pPr>
        <w:spacing w:line="360" w:lineRule="auto"/>
        <w:ind w:firstLine="708"/>
        <w:jc w:val="right"/>
        <w:rPr>
          <w:sz w:val="28"/>
        </w:rPr>
      </w:pPr>
      <w:r>
        <w:rPr>
          <w:sz w:val="28"/>
        </w:rPr>
        <w:lastRenderedPageBreak/>
        <w:t>Таблица 13</w:t>
      </w:r>
    </w:p>
    <w:p w:rsidR="00FB4C25" w:rsidRPr="00867F9C" w:rsidRDefault="00FB4C25" w:rsidP="00FB4C25">
      <w:pPr>
        <w:spacing w:line="360" w:lineRule="auto"/>
        <w:ind w:firstLine="708"/>
        <w:jc w:val="center"/>
        <w:rPr>
          <w:b/>
          <w:sz w:val="28"/>
        </w:rPr>
      </w:pPr>
      <w:r w:rsidRPr="00867F9C">
        <w:rPr>
          <w:b/>
          <w:sz w:val="28"/>
        </w:rPr>
        <w:t xml:space="preserve">Результаты </w:t>
      </w:r>
      <w:r w:rsidRPr="00867F9C">
        <w:rPr>
          <w:b/>
          <w:sz w:val="28"/>
          <w:lang w:val="en-US"/>
        </w:rPr>
        <w:t>XYZ</w:t>
      </w:r>
      <w:r w:rsidRPr="00867F9C">
        <w:rPr>
          <w:b/>
          <w:sz w:val="28"/>
        </w:rPr>
        <w:t>- анализа</w:t>
      </w:r>
    </w:p>
    <w:tbl>
      <w:tblPr>
        <w:tblW w:w="6868" w:type="dxa"/>
        <w:tblInd w:w="1190" w:type="dxa"/>
        <w:tblLook w:val="04A0" w:firstRow="1" w:lastRow="0" w:firstColumn="1" w:lastColumn="0" w:noHBand="0" w:noVBand="1"/>
      </w:tblPr>
      <w:tblGrid>
        <w:gridCol w:w="2002"/>
        <w:gridCol w:w="1517"/>
        <w:gridCol w:w="1365"/>
        <w:gridCol w:w="1984"/>
      </w:tblGrid>
      <w:tr w:rsidR="00FB4C25" w:rsidRPr="00C25C72" w:rsidTr="00E374DE">
        <w:trPr>
          <w:trHeight w:val="1370"/>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C25" w:rsidRPr="00C25C72" w:rsidRDefault="00FB4C25" w:rsidP="00E374DE">
            <w:pPr>
              <w:jc w:val="center"/>
              <w:rPr>
                <w:b/>
                <w:bCs/>
                <w:color w:val="000000"/>
              </w:rPr>
            </w:pPr>
            <w:r w:rsidRPr="00C25C72">
              <w:rPr>
                <w:b/>
                <w:bCs/>
                <w:color w:val="000000"/>
              </w:rPr>
              <w:t>Наименование группы</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FB4C25" w:rsidRPr="00C25C72" w:rsidRDefault="00FB4C25" w:rsidP="00E374DE">
            <w:pPr>
              <w:jc w:val="center"/>
              <w:rPr>
                <w:b/>
                <w:bCs/>
                <w:color w:val="000000"/>
              </w:rPr>
            </w:pPr>
            <w:r w:rsidRPr="00C25C72">
              <w:rPr>
                <w:b/>
                <w:bCs/>
                <w:color w:val="000000"/>
              </w:rPr>
              <w:t>Объем продаж, шт.</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FB4C25" w:rsidRPr="00C25C72" w:rsidRDefault="00FB4C25" w:rsidP="00E374DE">
            <w:pPr>
              <w:jc w:val="center"/>
              <w:rPr>
                <w:b/>
                <w:bCs/>
                <w:color w:val="000000"/>
              </w:rPr>
            </w:pPr>
            <w:r w:rsidRPr="00C25C72">
              <w:rPr>
                <w:b/>
                <w:bCs/>
                <w:color w:val="000000"/>
              </w:rPr>
              <w:t>Доля продаж,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B4C25" w:rsidRPr="00C25C72" w:rsidRDefault="00FB4C25" w:rsidP="00E374DE">
            <w:pPr>
              <w:jc w:val="center"/>
              <w:rPr>
                <w:b/>
                <w:bCs/>
                <w:color w:val="000000"/>
              </w:rPr>
            </w:pPr>
            <w:r w:rsidRPr="00C25C72">
              <w:rPr>
                <w:b/>
                <w:bCs/>
                <w:color w:val="000000"/>
              </w:rPr>
              <w:t>Количество наименований продукции, ед.</w:t>
            </w:r>
          </w:p>
        </w:tc>
      </w:tr>
      <w:tr w:rsidR="00FB4C25" w:rsidRPr="00C25C72" w:rsidTr="00E374DE">
        <w:trPr>
          <w:trHeight w:val="343"/>
        </w:trPr>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X</w:t>
            </w:r>
          </w:p>
        </w:tc>
        <w:tc>
          <w:tcPr>
            <w:tcW w:w="1517"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9 726 250</w:t>
            </w:r>
          </w:p>
        </w:tc>
        <w:tc>
          <w:tcPr>
            <w:tcW w:w="1365"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100%</w:t>
            </w:r>
          </w:p>
        </w:tc>
        <w:tc>
          <w:tcPr>
            <w:tcW w:w="1984"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6</w:t>
            </w:r>
          </w:p>
        </w:tc>
      </w:tr>
      <w:tr w:rsidR="00FB4C25" w:rsidRPr="00C25C72" w:rsidTr="00E374DE">
        <w:trPr>
          <w:trHeight w:val="343"/>
        </w:trPr>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Y</w:t>
            </w:r>
          </w:p>
        </w:tc>
        <w:tc>
          <w:tcPr>
            <w:tcW w:w="1517"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0</w:t>
            </w:r>
          </w:p>
        </w:tc>
        <w:tc>
          <w:tcPr>
            <w:tcW w:w="1365"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0,00%</w:t>
            </w:r>
          </w:p>
        </w:tc>
        <w:tc>
          <w:tcPr>
            <w:tcW w:w="1984"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0</w:t>
            </w:r>
          </w:p>
        </w:tc>
      </w:tr>
      <w:tr w:rsidR="00FB4C25" w:rsidRPr="00C25C72" w:rsidTr="00E374DE">
        <w:trPr>
          <w:trHeight w:val="343"/>
        </w:trPr>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Z</w:t>
            </w:r>
          </w:p>
        </w:tc>
        <w:tc>
          <w:tcPr>
            <w:tcW w:w="1517"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0</w:t>
            </w:r>
          </w:p>
        </w:tc>
        <w:tc>
          <w:tcPr>
            <w:tcW w:w="1365"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0,00%</w:t>
            </w:r>
          </w:p>
        </w:tc>
        <w:tc>
          <w:tcPr>
            <w:tcW w:w="1984"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0</w:t>
            </w:r>
          </w:p>
        </w:tc>
      </w:tr>
      <w:tr w:rsidR="00FB4C25" w:rsidRPr="00C25C72" w:rsidTr="00E374DE">
        <w:trPr>
          <w:trHeight w:val="343"/>
        </w:trPr>
        <w:tc>
          <w:tcPr>
            <w:tcW w:w="2002" w:type="dxa"/>
            <w:tcBorders>
              <w:top w:val="nil"/>
              <w:left w:val="single" w:sz="4" w:space="0" w:color="auto"/>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Итого</w:t>
            </w:r>
          </w:p>
        </w:tc>
        <w:tc>
          <w:tcPr>
            <w:tcW w:w="1517"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9 726 250</w:t>
            </w:r>
          </w:p>
        </w:tc>
        <w:tc>
          <w:tcPr>
            <w:tcW w:w="1365"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100,00%</w:t>
            </w:r>
          </w:p>
        </w:tc>
        <w:tc>
          <w:tcPr>
            <w:tcW w:w="1984" w:type="dxa"/>
            <w:tcBorders>
              <w:top w:val="nil"/>
              <w:left w:val="nil"/>
              <w:bottom w:val="single" w:sz="4" w:space="0" w:color="auto"/>
              <w:right w:val="single" w:sz="4" w:space="0" w:color="auto"/>
            </w:tcBorders>
            <w:shd w:val="clear" w:color="auto" w:fill="auto"/>
            <w:noWrap/>
            <w:vAlign w:val="center"/>
            <w:hideMark/>
          </w:tcPr>
          <w:p w:rsidR="00FB4C25" w:rsidRPr="00C25C72" w:rsidRDefault="00FB4C25" w:rsidP="00E374DE">
            <w:pPr>
              <w:jc w:val="center"/>
              <w:rPr>
                <w:color w:val="000000"/>
              </w:rPr>
            </w:pPr>
            <w:r w:rsidRPr="00C25C72">
              <w:rPr>
                <w:color w:val="000000"/>
              </w:rPr>
              <w:t>6</w:t>
            </w:r>
          </w:p>
        </w:tc>
      </w:tr>
    </w:tbl>
    <w:p w:rsidR="00FB4C25" w:rsidRPr="0068190C" w:rsidRDefault="00FB4C25" w:rsidP="00FB4C25">
      <w:pPr>
        <w:rPr>
          <w:sz w:val="28"/>
        </w:rPr>
      </w:pPr>
    </w:p>
    <w:p w:rsidR="00FB4C25" w:rsidRPr="00A33562" w:rsidRDefault="00FB4C25" w:rsidP="00FB4C25">
      <w:pPr>
        <w:spacing w:line="360" w:lineRule="auto"/>
        <w:ind w:firstLine="708"/>
        <w:jc w:val="both"/>
        <w:rPr>
          <w:sz w:val="28"/>
        </w:rPr>
      </w:pPr>
      <w:r>
        <w:rPr>
          <w:sz w:val="28"/>
        </w:rPr>
        <w:t xml:space="preserve">Как показал анализ, вся продукция компании входит в категорию </w:t>
      </w:r>
      <w:r>
        <w:rPr>
          <w:sz w:val="28"/>
          <w:lang w:val="en-US"/>
        </w:rPr>
        <w:t>X</w:t>
      </w:r>
      <w:r>
        <w:rPr>
          <w:sz w:val="28"/>
        </w:rPr>
        <w:t>, что означает стабильность продаж, так как колебания спроса незначительны (коэффициент вариации менее 1%).</w:t>
      </w:r>
    </w:p>
    <w:p w:rsidR="00FB4C25" w:rsidRDefault="00FB4C25" w:rsidP="00FB4C25">
      <w:pPr>
        <w:spacing w:line="360" w:lineRule="auto"/>
        <w:ind w:firstLine="708"/>
        <w:jc w:val="both"/>
        <w:rPr>
          <w:sz w:val="28"/>
        </w:rPr>
      </w:pPr>
      <w:r>
        <w:rPr>
          <w:sz w:val="28"/>
        </w:rPr>
        <w:t xml:space="preserve">Таким образом, ассортимент может быть разделен на группы в зависимости от стабильности продаж. Далее </w:t>
      </w:r>
      <w:r>
        <w:rPr>
          <w:sz w:val="28"/>
          <w:lang w:val="en-US"/>
        </w:rPr>
        <w:t>ABC</w:t>
      </w:r>
      <w:r w:rsidRPr="00E94CB8">
        <w:rPr>
          <w:sz w:val="28"/>
        </w:rPr>
        <w:t xml:space="preserve">- </w:t>
      </w:r>
      <w:r>
        <w:rPr>
          <w:sz w:val="28"/>
        </w:rPr>
        <w:t xml:space="preserve">и </w:t>
      </w:r>
      <w:r>
        <w:rPr>
          <w:sz w:val="28"/>
          <w:lang w:val="en-US"/>
        </w:rPr>
        <w:t>XYZ</w:t>
      </w:r>
      <w:r w:rsidRPr="00E94CB8">
        <w:rPr>
          <w:sz w:val="28"/>
        </w:rPr>
        <w:t xml:space="preserve">- </w:t>
      </w:r>
      <w:r>
        <w:rPr>
          <w:sz w:val="28"/>
        </w:rPr>
        <w:t>анализы необходимо объединить (</w:t>
      </w:r>
      <w:r w:rsidR="00C26698">
        <w:rPr>
          <w:sz w:val="28"/>
        </w:rPr>
        <w:t>табл. 14</w:t>
      </w:r>
      <w:r>
        <w:rPr>
          <w:sz w:val="28"/>
        </w:rPr>
        <w:t xml:space="preserve">). </w:t>
      </w:r>
    </w:p>
    <w:p w:rsidR="00FB4C25" w:rsidRDefault="00FB4C25" w:rsidP="00FB4C25">
      <w:pPr>
        <w:spacing w:line="360" w:lineRule="auto"/>
        <w:ind w:firstLine="708"/>
        <w:jc w:val="both"/>
        <w:rPr>
          <w:sz w:val="28"/>
        </w:rPr>
        <w:sectPr w:rsidR="00FB4C25" w:rsidSect="00E374DE">
          <w:pgSz w:w="11906" w:h="16838"/>
          <w:pgMar w:top="1134" w:right="1701" w:bottom="1134" w:left="850" w:header="708" w:footer="708" w:gutter="0"/>
          <w:cols w:space="708"/>
          <w:docGrid w:linePitch="360"/>
        </w:sectPr>
      </w:pPr>
    </w:p>
    <w:p w:rsidR="00FB4C25" w:rsidRPr="00C26698" w:rsidRDefault="00C26698" w:rsidP="00FB4C25">
      <w:pPr>
        <w:spacing w:line="360" w:lineRule="auto"/>
        <w:ind w:firstLine="708"/>
        <w:jc w:val="right"/>
        <w:rPr>
          <w:sz w:val="28"/>
        </w:rPr>
      </w:pPr>
      <w:r>
        <w:rPr>
          <w:sz w:val="28"/>
        </w:rPr>
        <w:lastRenderedPageBreak/>
        <w:t>Таблица 14</w:t>
      </w:r>
    </w:p>
    <w:p w:rsidR="00FB4C25" w:rsidRPr="00867F9C" w:rsidRDefault="00FB4C25" w:rsidP="00FB4C25">
      <w:pPr>
        <w:spacing w:line="360" w:lineRule="auto"/>
        <w:ind w:firstLine="708"/>
        <w:jc w:val="center"/>
        <w:rPr>
          <w:b/>
          <w:sz w:val="28"/>
        </w:rPr>
      </w:pPr>
      <w:r w:rsidRPr="00867F9C">
        <w:rPr>
          <w:b/>
          <w:sz w:val="28"/>
        </w:rPr>
        <w:t xml:space="preserve">Совмещение </w:t>
      </w:r>
      <w:r w:rsidRPr="00867F9C">
        <w:rPr>
          <w:b/>
          <w:sz w:val="28"/>
          <w:lang w:val="en-US"/>
        </w:rPr>
        <w:t>ABC</w:t>
      </w:r>
      <w:r w:rsidRPr="00867F9C">
        <w:rPr>
          <w:b/>
          <w:sz w:val="28"/>
        </w:rPr>
        <w:t xml:space="preserve">- и </w:t>
      </w:r>
      <w:r w:rsidRPr="00867F9C">
        <w:rPr>
          <w:b/>
          <w:sz w:val="28"/>
          <w:lang w:val="en-US"/>
        </w:rPr>
        <w:t>XYZ</w:t>
      </w:r>
      <w:r w:rsidRPr="00867F9C">
        <w:rPr>
          <w:b/>
          <w:sz w:val="28"/>
        </w:rPr>
        <w:t>- анализов</w:t>
      </w:r>
    </w:p>
    <w:tbl>
      <w:tblPr>
        <w:tblW w:w="11178" w:type="dxa"/>
        <w:tblInd w:w="2093" w:type="dxa"/>
        <w:tblLook w:val="04A0" w:firstRow="1" w:lastRow="0" w:firstColumn="1" w:lastColumn="0" w:noHBand="0" w:noVBand="1"/>
      </w:tblPr>
      <w:tblGrid>
        <w:gridCol w:w="2075"/>
        <w:gridCol w:w="1331"/>
        <w:gridCol w:w="1502"/>
        <w:gridCol w:w="2191"/>
        <w:gridCol w:w="1417"/>
        <w:gridCol w:w="1060"/>
        <w:gridCol w:w="1602"/>
      </w:tblGrid>
      <w:tr w:rsidR="00FB4C25" w:rsidRPr="00E94CB8" w:rsidTr="00E374DE">
        <w:trPr>
          <w:trHeight w:val="945"/>
        </w:trPr>
        <w:tc>
          <w:tcPr>
            <w:tcW w:w="2075" w:type="dxa"/>
            <w:tcBorders>
              <w:top w:val="single" w:sz="4" w:space="0" w:color="auto"/>
              <w:left w:val="single" w:sz="4" w:space="0" w:color="auto"/>
              <w:bottom w:val="nil"/>
              <w:right w:val="single" w:sz="4" w:space="0" w:color="auto"/>
            </w:tcBorders>
            <w:shd w:val="clear" w:color="auto" w:fill="auto"/>
            <w:vAlign w:val="center"/>
            <w:hideMark/>
          </w:tcPr>
          <w:p w:rsidR="00FB4C25" w:rsidRPr="00E94CB8" w:rsidRDefault="00FB4C25" w:rsidP="00E374DE">
            <w:pPr>
              <w:rPr>
                <w:b/>
                <w:bCs/>
                <w:color w:val="000000"/>
              </w:rPr>
            </w:pPr>
            <w:r w:rsidRPr="00E94CB8">
              <w:rPr>
                <w:b/>
                <w:bCs/>
                <w:color w:val="000000"/>
              </w:rPr>
              <w:t>Наименование</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b/>
                <w:bCs/>
                <w:color w:val="000000"/>
              </w:rPr>
            </w:pPr>
            <w:r w:rsidRPr="00E94CB8">
              <w:rPr>
                <w:b/>
                <w:bCs/>
                <w:color w:val="000000"/>
              </w:rPr>
              <w:t>2013 г.</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rsidR="00FB4C25" w:rsidRPr="00E94CB8" w:rsidRDefault="00FB4C25" w:rsidP="00E374DE">
            <w:pPr>
              <w:jc w:val="center"/>
              <w:rPr>
                <w:b/>
                <w:bCs/>
                <w:color w:val="000000"/>
              </w:rPr>
            </w:pPr>
            <w:r w:rsidRPr="00E94CB8">
              <w:rPr>
                <w:b/>
                <w:bCs/>
                <w:color w:val="000000"/>
              </w:rPr>
              <w:t>Доля в обороте, %</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b/>
                <w:bCs/>
                <w:color w:val="000000"/>
              </w:rPr>
            </w:pPr>
            <w:r w:rsidRPr="00E94CB8">
              <w:rPr>
                <w:b/>
                <w:bCs/>
                <w:color w:val="000000"/>
              </w:rPr>
              <w:t>Доля в обороте с накопительным итогом,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B4C25" w:rsidRPr="00E94CB8" w:rsidRDefault="00FB4C25" w:rsidP="00E374DE">
            <w:pPr>
              <w:jc w:val="center"/>
              <w:rPr>
                <w:b/>
                <w:bCs/>
                <w:color w:val="000000"/>
              </w:rPr>
            </w:pPr>
            <w:r w:rsidRPr="00E94CB8">
              <w:rPr>
                <w:b/>
                <w:bCs/>
                <w:color w:val="000000"/>
              </w:rPr>
              <w:t>ABC- группа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b/>
                <w:bCs/>
                <w:color w:val="000000"/>
              </w:rPr>
            </w:pPr>
            <w:r w:rsidRPr="00E94CB8">
              <w:rPr>
                <w:b/>
                <w:bCs/>
                <w:color w:val="000000"/>
              </w:rPr>
              <w:t>XYZ- группа</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b/>
                <w:bCs/>
                <w:color w:val="000000"/>
              </w:rPr>
            </w:pPr>
            <w:r w:rsidRPr="00E94CB8">
              <w:rPr>
                <w:b/>
                <w:bCs/>
                <w:color w:val="000000"/>
              </w:rPr>
              <w:t>Совмещение</w:t>
            </w:r>
          </w:p>
        </w:tc>
      </w:tr>
      <w:tr w:rsidR="00FB4C25" w:rsidRPr="00E94CB8" w:rsidTr="00E374DE">
        <w:trPr>
          <w:trHeight w:val="315"/>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С Серебром</w:t>
            </w:r>
          </w:p>
        </w:tc>
        <w:tc>
          <w:tcPr>
            <w:tcW w:w="133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5 128 929</w:t>
            </w:r>
          </w:p>
        </w:tc>
        <w:tc>
          <w:tcPr>
            <w:tcW w:w="1502"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52,7%</w:t>
            </w:r>
          </w:p>
        </w:tc>
        <w:tc>
          <w:tcPr>
            <w:tcW w:w="219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52,7%</w:t>
            </w:r>
          </w:p>
        </w:tc>
        <w:tc>
          <w:tcPr>
            <w:tcW w:w="1417"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А</w:t>
            </w:r>
          </w:p>
        </w:tc>
        <w:tc>
          <w:tcPr>
            <w:tcW w:w="1060"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Х</w:t>
            </w:r>
          </w:p>
        </w:tc>
        <w:tc>
          <w:tcPr>
            <w:tcW w:w="1602"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АХ</w:t>
            </w:r>
          </w:p>
        </w:tc>
      </w:tr>
      <w:tr w:rsidR="00FB4C25" w:rsidRPr="00E94CB8" w:rsidTr="00E374DE">
        <w:trPr>
          <w:trHeight w:val="31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Платинум</w:t>
            </w:r>
          </w:p>
        </w:tc>
        <w:tc>
          <w:tcPr>
            <w:tcW w:w="133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2 123 134</w:t>
            </w:r>
          </w:p>
        </w:tc>
        <w:tc>
          <w:tcPr>
            <w:tcW w:w="1502"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21,8%</w:t>
            </w:r>
          </w:p>
        </w:tc>
        <w:tc>
          <w:tcPr>
            <w:tcW w:w="219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74,6%</w:t>
            </w:r>
          </w:p>
        </w:tc>
        <w:tc>
          <w:tcPr>
            <w:tcW w:w="1417"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В</w:t>
            </w:r>
          </w:p>
        </w:tc>
        <w:tc>
          <w:tcPr>
            <w:tcW w:w="1060"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Х</w:t>
            </w:r>
          </w:p>
        </w:tc>
        <w:tc>
          <w:tcPr>
            <w:tcW w:w="1602"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ВХ</w:t>
            </w:r>
          </w:p>
        </w:tc>
      </w:tr>
      <w:tr w:rsidR="00FB4C25" w:rsidRPr="00E94CB8" w:rsidTr="00E374DE">
        <w:trPr>
          <w:trHeight w:val="31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Старица</w:t>
            </w:r>
          </w:p>
        </w:tc>
        <w:tc>
          <w:tcPr>
            <w:tcW w:w="133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1 368 230</w:t>
            </w:r>
          </w:p>
        </w:tc>
        <w:tc>
          <w:tcPr>
            <w:tcW w:w="1502"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14,1%</w:t>
            </w:r>
          </w:p>
        </w:tc>
        <w:tc>
          <w:tcPr>
            <w:tcW w:w="219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88,6%</w:t>
            </w:r>
          </w:p>
        </w:tc>
        <w:tc>
          <w:tcPr>
            <w:tcW w:w="1417"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С</w:t>
            </w:r>
          </w:p>
        </w:tc>
        <w:tc>
          <w:tcPr>
            <w:tcW w:w="1060"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Х</w:t>
            </w:r>
          </w:p>
        </w:tc>
        <w:tc>
          <w:tcPr>
            <w:tcW w:w="1602"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СХ</w:t>
            </w:r>
          </w:p>
        </w:tc>
      </w:tr>
      <w:tr w:rsidR="00FB4C25" w:rsidRPr="00E94CB8" w:rsidTr="00E374DE">
        <w:trPr>
          <w:trHeight w:val="31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Студеная</w:t>
            </w:r>
          </w:p>
        </w:tc>
        <w:tc>
          <w:tcPr>
            <w:tcW w:w="133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766 801</w:t>
            </w:r>
          </w:p>
        </w:tc>
        <w:tc>
          <w:tcPr>
            <w:tcW w:w="1502"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7,9%</w:t>
            </w:r>
          </w:p>
        </w:tc>
        <w:tc>
          <w:tcPr>
            <w:tcW w:w="219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96,5%</w:t>
            </w:r>
          </w:p>
        </w:tc>
        <w:tc>
          <w:tcPr>
            <w:tcW w:w="1417"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С</w:t>
            </w:r>
          </w:p>
        </w:tc>
        <w:tc>
          <w:tcPr>
            <w:tcW w:w="1060"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Х</w:t>
            </w:r>
          </w:p>
        </w:tc>
        <w:tc>
          <w:tcPr>
            <w:tcW w:w="1602"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СХ</w:t>
            </w:r>
          </w:p>
        </w:tc>
      </w:tr>
      <w:tr w:rsidR="00FB4C25" w:rsidRPr="00E94CB8" w:rsidTr="00E374DE">
        <w:trPr>
          <w:trHeight w:val="31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Лебединый Рай</w:t>
            </w:r>
          </w:p>
        </w:tc>
        <w:tc>
          <w:tcPr>
            <w:tcW w:w="133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298 492</w:t>
            </w:r>
          </w:p>
        </w:tc>
        <w:tc>
          <w:tcPr>
            <w:tcW w:w="1502"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3,1%</w:t>
            </w:r>
          </w:p>
        </w:tc>
        <w:tc>
          <w:tcPr>
            <w:tcW w:w="219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99,6%</w:t>
            </w:r>
          </w:p>
        </w:tc>
        <w:tc>
          <w:tcPr>
            <w:tcW w:w="1417"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С</w:t>
            </w:r>
          </w:p>
        </w:tc>
        <w:tc>
          <w:tcPr>
            <w:tcW w:w="1060"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Х</w:t>
            </w:r>
          </w:p>
        </w:tc>
        <w:tc>
          <w:tcPr>
            <w:tcW w:w="1602"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СХ</w:t>
            </w:r>
          </w:p>
        </w:tc>
      </w:tr>
      <w:tr w:rsidR="00FB4C25" w:rsidRPr="00E94CB8" w:rsidTr="00E374DE">
        <w:trPr>
          <w:trHeight w:val="31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FB4C25" w:rsidRPr="00E94CB8" w:rsidRDefault="00FB4C25" w:rsidP="00E374DE">
            <w:pPr>
              <w:rPr>
                <w:color w:val="000000"/>
              </w:rPr>
            </w:pPr>
            <w:r w:rsidRPr="00E94CB8">
              <w:rPr>
                <w:color w:val="000000"/>
              </w:rPr>
              <w:t>Русская Эскадра</w:t>
            </w:r>
          </w:p>
        </w:tc>
        <w:tc>
          <w:tcPr>
            <w:tcW w:w="133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40 664</w:t>
            </w:r>
          </w:p>
        </w:tc>
        <w:tc>
          <w:tcPr>
            <w:tcW w:w="1502"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0,4%</w:t>
            </w:r>
          </w:p>
        </w:tc>
        <w:tc>
          <w:tcPr>
            <w:tcW w:w="219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С</w:t>
            </w:r>
          </w:p>
        </w:tc>
        <w:tc>
          <w:tcPr>
            <w:tcW w:w="1060"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Х</w:t>
            </w:r>
          </w:p>
        </w:tc>
        <w:tc>
          <w:tcPr>
            <w:tcW w:w="1602"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СХ</w:t>
            </w:r>
          </w:p>
        </w:tc>
      </w:tr>
      <w:tr w:rsidR="00FB4C25" w:rsidRPr="00E94CB8" w:rsidTr="00E374DE">
        <w:trPr>
          <w:trHeight w:val="315"/>
        </w:trPr>
        <w:tc>
          <w:tcPr>
            <w:tcW w:w="2075" w:type="dxa"/>
            <w:tcBorders>
              <w:top w:val="nil"/>
              <w:left w:val="single" w:sz="4" w:space="0" w:color="auto"/>
              <w:bottom w:val="single" w:sz="4" w:space="0" w:color="auto"/>
              <w:right w:val="single" w:sz="4" w:space="0" w:color="auto"/>
            </w:tcBorders>
            <w:shd w:val="clear" w:color="auto" w:fill="auto"/>
            <w:vAlign w:val="bottom"/>
            <w:hideMark/>
          </w:tcPr>
          <w:p w:rsidR="00FB4C25" w:rsidRPr="00E94CB8" w:rsidRDefault="00FB4C25" w:rsidP="00E374DE">
            <w:pPr>
              <w:rPr>
                <w:color w:val="000000"/>
              </w:rPr>
            </w:pPr>
            <w:r w:rsidRPr="00E94CB8">
              <w:rPr>
                <w:color w:val="000000"/>
              </w:rPr>
              <w:t>Итого</w:t>
            </w:r>
          </w:p>
        </w:tc>
        <w:tc>
          <w:tcPr>
            <w:tcW w:w="133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9 726 250</w:t>
            </w:r>
          </w:p>
        </w:tc>
        <w:tc>
          <w:tcPr>
            <w:tcW w:w="1502"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100,0%</w:t>
            </w:r>
          </w:p>
        </w:tc>
        <w:tc>
          <w:tcPr>
            <w:tcW w:w="2191"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B4C25" w:rsidRPr="00E94CB8" w:rsidRDefault="00FB4C25" w:rsidP="00E374DE">
            <w:pPr>
              <w:jc w:val="center"/>
              <w:rPr>
                <w:color w:val="000000"/>
              </w:rPr>
            </w:pPr>
            <w:r w:rsidRPr="00E94CB8">
              <w:rPr>
                <w:color w:val="000000"/>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 xml:space="preserve"> - </w:t>
            </w:r>
          </w:p>
        </w:tc>
        <w:tc>
          <w:tcPr>
            <w:tcW w:w="1602" w:type="dxa"/>
            <w:tcBorders>
              <w:top w:val="nil"/>
              <w:left w:val="nil"/>
              <w:bottom w:val="single" w:sz="4" w:space="0" w:color="auto"/>
              <w:right w:val="single" w:sz="4" w:space="0" w:color="auto"/>
            </w:tcBorders>
            <w:shd w:val="clear" w:color="auto" w:fill="auto"/>
            <w:noWrap/>
            <w:vAlign w:val="center"/>
            <w:hideMark/>
          </w:tcPr>
          <w:p w:rsidR="00FB4C25" w:rsidRPr="00E94CB8" w:rsidRDefault="00FB4C25" w:rsidP="00E374DE">
            <w:pPr>
              <w:jc w:val="center"/>
              <w:rPr>
                <w:color w:val="000000"/>
              </w:rPr>
            </w:pPr>
            <w:r w:rsidRPr="00E94CB8">
              <w:rPr>
                <w:color w:val="000000"/>
              </w:rPr>
              <w:t xml:space="preserve"> - </w:t>
            </w:r>
          </w:p>
        </w:tc>
      </w:tr>
    </w:tbl>
    <w:p w:rsidR="00FB4C25" w:rsidRPr="00F61BD6" w:rsidRDefault="00FB4C25" w:rsidP="00FB4C25">
      <w:pPr>
        <w:spacing w:line="360" w:lineRule="auto"/>
        <w:ind w:firstLine="708"/>
        <w:jc w:val="center"/>
        <w:rPr>
          <w:sz w:val="28"/>
        </w:rPr>
      </w:pPr>
    </w:p>
    <w:p w:rsidR="00FB4C25" w:rsidRDefault="00FB4C25" w:rsidP="00FB4C25">
      <w:pPr>
        <w:tabs>
          <w:tab w:val="left" w:pos="2003"/>
        </w:tabs>
        <w:spacing w:line="360" w:lineRule="auto"/>
        <w:jc w:val="both"/>
        <w:rPr>
          <w:sz w:val="28"/>
        </w:rPr>
      </w:pPr>
      <w:r>
        <w:rPr>
          <w:sz w:val="28"/>
        </w:rPr>
        <w:tab/>
        <w:t xml:space="preserve">В результате совмещения образуются 4 группы продукции. Продукция групп АХ (С Серебром) и ВХ (Платинум) отличает высокий товарооборот и стабильность – это наиболее </w:t>
      </w:r>
      <w:r w:rsidR="00CE0125">
        <w:rPr>
          <w:sz w:val="28"/>
        </w:rPr>
        <w:t>прибыльные</w:t>
      </w:r>
      <w:r>
        <w:rPr>
          <w:sz w:val="28"/>
        </w:rPr>
        <w:t xml:space="preserve"> товары, поэтому необходимо следить за их постоянным наличием на складе готовой продукции.</w:t>
      </w:r>
    </w:p>
    <w:p w:rsidR="00FB4C25" w:rsidRDefault="00FB4C25" w:rsidP="00FB4C25">
      <w:pPr>
        <w:tabs>
          <w:tab w:val="left" w:pos="2003"/>
        </w:tabs>
        <w:spacing w:line="360" w:lineRule="auto"/>
        <w:jc w:val="both"/>
        <w:rPr>
          <w:sz w:val="28"/>
        </w:rPr>
      </w:pPr>
      <w:r>
        <w:rPr>
          <w:sz w:val="28"/>
        </w:rPr>
        <w:t>Продукция группы С менее рентабельна, однако продукция не может быть извлечена из ассортиментного ряда, поскольку, в целом, продажи стабильны и в своей ценовой категории каждый из продуктов класса С является конкурентоспособным.</w:t>
      </w:r>
    </w:p>
    <w:p w:rsidR="00FB4C25" w:rsidRPr="00F61BD6" w:rsidRDefault="00FB4C25" w:rsidP="00FB4C25">
      <w:pPr>
        <w:rPr>
          <w:sz w:val="28"/>
        </w:rPr>
        <w:sectPr w:rsidR="00FB4C25" w:rsidRPr="00F61BD6" w:rsidSect="00E374DE">
          <w:pgSz w:w="16838" w:h="11906" w:orient="landscape"/>
          <w:pgMar w:top="850" w:right="1134" w:bottom="1701" w:left="1134" w:header="708" w:footer="708" w:gutter="0"/>
          <w:cols w:space="708"/>
          <w:docGrid w:linePitch="360"/>
        </w:sectPr>
      </w:pPr>
    </w:p>
    <w:p w:rsidR="00FB4C25" w:rsidRDefault="00FB4C25" w:rsidP="00FB4C25">
      <w:pPr>
        <w:spacing w:line="360" w:lineRule="auto"/>
        <w:jc w:val="both"/>
        <w:rPr>
          <w:sz w:val="28"/>
        </w:rPr>
      </w:pPr>
      <w:r>
        <w:rPr>
          <w:sz w:val="28"/>
        </w:rPr>
        <w:lastRenderedPageBreak/>
        <w:t xml:space="preserve">Так же оценить рентабельность продукции можно с помощью таких показателей как: </w:t>
      </w:r>
    </w:p>
    <w:p w:rsidR="00CE0125" w:rsidRDefault="00CE0125" w:rsidP="00CE0125">
      <w:pPr>
        <w:pStyle w:val="aa"/>
        <w:numPr>
          <w:ilvl w:val="0"/>
          <w:numId w:val="39"/>
        </w:numPr>
        <w:spacing w:line="360" w:lineRule="auto"/>
        <w:jc w:val="both"/>
        <w:rPr>
          <w:rFonts w:ascii="Times New Roman" w:hAnsi="Times New Roman"/>
          <w:sz w:val="28"/>
        </w:rPr>
      </w:pPr>
      <w:r>
        <w:rPr>
          <w:rFonts w:ascii="Times New Roman" w:hAnsi="Times New Roman"/>
          <w:sz w:val="28"/>
        </w:rPr>
        <w:t>рентабельность производства</w:t>
      </w:r>
    </w:p>
    <w:p w:rsidR="00CE0125" w:rsidRDefault="00CE0125" w:rsidP="00CE0125">
      <w:pPr>
        <w:pStyle w:val="aa"/>
        <w:spacing w:line="360" w:lineRule="auto"/>
        <w:jc w:val="both"/>
        <w:rPr>
          <w:rFonts w:ascii="Times New Roman" w:hAnsi="Times New Roman"/>
          <w:sz w:val="24"/>
          <w:szCs w:val="24"/>
        </w:rPr>
      </w:pPr>
      <w:r w:rsidRPr="00704AA3">
        <w:rPr>
          <w:rFonts w:ascii="Times New Roman" w:hAnsi="Times New Roman"/>
          <w:position w:val="-24"/>
          <w:sz w:val="24"/>
          <w:szCs w:val="24"/>
        </w:rPr>
        <w:object w:dxaOrig="920" w:dyaOrig="620">
          <v:shape id="_x0000_i1025" type="#_x0000_t75" style="width:58.5pt;height:40.5pt" o:ole="">
            <v:imagedata r:id="rId11" o:title=""/>
          </v:shape>
          <o:OLEObject Type="Embed" ProgID="Equation.3" ShapeID="_x0000_i1025" DrawAspect="Content" ObjectID="_1463340574" r:id="rId12"/>
        </w:object>
      </w:r>
      <w:r>
        <w:rPr>
          <w:rFonts w:ascii="Times New Roman" w:hAnsi="Times New Roman"/>
          <w:sz w:val="24"/>
          <w:szCs w:val="24"/>
        </w:rPr>
        <w:t>, где</w:t>
      </w:r>
    </w:p>
    <w:p w:rsidR="00CE0125" w:rsidRDefault="00CE0125" w:rsidP="00CE0125">
      <w:pPr>
        <w:pStyle w:val="aa"/>
        <w:spacing w:line="360" w:lineRule="auto"/>
        <w:jc w:val="both"/>
        <w:rPr>
          <w:rFonts w:ascii="Times New Roman" w:hAnsi="Times New Roman"/>
          <w:sz w:val="28"/>
          <w:szCs w:val="24"/>
        </w:rPr>
      </w:pPr>
      <w:proofErr w:type="spellStart"/>
      <w:r w:rsidRPr="00CE0125">
        <w:rPr>
          <w:rFonts w:ascii="Times New Roman" w:hAnsi="Times New Roman"/>
          <w:sz w:val="28"/>
          <w:szCs w:val="24"/>
          <w:lang w:val="en-US"/>
        </w:rPr>
        <w:t>Pg</w:t>
      </w:r>
      <w:proofErr w:type="spellEnd"/>
      <w:r w:rsidRPr="00CE0125">
        <w:rPr>
          <w:rFonts w:ascii="Times New Roman" w:hAnsi="Times New Roman"/>
          <w:sz w:val="28"/>
          <w:szCs w:val="24"/>
          <w:lang w:val="en-US"/>
        </w:rPr>
        <w:t xml:space="preserve"> – </w:t>
      </w:r>
      <w:r w:rsidRPr="00CE0125">
        <w:rPr>
          <w:rFonts w:ascii="Times New Roman" w:hAnsi="Times New Roman"/>
          <w:sz w:val="28"/>
          <w:szCs w:val="24"/>
        </w:rPr>
        <w:t>валовая прибыль,</w:t>
      </w:r>
    </w:p>
    <w:p w:rsidR="00CE0125" w:rsidRPr="00CE0125" w:rsidRDefault="00CE0125" w:rsidP="00CE0125">
      <w:pPr>
        <w:pStyle w:val="aa"/>
        <w:spacing w:line="360" w:lineRule="auto"/>
        <w:jc w:val="both"/>
        <w:rPr>
          <w:rFonts w:ascii="Times New Roman" w:hAnsi="Times New Roman"/>
          <w:sz w:val="28"/>
          <w:szCs w:val="24"/>
        </w:rPr>
      </w:pPr>
      <w:r>
        <w:rPr>
          <w:rFonts w:ascii="Times New Roman" w:hAnsi="Times New Roman"/>
          <w:sz w:val="28"/>
          <w:szCs w:val="24"/>
        </w:rPr>
        <w:t>С</w:t>
      </w:r>
      <w:r>
        <w:rPr>
          <w:rFonts w:ascii="Times New Roman" w:hAnsi="Times New Roman"/>
          <w:sz w:val="28"/>
          <w:szCs w:val="24"/>
          <w:lang w:val="en-US"/>
        </w:rPr>
        <w:t xml:space="preserve">s – </w:t>
      </w:r>
      <w:r>
        <w:rPr>
          <w:rFonts w:ascii="Times New Roman" w:hAnsi="Times New Roman"/>
          <w:sz w:val="28"/>
          <w:szCs w:val="24"/>
        </w:rPr>
        <w:t>себестоимость продукции;</w:t>
      </w:r>
    </w:p>
    <w:p w:rsidR="00CE0125" w:rsidRPr="00CE0125" w:rsidRDefault="00CE0125" w:rsidP="00CE0125">
      <w:pPr>
        <w:pStyle w:val="aa"/>
        <w:spacing w:line="360" w:lineRule="auto"/>
        <w:jc w:val="both"/>
        <w:rPr>
          <w:rFonts w:ascii="Times New Roman" w:hAnsi="Times New Roman"/>
          <w:sz w:val="24"/>
          <w:szCs w:val="24"/>
        </w:rPr>
      </w:pPr>
    </w:p>
    <w:p w:rsidR="00FB4C25" w:rsidRDefault="00FB4C25" w:rsidP="00FB4C25">
      <w:pPr>
        <w:pStyle w:val="aa"/>
        <w:numPr>
          <w:ilvl w:val="0"/>
          <w:numId w:val="39"/>
        </w:numPr>
        <w:spacing w:line="360" w:lineRule="auto"/>
        <w:jc w:val="both"/>
        <w:rPr>
          <w:rFonts w:ascii="Times New Roman" w:hAnsi="Times New Roman"/>
          <w:sz w:val="28"/>
        </w:rPr>
      </w:pPr>
      <w:r w:rsidRPr="00494B55">
        <w:rPr>
          <w:rFonts w:ascii="Times New Roman" w:hAnsi="Times New Roman"/>
          <w:sz w:val="28"/>
        </w:rPr>
        <w:t>рентабельность продукции по отношению к полной себестоимости</w:t>
      </w:r>
    </w:p>
    <w:p w:rsidR="00FB4C25" w:rsidRDefault="00CE0125" w:rsidP="00FB4C25">
      <w:pPr>
        <w:pStyle w:val="aa"/>
        <w:spacing w:line="360" w:lineRule="auto"/>
        <w:jc w:val="both"/>
        <w:rPr>
          <w:rFonts w:ascii="Times New Roman" w:hAnsi="Times New Roman"/>
          <w:sz w:val="24"/>
          <w:szCs w:val="24"/>
        </w:rPr>
      </w:pPr>
      <w:r w:rsidRPr="00704AA3">
        <w:rPr>
          <w:rFonts w:ascii="Times New Roman" w:hAnsi="Times New Roman"/>
          <w:position w:val="-24"/>
          <w:sz w:val="24"/>
          <w:szCs w:val="24"/>
        </w:rPr>
        <w:object w:dxaOrig="920" w:dyaOrig="620">
          <v:shape id="_x0000_i1026" type="#_x0000_t75" style="width:57.75pt;height:40.5pt" o:ole="">
            <v:imagedata r:id="rId13" o:title=""/>
          </v:shape>
          <o:OLEObject Type="Embed" ProgID="Equation.3" ShapeID="_x0000_i1026" DrawAspect="Content" ObjectID="_1463340575" r:id="rId14"/>
        </w:object>
      </w:r>
      <w:r w:rsidR="00FB4C25">
        <w:rPr>
          <w:rFonts w:ascii="Times New Roman" w:hAnsi="Times New Roman"/>
          <w:sz w:val="24"/>
          <w:szCs w:val="24"/>
        </w:rPr>
        <w:t xml:space="preserve">, </w:t>
      </w:r>
      <w:r w:rsidR="00FB4C25" w:rsidRPr="00C353B3">
        <w:rPr>
          <w:rFonts w:ascii="Times New Roman" w:hAnsi="Times New Roman"/>
          <w:sz w:val="28"/>
          <w:szCs w:val="24"/>
        </w:rPr>
        <w:t>где</w:t>
      </w:r>
    </w:p>
    <w:p w:rsidR="00FB4C25" w:rsidRPr="00C353B3" w:rsidRDefault="00FB4C25" w:rsidP="00FB4C25">
      <w:pPr>
        <w:spacing w:line="360" w:lineRule="auto"/>
        <w:jc w:val="both"/>
        <w:rPr>
          <w:sz w:val="28"/>
        </w:rPr>
      </w:pPr>
      <w:r w:rsidRPr="00C353B3">
        <w:rPr>
          <w:sz w:val="28"/>
        </w:rPr>
        <w:t xml:space="preserve"> </w:t>
      </w:r>
      <w:r>
        <w:rPr>
          <w:sz w:val="28"/>
        </w:rPr>
        <w:tab/>
      </w:r>
      <w:r w:rsidRPr="00C353B3">
        <w:rPr>
          <w:sz w:val="28"/>
        </w:rPr>
        <w:t>Р – прибыль (убыток) до налогообложения,</w:t>
      </w:r>
    </w:p>
    <w:p w:rsidR="00FB4C25" w:rsidRDefault="00FB4C25" w:rsidP="00FB4C25">
      <w:pPr>
        <w:pStyle w:val="aa"/>
        <w:spacing w:line="360" w:lineRule="auto"/>
        <w:jc w:val="both"/>
        <w:rPr>
          <w:rFonts w:ascii="Times New Roman" w:hAnsi="Times New Roman"/>
          <w:sz w:val="28"/>
          <w:szCs w:val="24"/>
        </w:rPr>
      </w:pPr>
      <w:r>
        <w:rPr>
          <w:rFonts w:ascii="Times New Roman" w:hAnsi="Times New Roman"/>
          <w:sz w:val="28"/>
          <w:szCs w:val="24"/>
        </w:rPr>
        <w:t xml:space="preserve">С – </w:t>
      </w:r>
      <w:r w:rsidR="00CE0125">
        <w:rPr>
          <w:rFonts w:ascii="Times New Roman" w:hAnsi="Times New Roman"/>
          <w:sz w:val="28"/>
          <w:szCs w:val="24"/>
        </w:rPr>
        <w:t xml:space="preserve">полная </w:t>
      </w:r>
      <w:r>
        <w:rPr>
          <w:rFonts w:ascii="Times New Roman" w:hAnsi="Times New Roman"/>
          <w:sz w:val="28"/>
          <w:szCs w:val="24"/>
        </w:rPr>
        <w:t>себестоимость продукции;</w:t>
      </w:r>
    </w:p>
    <w:p w:rsidR="00CE0125" w:rsidRDefault="00CE0125" w:rsidP="00CE0125">
      <w:pPr>
        <w:pStyle w:val="aa"/>
        <w:numPr>
          <w:ilvl w:val="0"/>
          <w:numId w:val="39"/>
        </w:numPr>
        <w:spacing w:line="360" w:lineRule="auto"/>
        <w:jc w:val="both"/>
        <w:rPr>
          <w:rFonts w:ascii="Times New Roman" w:hAnsi="Times New Roman"/>
          <w:sz w:val="28"/>
        </w:rPr>
      </w:pPr>
      <w:r>
        <w:rPr>
          <w:rFonts w:ascii="Times New Roman" w:hAnsi="Times New Roman"/>
          <w:sz w:val="28"/>
        </w:rPr>
        <w:t>рентабельность товарооборота, исчисленная на основе показателя прибыли от продаж</w:t>
      </w:r>
    </w:p>
    <w:p w:rsidR="00CE0125" w:rsidRDefault="00CE0125" w:rsidP="00CE0125">
      <w:pPr>
        <w:pStyle w:val="aa"/>
        <w:spacing w:line="360" w:lineRule="auto"/>
        <w:jc w:val="both"/>
        <w:rPr>
          <w:rFonts w:ascii="Times New Roman" w:hAnsi="Times New Roman"/>
          <w:sz w:val="28"/>
          <w:szCs w:val="24"/>
        </w:rPr>
      </w:pPr>
      <w:r w:rsidRPr="00704AA3">
        <w:rPr>
          <w:rFonts w:ascii="Times New Roman" w:hAnsi="Times New Roman"/>
          <w:position w:val="-24"/>
          <w:sz w:val="24"/>
          <w:szCs w:val="24"/>
        </w:rPr>
        <w:object w:dxaOrig="960" w:dyaOrig="639">
          <v:shape id="_x0000_i1027" type="#_x0000_t75" style="width:60.75pt;height:39.75pt" o:ole="">
            <v:imagedata r:id="rId15" o:title=""/>
          </v:shape>
          <o:OLEObject Type="Embed" ProgID="Equation.3" ShapeID="_x0000_i1027" DrawAspect="Content" ObjectID="_1463340576" r:id="rId16"/>
        </w:object>
      </w:r>
      <w:r>
        <w:rPr>
          <w:rFonts w:ascii="Times New Roman" w:hAnsi="Times New Roman"/>
          <w:sz w:val="24"/>
          <w:szCs w:val="24"/>
        </w:rPr>
        <w:t xml:space="preserve">, </w:t>
      </w:r>
      <w:r w:rsidRPr="00C353B3">
        <w:rPr>
          <w:rFonts w:ascii="Times New Roman" w:hAnsi="Times New Roman"/>
          <w:sz w:val="28"/>
          <w:szCs w:val="24"/>
        </w:rPr>
        <w:t>где</w:t>
      </w:r>
    </w:p>
    <w:p w:rsidR="00CE0125" w:rsidRPr="00C353B3" w:rsidRDefault="00CE0125" w:rsidP="00CE0125">
      <w:pPr>
        <w:pStyle w:val="aa"/>
        <w:spacing w:line="360" w:lineRule="auto"/>
        <w:jc w:val="both"/>
        <w:rPr>
          <w:rFonts w:ascii="Times New Roman" w:hAnsi="Times New Roman"/>
          <w:sz w:val="28"/>
        </w:rPr>
      </w:pPr>
      <w:r>
        <w:rPr>
          <w:rFonts w:ascii="Times New Roman" w:hAnsi="Times New Roman"/>
          <w:sz w:val="28"/>
          <w:szCs w:val="24"/>
          <w:lang w:val="en-US"/>
        </w:rPr>
        <w:t>Ps</w:t>
      </w:r>
      <w:r w:rsidRPr="00FB4C25">
        <w:rPr>
          <w:rFonts w:ascii="Times New Roman" w:hAnsi="Times New Roman"/>
          <w:sz w:val="28"/>
          <w:szCs w:val="24"/>
        </w:rPr>
        <w:t xml:space="preserve"> – </w:t>
      </w:r>
      <w:r>
        <w:rPr>
          <w:rFonts w:ascii="Times New Roman" w:hAnsi="Times New Roman"/>
          <w:sz w:val="28"/>
          <w:szCs w:val="24"/>
        </w:rPr>
        <w:t>прибыль от продаж;</w:t>
      </w:r>
    </w:p>
    <w:p w:rsidR="00FB4C25" w:rsidRDefault="00FB4C25" w:rsidP="00FB4C25">
      <w:pPr>
        <w:pStyle w:val="aa"/>
        <w:numPr>
          <w:ilvl w:val="0"/>
          <w:numId w:val="39"/>
        </w:numPr>
        <w:spacing w:line="360" w:lineRule="auto"/>
        <w:jc w:val="both"/>
        <w:rPr>
          <w:rFonts w:ascii="Times New Roman" w:hAnsi="Times New Roman"/>
          <w:sz w:val="28"/>
        </w:rPr>
      </w:pPr>
      <w:r>
        <w:rPr>
          <w:rFonts w:ascii="Times New Roman" w:hAnsi="Times New Roman"/>
          <w:sz w:val="28"/>
        </w:rPr>
        <w:t>рентабельность продукции по отношению к выручке от продаж</w:t>
      </w:r>
    </w:p>
    <w:p w:rsidR="00FB4C25" w:rsidRDefault="00FB4C25" w:rsidP="00FB4C25">
      <w:pPr>
        <w:pStyle w:val="aa"/>
        <w:spacing w:line="360" w:lineRule="auto"/>
        <w:jc w:val="both"/>
        <w:rPr>
          <w:rFonts w:ascii="Times New Roman" w:hAnsi="Times New Roman"/>
          <w:sz w:val="28"/>
          <w:szCs w:val="24"/>
        </w:rPr>
      </w:pPr>
      <w:r w:rsidRPr="00704AA3">
        <w:rPr>
          <w:rFonts w:ascii="Times New Roman" w:hAnsi="Times New Roman"/>
          <w:position w:val="-24"/>
          <w:sz w:val="24"/>
          <w:szCs w:val="24"/>
        </w:rPr>
        <w:object w:dxaOrig="999" w:dyaOrig="620">
          <v:shape id="_x0000_i1028" type="#_x0000_t75" style="width:63pt;height:40.5pt" o:ole="">
            <v:imagedata r:id="rId17" o:title=""/>
          </v:shape>
          <o:OLEObject Type="Embed" ProgID="Equation.3" ShapeID="_x0000_i1028" DrawAspect="Content" ObjectID="_1463340577" r:id="rId18"/>
        </w:object>
      </w:r>
      <w:r>
        <w:rPr>
          <w:rFonts w:ascii="Times New Roman" w:hAnsi="Times New Roman"/>
          <w:sz w:val="24"/>
          <w:szCs w:val="24"/>
        </w:rPr>
        <w:t xml:space="preserve">, </w:t>
      </w:r>
      <w:r w:rsidRPr="00C353B3">
        <w:rPr>
          <w:rFonts w:ascii="Times New Roman" w:hAnsi="Times New Roman"/>
          <w:sz w:val="28"/>
          <w:szCs w:val="24"/>
        </w:rPr>
        <w:t>где</w:t>
      </w:r>
      <w:r>
        <w:rPr>
          <w:rFonts w:ascii="Times New Roman" w:hAnsi="Times New Roman"/>
          <w:sz w:val="28"/>
          <w:szCs w:val="24"/>
        </w:rPr>
        <w:t xml:space="preserve"> </w:t>
      </w:r>
    </w:p>
    <w:p w:rsidR="00FB4C25" w:rsidRDefault="00FB4C25" w:rsidP="00FB4C25">
      <w:pPr>
        <w:pStyle w:val="aa"/>
        <w:spacing w:line="360" w:lineRule="auto"/>
        <w:jc w:val="both"/>
        <w:rPr>
          <w:rFonts w:ascii="Times New Roman" w:hAnsi="Times New Roman"/>
          <w:sz w:val="28"/>
        </w:rPr>
      </w:pPr>
      <w:r>
        <w:rPr>
          <w:rFonts w:ascii="Times New Roman" w:hAnsi="Times New Roman"/>
          <w:sz w:val="28"/>
          <w:szCs w:val="24"/>
          <w:lang w:val="en-US"/>
        </w:rPr>
        <w:t>N</w:t>
      </w:r>
      <w:r w:rsidRPr="00C353B3">
        <w:rPr>
          <w:rFonts w:ascii="Times New Roman" w:hAnsi="Times New Roman"/>
          <w:sz w:val="28"/>
          <w:szCs w:val="24"/>
        </w:rPr>
        <w:t xml:space="preserve"> – </w:t>
      </w:r>
      <w:r>
        <w:rPr>
          <w:rFonts w:ascii="Times New Roman" w:hAnsi="Times New Roman"/>
          <w:sz w:val="28"/>
          <w:szCs w:val="24"/>
        </w:rPr>
        <w:t>выручка от продажи продукции;</w:t>
      </w:r>
    </w:p>
    <w:p w:rsidR="00FB4C25" w:rsidRDefault="00FB4C25" w:rsidP="00FB4C25">
      <w:pPr>
        <w:pStyle w:val="aa"/>
        <w:numPr>
          <w:ilvl w:val="0"/>
          <w:numId w:val="39"/>
        </w:numPr>
        <w:spacing w:line="360" w:lineRule="auto"/>
        <w:jc w:val="both"/>
        <w:rPr>
          <w:rFonts w:ascii="Times New Roman" w:hAnsi="Times New Roman"/>
          <w:sz w:val="28"/>
        </w:rPr>
      </w:pPr>
      <w:r>
        <w:rPr>
          <w:rFonts w:ascii="Times New Roman" w:hAnsi="Times New Roman"/>
          <w:sz w:val="28"/>
        </w:rPr>
        <w:t>рентабельность продаж</w:t>
      </w:r>
    </w:p>
    <w:p w:rsidR="00FB4C25" w:rsidRDefault="00FB4C25" w:rsidP="00FB4C25">
      <w:pPr>
        <w:pStyle w:val="aa"/>
        <w:spacing w:line="360" w:lineRule="auto"/>
        <w:jc w:val="both"/>
        <w:rPr>
          <w:rFonts w:ascii="Times New Roman" w:hAnsi="Times New Roman"/>
          <w:sz w:val="28"/>
          <w:szCs w:val="24"/>
        </w:rPr>
      </w:pPr>
      <w:r w:rsidRPr="00704AA3">
        <w:rPr>
          <w:rFonts w:ascii="Times New Roman" w:hAnsi="Times New Roman"/>
          <w:position w:val="-24"/>
          <w:sz w:val="24"/>
          <w:szCs w:val="24"/>
        </w:rPr>
        <w:object w:dxaOrig="1060" w:dyaOrig="620">
          <v:shape id="_x0000_i1029" type="#_x0000_t75" style="width:67.5pt;height:40.5pt" o:ole="">
            <v:imagedata r:id="rId19" o:title=""/>
          </v:shape>
          <o:OLEObject Type="Embed" ProgID="Equation.3" ShapeID="_x0000_i1029" DrawAspect="Content" ObjectID="_1463340578" r:id="rId20"/>
        </w:object>
      </w:r>
      <w:r>
        <w:rPr>
          <w:rFonts w:ascii="Times New Roman" w:hAnsi="Times New Roman"/>
          <w:sz w:val="24"/>
          <w:szCs w:val="24"/>
        </w:rPr>
        <w:t xml:space="preserve">, </w:t>
      </w:r>
      <w:r w:rsidRPr="00C353B3">
        <w:rPr>
          <w:rFonts w:ascii="Times New Roman" w:hAnsi="Times New Roman"/>
          <w:sz w:val="28"/>
          <w:szCs w:val="24"/>
        </w:rPr>
        <w:t>где</w:t>
      </w:r>
    </w:p>
    <w:p w:rsidR="00FB4C25" w:rsidRPr="00C353B3" w:rsidRDefault="00FB4C25" w:rsidP="00FB4C25">
      <w:pPr>
        <w:pStyle w:val="aa"/>
        <w:spacing w:line="360" w:lineRule="auto"/>
        <w:jc w:val="both"/>
        <w:rPr>
          <w:rFonts w:ascii="Times New Roman" w:hAnsi="Times New Roman"/>
          <w:sz w:val="28"/>
        </w:rPr>
      </w:pPr>
      <w:proofErr w:type="spellStart"/>
      <w:r>
        <w:rPr>
          <w:rFonts w:ascii="Times New Roman" w:hAnsi="Times New Roman"/>
          <w:sz w:val="28"/>
          <w:szCs w:val="24"/>
          <w:lang w:val="en-US"/>
        </w:rPr>
        <w:t>Px</w:t>
      </w:r>
      <w:proofErr w:type="spellEnd"/>
      <w:r>
        <w:rPr>
          <w:rFonts w:ascii="Times New Roman" w:hAnsi="Times New Roman"/>
          <w:sz w:val="28"/>
          <w:szCs w:val="24"/>
        </w:rPr>
        <w:t xml:space="preserve"> – чистая прибыль отчетного периода</w:t>
      </w:r>
      <w:r w:rsidR="00CE0125">
        <w:rPr>
          <w:rFonts w:ascii="Times New Roman" w:hAnsi="Times New Roman"/>
          <w:sz w:val="28"/>
          <w:szCs w:val="24"/>
        </w:rPr>
        <w:t>.</w:t>
      </w:r>
    </w:p>
    <w:p w:rsidR="00FB4C25" w:rsidRDefault="00FB4C25" w:rsidP="00FB4C25">
      <w:pPr>
        <w:pStyle w:val="aa"/>
        <w:spacing w:line="360" w:lineRule="auto"/>
        <w:jc w:val="both"/>
        <w:rPr>
          <w:rFonts w:ascii="Times New Roman" w:hAnsi="Times New Roman"/>
          <w:sz w:val="28"/>
          <w:szCs w:val="24"/>
        </w:rPr>
      </w:pPr>
    </w:p>
    <w:p w:rsidR="00FB4C25" w:rsidRPr="00CB5340" w:rsidRDefault="00CB5340" w:rsidP="00FB4C25">
      <w:pPr>
        <w:spacing w:line="360" w:lineRule="auto"/>
        <w:ind w:left="360"/>
        <w:jc w:val="both"/>
        <w:rPr>
          <w:sz w:val="28"/>
        </w:rPr>
      </w:pPr>
      <w:r>
        <w:rPr>
          <w:sz w:val="28"/>
        </w:rPr>
        <w:t>Данные, необходимые для расчета анализируемых показателей, представлены в таблице 15.</w:t>
      </w:r>
    </w:p>
    <w:tbl>
      <w:tblPr>
        <w:tblpPr w:leftFromText="180" w:rightFromText="180" w:vertAnchor="page" w:horzAnchor="margin" w:tblpXSpec="center" w:tblpY="2117"/>
        <w:tblW w:w="11060" w:type="dxa"/>
        <w:tblLook w:val="04A0" w:firstRow="1" w:lastRow="0" w:firstColumn="1" w:lastColumn="0" w:noHBand="0" w:noVBand="1"/>
      </w:tblPr>
      <w:tblGrid>
        <w:gridCol w:w="2720"/>
        <w:gridCol w:w="955"/>
        <w:gridCol w:w="1198"/>
        <w:gridCol w:w="1346"/>
        <w:gridCol w:w="1189"/>
        <w:gridCol w:w="1346"/>
        <w:gridCol w:w="1082"/>
        <w:gridCol w:w="1224"/>
      </w:tblGrid>
      <w:tr w:rsidR="00CE0125" w:rsidTr="00CE0125">
        <w:trPr>
          <w:trHeight w:val="120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125" w:rsidRDefault="00CE0125" w:rsidP="00CE0125">
            <w:pPr>
              <w:jc w:val="center"/>
              <w:rPr>
                <w:b/>
                <w:bCs/>
                <w:color w:val="000000"/>
              </w:rPr>
            </w:pPr>
            <w:r>
              <w:rPr>
                <w:b/>
                <w:bCs/>
                <w:color w:val="000000"/>
              </w:rPr>
              <w:lastRenderedPageBreak/>
              <w:t>Показатели</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0125" w:rsidRDefault="00CE0125" w:rsidP="00CE0125">
            <w:pPr>
              <w:jc w:val="center"/>
              <w:rPr>
                <w:b/>
                <w:bCs/>
                <w:color w:val="000000"/>
              </w:rPr>
            </w:pPr>
            <w:proofErr w:type="spellStart"/>
            <w:r>
              <w:rPr>
                <w:b/>
                <w:bCs/>
                <w:color w:val="000000"/>
              </w:rPr>
              <w:t>Обозн</w:t>
            </w:r>
            <w:proofErr w:type="spellEnd"/>
            <w:r>
              <w:rPr>
                <w:b/>
                <w:bCs/>
                <w:color w:val="000000"/>
              </w:rPr>
              <w:t>.</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CE0125" w:rsidRDefault="00CE0125" w:rsidP="00CE0125">
            <w:pPr>
              <w:jc w:val="center"/>
              <w:rPr>
                <w:b/>
                <w:bCs/>
                <w:color w:val="000000"/>
              </w:rPr>
            </w:pPr>
            <w:r>
              <w:rPr>
                <w:b/>
                <w:bCs/>
                <w:color w:val="000000"/>
              </w:rPr>
              <w:t>На 31 декабря 2012 года</w:t>
            </w:r>
          </w:p>
        </w:tc>
        <w:tc>
          <w:tcPr>
            <w:tcW w:w="2535" w:type="dxa"/>
            <w:gridSpan w:val="2"/>
            <w:tcBorders>
              <w:top w:val="single" w:sz="4" w:space="0" w:color="auto"/>
              <w:left w:val="nil"/>
              <w:bottom w:val="single" w:sz="4" w:space="0" w:color="auto"/>
              <w:right w:val="single" w:sz="4" w:space="0" w:color="auto"/>
            </w:tcBorders>
            <w:shd w:val="clear" w:color="auto" w:fill="auto"/>
            <w:vAlign w:val="center"/>
            <w:hideMark/>
          </w:tcPr>
          <w:p w:rsidR="00CE0125" w:rsidRDefault="00CE0125" w:rsidP="00CE0125">
            <w:pPr>
              <w:jc w:val="center"/>
              <w:rPr>
                <w:b/>
                <w:bCs/>
                <w:color w:val="000000"/>
              </w:rPr>
            </w:pPr>
            <w:r>
              <w:rPr>
                <w:b/>
                <w:bCs/>
                <w:color w:val="000000"/>
              </w:rPr>
              <w:t>На 31 декабря 2013 года</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CE0125" w:rsidRDefault="00CE0125" w:rsidP="00CE0125">
            <w:pPr>
              <w:jc w:val="center"/>
              <w:rPr>
                <w:b/>
                <w:bCs/>
                <w:color w:val="000000"/>
              </w:rPr>
            </w:pPr>
            <w:r>
              <w:rPr>
                <w:b/>
                <w:bCs/>
                <w:color w:val="000000"/>
              </w:rPr>
              <w:t>Отклонение 2013 от 2012</w:t>
            </w:r>
          </w:p>
        </w:tc>
      </w:tr>
      <w:tr w:rsidR="00CE0125" w:rsidTr="00CE0125">
        <w:trPr>
          <w:trHeight w:val="630"/>
        </w:trPr>
        <w:tc>
          <w:tcPr>
            <w:tcW w:w="2720" w:type="dxa"/>
            <w:tcBorders>
              <w:top w:val="nil"/>
              <w:left w:val="single" w:sz="4" w:space="0" w:color="auto"/>
              <w:bottom w:val="nil"/>
              <w:right w:val="single" w:sz="4" w:space="0" w:color="auto"/>
            </w:tcBorders>
            <w:shd w:val="clear" w:color="auto" w:fill="auto"/>
            <w:vAlign w:val="center"/>
            <w:hideMark/>
          </w:tcPr>
          <w:p w:rsidR="00CE0125" w:rsidRDefault="00CE0125" w:rsidP="00CE0125">
            <w:pPr>
              <w:jc w:val="center"/>
              <w:rPr>
                <w:b/>
                <w:bCs/>
                <w:color w:val="000000"/>
              </w:rPr>
            </w:pPr>
            <w:r>
              <w:rPr>
                <w:b/>
                <w:bCs/>
                <w:color w:val="000000"/>
              </w:rPr>
              <w:t>Наименование</w:t>
            </w:r>
          </w:p>
        </w:tc>
        <w:tc>
          <w:tcPr>
            <w:tcW w:w="955" w:type="dxa"/>
            <w:vMerge/>
            <w:tcBorders>
              <w:top w:val="single" w:sz="4" w:space="0" w:color="auto"/>
              <w:left w:val="single" w:sz="4" w:space="0" w:color="auto"/>
              <w:bottom w:val="single" w:sz="4" w:space="0" w:color="000000"/>
              <w:right w:val="single" w:sz="4" w:space="0" w:color="auto"/>
            </w:tcBorders>
            <w:vAlign w:val="center"/>
            <w:hideMark/>
          </w:tcPr>
          <w:p w:rsidR="00CE0125" w:rsidRDefault="00CE0125" w:rsidP="00CE0125">
            <w:pPr>
              <w:rPr>
                <w:b/>
                <w:bCs/>
                <w:color w:val="000000"/>
              </w:rPr>
            </w:pPr>
          </w:p>
        </w:tc>
        <w:tc>
          <w:tcPr>
            <w:tcW w:w="1198" w:type="dxa"/>
            <w:tcBorders>
              <w:top w:val="nil"/>
              <w:left w:val="nil"/>
              <w:bottom w:val="nil"/>
              <w:right w:val="single" w:sz="4" w:space="0" w:color="auto"/>
            </w:tcBorders>
            <w:shd w:val="clear" w:color="auto" w:fill="auto"/>
            <w:vAlign w:val="center"/>
            <w:hideMark/>
          </w:tcPr>
          <w:p w:rsidR="00CE0125" w:rsidRDefault="00CE0125" w:rsidP="00CE0125">
            <w:pPr>
              <w:jc w:val="center"/>
              <w:rPr>
                <w:b/>
                <w:bCs/>
                <w:color w:val="000000"/>
              </w:rPr>
            </w:pPr>
            <w:r>
              <w:rPr>
                <w:b/>
                <w:bCs/>
                <w:color w:val="000000"/>
              </w:rPr>
              <w:t>Сумма, тыс. руб.</w:t>
            </w:r>
          </w:p>
        </w:tc>
        <w:tc>
          <w:tcPr>
            <w:tcW w:w="1346" w:type="dxa"/>
            <w:tcBorders>
              <w:top w:val="nil"/>
              <w:left w:val="nil"/>
              <w:bottom w:val="nil"/>
              <w:right w:val="single" w:sz="4" w:space="0" w:color="auto"/>
            </w:tcBorders>
            <w:shd w:val="clear" w:color="auto" w:fill="auto"/>
            <w:vAlign w:val="center"/>
            <w:hideMark/>
          </w:tcPr>
          <w:p w:rsidR="00CE0125" w:rsidRDefault="00CE0125" w:rsidP="00CE0125">
            <w:pPr>
              <w:jc w:val="center"/>
              <w:rPr>
                <w:b/>
                <w:bCs/>
                <w:color w:val="000000"/>
              </w:rPr>
            </w:pPr>
            <w:r>
              <w:rPr>
                <w:b/>
                <w:bCs/>
                <w:color w:val="000000"/>
              </w:rPr>
              <w:t>Удельный вес</w:t>
            </w:r>
          </w:p>
        </w:tc>
        <w:tc>
          <w:tcPr>
            <w:tcW w:w="1189"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b/>
                <w:bCs/>
                <w:color w:val="000000"/>
              </w:rPr>
            </w:pPr>
            <w:r>
              <w:rPr>
                <w:b/>
                <w:bCs/>
                <w:color w:val="000000"/>
              </w:rPr>
              <w:t>Сумма, тыс. руб.</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b/>
                <w:bCs/>
                <w:color w:val="000000"/>
              </w:rPr>
            </w:pPr>
            <w:r>
              <w:rPr>
                <w:b/>
                <w:bCs/>
                <w:color w:val="000000"/>
              </w:rPr>
              <w:t>Удельный вес</w:t>
            </w:r>
          </w:p>
        </w:tc>
        <w:tc>
          <w:tcPr>
            <w:tcW w:w="1082"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b/>
                <w:bCs/>
                <w:color w:val="000000"/>
              </w:rPr>
            </w:pPr>
            <w:r>
              <w:rPr>
                <w:b/>
                <w:bCs/>
                <w:color w:val="000000"/>
              </w:rPr>
              <w:t>Темп роста</w:t>
            </w:r>
          </w:p>
        </w:tc>
        <w:tc>
          <w:tcPr>
            <w:tcW w:w="1224"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b/>
                <w:bCs/>
                <w:color w:val="000000"/>
              </w:rPr>
            </w:pPr>
            <w:r>
              <w:rPr>
                <w:b/>
                <w:bCs/>
                <w:color w:val="000000"/>
              </w:rPr>
              <w:t>Темп прироста</w:t>
            </w:r>
          </w:p>
        </w:tc>
      </w:tr>
      <w:tr w:rsidR="00CE0125" w:rsidTr="00CE0125">
        <w:trPr>
          <w:trHeight w:val="300"/>
        </w:trPr>
        <w:tc>
          <w:tcPr>
            <w:tcW w:w="110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E0125" w:rsidRDefault="00CE0125" w:rsidP="00CE0125">
            <w:pPr>
              <w:rPr>
                <w:color w:val="000000"/>
              </w:rPr>
            </w:pPr>
            <w:r>
              <w:rPr>
                <w:color w:val="000000"/>
              </w:rPr>
              <w:t xml:space="preserve"> Доходы и расходы по обычным видам деятельности</w:t>
            </w:r>
          </w:p>
        </w:tc>
      </w:tr>
      <w:tr w:rsidR="00CE0125" w:rsidTr="00CE0125">
        <w:trPr>
          <w:trHeight w:val="94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E0125" w:rsidRDefault="00CE0125" w:rsidP="00CE0125">
            <w:pPr>
              <w:rPr>
                <w:color w:val="000000"/>
              </w:rPr>
            </w:pPr>
            <w:r>
              <w:rPr>
                <w:color w:val="000000"/>
              </w:rPr>
              <w:t>Выручка от продажи товаров, продукции, работ, услуг</w:t>
            </w:r>
          </w:p>
        </w:tc>
        <w:tc>
          <w:tcPr>
            <w:tcW w:w="955"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N</w:t>
            </w:r>
          </w:p>
        </w:tc>
        <w:tc>
          <w:tcPr>
            <w:tcW w:w="1198"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1 203 820</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100</w:t>
            </w:r>
          </w:p>
        </w:tc>
        <w:tc>
          <w:tcPr>
            <w:tcW w:w="1189"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986 827</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100</w:t>
            </w:r>
          </w:p>
        </w:tc>
        <w:tc>
          <w:tcPr>
            <w:tcW w:w="1082"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82,0%</w:t>
            </w:r>
          </w:p>
        </w:tc>
        <w:tc>
          <w:tcPr>
            <w:tcW w:w="1224"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-18,0%</w:t>
            </w:r>
          </w:p>
        </w:tc>
      </w:tr>
      <w:tr w:rsidR="00CE0125" w:rsidTr="00CE0125">
        <w:trPr>
          <w:trHeight w:val="94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E0125" w:rsidRDefault="00CE0125" w:rsidP="00CE0125">
            <w:pPr>
              <w:rPr>
                <w:color w:val="000000"/>
              </w:rPr>
            </w:pPr>
            <w:r>
              <w:rPr>
                <w:color w:val="000000"/>
              </w:rPr>
              <w:t>Себестоимость проданных товаров, продукции, работ, услуг</w:t>
            </w:r>
          </w:p>
        </w:tc>
        <w:tc>
          <w:tcPr>
            <w:tcW w:w="955"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proofErr w:type="spellStart"/>
            <w:r>
              <w:rPr>
                <w:color w:val="000000"/>
              </w:rPr>
              <w:t>Cs</w:t>
            </w:r>
            <w:proofErr w:type="spellEnd"/>
            <w:r>
              <w:rPr>
                <w:color w:val="000000"/>
              </w:rPr>
              <w:t xml:space="preserve"> </w:t>
            </w:r>
          </w:p>
        </w:tc>
        <w:tc>
          <w:tcPr>
            <w:tcW w:w="1198"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-748 818</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0,62</w:t>
            </w:r>
          </w:p>
        </w:tc>
        <w:tc>
          <w:tcPr>
            <w:tcW w:w="1189"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-565 190</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0,57</w:t>
            </w:r>
          </w:p>
        </w:tc>
        <w:tc>
          <w:tcPr>
            <w:tcW w:w="1082"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75,5%</w:t>
            </w:r>
          </w:p>
        </w:tc>
        <w:tc>
          <w:tcPr>
            <w:tcW w:w="1224"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-24,5%</w:t>
            </w:r>
          </w:p>
        </w:tc>
      </w:tr>
      <w:tr w:rsidR="00CE0125" w:rsidTr="00CE0125">
        <w:trPr>
          <w:trHeight w:val="31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E0125" w:rsidRDefault="00CE0125" w:rsidP="00CE0125">
            <w:pPr>
              <w:rPr>
                <w:color w:val="000000"/>
              </w:rPr>
            </w:pPr>
            <w:r>
              <w:rPr>
                <w:color w:val="000000"/>
              </w:rPr>
              <w:t>Валовая прибыль</w:t>
            </w:r>
          </w:p>
        </w:tc>
        <w:tc>
          <w:tcPr>
            <w:tcW w:w="955"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proofErr w:type="spellStart"/>
            <w:r>
              <w:rPr>
                <w:color w:val="000000"/>
              </w:rPr>
              <w:t>Pg</w:t>
            </w:r>
            <w:proofErr w:type="spellEnd"/>
          </w:p>
        </w:tc>
        <w:tc>
          <w:tcPr>
            <w:tcW w:w="1198"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455 002</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0,38</w:t>
            </w:r>
          </w:p>
        </w:tc>
        <w:tc>
          <w:tcPr>
            <w:tcW w:w="1189"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421 637</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0,43</w:t>
            </w:r>
          </w:p>
        </w:tc>
        <w:tc>
          <w:tcPr>
            <w:tcW w:w="1082"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92,7%</w:t>
            </w:r>
          </w:p>
        </w:tc>
        <w:tc>
          <w:tcPr>
            <w:tcW w:w="1224"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-7,3%</w:t>
            </w:r>
          </w:p>
        </w:tc>
      </w:tr>
      <w:tr w:rsidR="00CE0125" w:rsidTr="00CE0125">
        <w:trPr>
          <w:trHeight w:val="63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E0125" w:rsidRDefault="00CE0125" w:rsidP="00CE0125">
            <w:pPr>
              <w:rPr>
                <w:color w:val="000000"/>
              </w:rPr>
            </w:pPr>
            <w:r>
              <w:rPr>
                <w:color w:val="000000"/>
              </w:rPr>
              <w:t>Коммерческие и управленческие расходы</w:t>
            </w:r>
          </w:p>
        </w:tc>
        <w:tc>
          <w:tcPr>
            <w:tcW w:w="955"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proofErr w:type="spellStart"/>
            <w:r>
              <w:rPr>
                <w:color w:val="000000"/>
              </w:rPr>
              <w:t>Cky</w:t>
            </w:r>
            <w:proofErr w:type="spellEnd"/>
          </w:p>
        </w:tc>
        <w:tc>
          <w:tcPr>
            <w:tcW w:w="1198"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-225 348</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0,19</w:t>
            </w:r>
          </w:p>
        </w:tc>
        <w:tc>
          <w:tcPr>
            <w:tcW w:w="1189"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-281 361</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0,67</w:t>
            </w:r>
          </w:p>
        </w:tc>
        <w:tc>
          <w:tcPr>
            <w:tcW w:w="1082"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124,9%</w:t>
            </w:r>
          </w:p>
        </w:tc>
        <w:tc>
          <w:tcPr>
            <w:tcW w:w="1224"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24,9%</w:t>
            </w:r>
          </w:p>
        </w:tc>
      </w:tr>
      <w:tr w:rsidR="00CE0125" w:rsidTr="00CE0125">
        <w:trPr>
          <w:trHeight w:val="31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E0125" w:rsidRDefault="00CE0125" w:rsidP="00CE0125">
            <w:pPr>
              <w:rPr>
                <w:color w:val="000000"/>
              </w:rPr>
            </w:pPr>
            <w:r>
              <w:rPr>
                <w:color w:val="000000"/>
              </w:rPr>
              <w:t xml:space="preserve"> Прибыль от продаж</w:t>
            </w:r>
          </w:p>
        </w:tc>
        <w:tc>
          <w:tcPr>
            <w:tcW w:w="955"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proofErr w:type="spellStart"/>
            <w:r>
              <w:rPr>
                <w:color w:val="000000"/>
              </w:rPr>
              <w:t>Ps</w:t>
            </w:r>
            <w:proofErr w:type="spellEnd"/>
          </w:p>
        </w:tc>
        <w:tc>
          <w:tcPr>
            <w:tcW w:w="1198"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229 654</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0,19</w:t>
            </w:r>
          </w:p>
        </w:tc>
        <w:tc>
          <w:tcPr>
            <w:tcW w:w="1189"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140 276</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0,14</w:t>
            </w:r>
          </w:p>
        </w:tc>
        <w:tc>
          <w:tcPr>
            <w:tcW w:w="1082"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61,1%</w:t>
            </w:r>
          </w:p>
        </w:tc>
        <w:tc>
          <w:tcPr>
            <w:tcW w:w="1224"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-38,9%</w:t>
            </w:r>
          </w:p>
        </w:tc>
      </w:tr>
      <w:tr w:rsidR="00CE0125" w:rsidTr="00CE0125">
        <w:trPr>
          <w:trHeight w:val="63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E0125" w:rsidRDefault="00CE0125" w:rsidP="00CE0125">
            <w:pPr>
              <w:rPr>
                <w:color w:val="000000"/>
              </w:rPr>
            </w:pPr>
            <w:r>
              <w:rPr>
                <w:color w:val="000000"/>
              </w:rPr>
              <w:t>Разность между прочими доходами и расходами</w:t>
            </w:r>
          </w:p>
        </w:tc>
        <w:tc>
          <w:tcPr>
            <w:tcW w:w="955"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proofErr w:type="spellStart"/>
            <w:r>
              <w:rPr>
                <w:color w:val="000000"/>
              </w:rPr>
              <w:t>Po</w:t>
            </w:r>
            <w:proofErr w:type="spellEnd"/>
          </w:p>
        </w:tc>
        <w:tc>
          <w:tcPr>
            <w:tcW w:w="1198"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-134 177</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0,11</w:t>
            </w:r>
          </w:p>
        </w:tc>
        <w:tc>
          <w:tcPr>
            <w:tcW w:w="1189"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-159 853</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0,16</w:t>
            </w:r>
          </w:p>
        </w:tc>
        <w:tc>
          <w:tcPr>
            <w:tcW w:w="1082"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119,1%</w:t>
            </w:r>
          </w:p>
        </w:tc>
        <w:tc>
          <w:tcPr>
            <w:tcW w:w="1224"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19,1%</w:t>
            </w:r>
          </w:p>
        </w:tc>
      </w:tr>
      <w:tr w:rsidR="00CE0125" w:rsidTr="00CE0125">
        <w:trPr>
          <w:trHeight w:val="63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E0125" w:rsidRDefault="00CE0125" w:rsidP="00CE0125">
            <w:pPr>
              <w:rPr>
                <w:color w:val="000000"/>
              </w:rPr>
            </w:pPr>
            <w:r>
              <w:rPr>
                <w:color w:val="000000"/>
              </w:rPr>
              <w:t>Прибыль(убыток) до налогообложения</w:t>
            </w:r>
          </w:p>
        </w:tc>
        <w:tc>
          <w:tcPr>
            <w:tcW w:w="955"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P</w:t>
            </w:r>
          </w:p>
        </w:tc>
        <w:tc>
          <w:tcPr>
            <w:tcW w:w="1198"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58 764</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0,05</w:t>
            </w:r>
          </w:p>
        </w:tc>
        <w:tc>
          <w:tcPr>
            <w:tcW w:w="1189"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-72 617</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0,07</w:t>
            </w:r>
          </w:p>
        </w:tc>
        <w:tc>
          <w:tcPr>
            <w:tcW w:w="1082"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-123,6%</w:t>
            </w:r>
          </w:p>
        </w:tc>
        <w:tc>
          <w:tcPr>
            <w:tcW w:w="1224"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-223,6%</w:t>
            </w:r>
          </w:p>
        </w:tc>
      </w:tr>
      <w:tr w:rsidR="00CE0125" w:rsidTr="00CE0125">
        <w:trPr>
          <w:trHeight w:val="63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E0125" w:rsidRDefault="00CE0125" w:rsidP="00CE0125">
            <w:pPr>
              <w:rPr>
                <w:color w:val="000000"/>
              </w:rPr>
            </w:pPr>
            <w:r>
              <w:rPr>
                <w:color w:val="000000"/>
              </w:rPr>
              <w:t>Чистая прибыль (убыток) отчетного периода</w:t>
            </w:r>
          </w:p>
        </w:tc>
        <w:tc>
          <w:tcPr>
            <w:tcW w:w="955"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proofErr w:type="spellStart"/>
            <w:r>
              <w:rPr>
                <w:color w:val="000000"/>
              </w:rPr>
              <w:t>Px</w:t>
            </w:r>
            <w:proofErr w:type="spellEnd"/>
          </w:p>
        </w:tc>
        <w:tc>
          <w:tcPr>
            <w:tcW w:w="1198"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44 419</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0,04</w:t>
            </w:r>
          </w:p>
        </w:tc>
        <w:tc>
          <w:tcPr>
            <w:tcW w:w="1189"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-70 408</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0,07</w:t>
            </w:r>
          </w:p>
        </w:tc>
        <w:tc>
          <w:tcPr>
            <w:tcW w:w="1082"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-158,5%</w:t>
            </w:r>
          </w:p>
        </w:tc>
        <w:tc>
          <w:tcPr>
            <w:tcW w:w="1224"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-258,5%</w:t>
            </w:r>
          </w:p>
        </w:tc>
      </w:tr>
      <w:tr w:rsidR="00CE0125" w:rsidTr="00CE0125">
        <w:trPr>
          <w:trHeight w:val="94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E0125" w:rsidRDefault="00CE0125" w:rsidP="00CE0125">
            <w:pPr>
              <w:rPr>
                <w:color w:val="000000"/>
              </w:rPr>
            </w:pPr>
            <w:r>
              <w:rPr>
                <w:color w:val="000000"/>
              </w:rPr>
              <w:t>Нераспределенная прибыль (непокрытый убыток)</w:t>
            </w:r>
          </w:p>
        </w:tc>
        <w:tc>
          <w:tcPr>
            <w:tcW w:w="955"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proofErr w:type="spellStart"/>
            <w:r>
              <w:rPr>
                <w:color w:val="000000"/>
              </w:rPr>
              <w:t>Ph</w:t>
            </w:r>
            <w:proofErr w:type="spellEnd"/>
          </w:p>
        </w:tc>
        <w:tc>
          <w:tcPr>
            <w:tcW w:w="1198"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284 131</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0,24</w:t>
            </w:r>
          </w:p>
        </w:tc>
        <w:tc>
          <w:tcPr>
            <w:tcW w:w="1189"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213 723</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0,22</w:t>
            </w:r>
          </w:p>
        </w:tc>
        <w:tc>
          <w:tcPr>
            <w:tcW w:w="1082"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75,2%</w:t>
            </w:r>
          </w:p>
        </w:tc>
        <w:tc>
          <w:tcPr>
            <w:tcW w:w="1224"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-24,8%</w:t>
            </w:r>
          </w:p>
        </w:tc>
      </w:tr>
      <w:tr w:rsidR="00CE0125" w:rsidTr="00CE0125">
        <w:trPr>
          <w:trHeight w:val="31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E0125" w:rsidRDefault="00CE0125" w:rsidP="00CE0125">
            <w:pPr>
              <w:rPr>
                <w:color w:val="000000"/>
              </w:rPr>
            </w:pPr>
            <w:r>
              <w:rPr>
                <w:color w:val="000000"/>
              </w:rPr>
              <w:t>Общая себестоимость</w:t>
            </w:r>
          </w:p>
        </w:tc>
        <w:tc>
          <w:tcPr>
            <w:tcW w:w="955"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C</w:t>
            </w:r>
          </w:p>
        </w:tc>
        <w:tc>
          <w:tcPr>
            <w:tcW w:w="1198"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-974 166</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0,81</w:t>
            </w:r>
          </w:p>
        </w:tc>
        <w:tc>
          <w:tcPr>
            <w:tcW w:w="1189"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-846 551</w:t>
            </w:r>
          </w:p>
        </w:tc>
        <w:tc>
          <w:tcPr>
            <w:tcW w:w="1346"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0,86</w:t>
            </w:r>
          </w:p>
        </w:tc>
        <w:tc>
          <w:tcPr>
            <w:tcW w:w="1082"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86,9%</w:t>
            </w:r>
          </w:p>
        </w:tc>
        <w:tc>
          <w:tcPr>
            <w:tcW w:w="1224" w:type="dxa"/>
            <w:tcBorders>
              <w:top w:val="nil"/>
              <w:left w:val="nil"/>
              <w:bottom w:val="single" w:sz="4" w:space="0" w:color="auto"/>
              <w:right w:val="single" w:sz="4" w:space="0" w:color="auto"/>
            </w:tcBorders>
            <w:shd w:val="clear" w:color="auto" w:fill="auto"/>
            <w:vAlign w:val="center"/>
            <w:hideMark/>
          </w:tcPr>
          <w:p w:rsidR="00CE0125" w:rsidRDefault="00CE0125" w:rsidP="00CE0125">
            <w:pPr>
              <w:jc w:val="center"/>
              <w:rPr>
                <w:color w:val="000000"/>
              </w:rPr>
            </w:pPr>
            <w:r>
              <w:rPr>
                <w:color w:val="000000"/>
              </w:rPr>
              <w:t>-13,1%</w:t>
            </w:r>
          </w:p>
        </w:tc>
      </w:tr>
    </w:tbl>
    <w:p w:rsidR="00CE0125" w:rsidRDefault="00CE0125" w:rsidP="00CE0125">
      <w:pPr>
        <w:spacing w:line="360" w:lineRule="auto"/>
        <w:ind w:firstLine="708"/>
        <w:jc w:val="right"/>
        <w:rPr>
          <w:sz w:val="28"/>
        </w:rPr>
      </w:pPr>
      <w:r>
        <w:rPr>
          <w:sz w:val="28"/>
        </w:rPr>
        <w:t>Таблица 15</w:t>
      </w:r>
    </w:p>
    <w:p w:rsidR="00CE0125" w:rsidRPr="00CB5340" w:rsidRDefault="00CE0125" w:rsidP="00CE0125">
      <w:pPr>
        <w:spacing w:line="360" w:lineRule="auto"/>
        <w:ind w:firstLine="708"/>
        <w:jc w:val="center"/>
        <w:rPr>
          <w:b/>
          <w:sz w:val="28"/>
        </w:rPr>
      </w:pPr>
      <w:r>
        <w:rPr>
          <w:b/>
          <w:sz w:val="28"/>
        </w:rPr>
        <w:t>Исходные данные для оценки рентабельности продукции</w:t>
      </w:r>
    </w:p>
    <w:p w:rsidR="00FB4C25" w:rsidRDefault="00FB4C25" w:rsidP="00FB4C25">
      <w:pPr>
        <w:spacing w:line="360" w:lineRule="auto"/>
        <w:ind w:firstLine="708"/>
        <w:jc w:val="both"/>
        <w:rPr>
          <w:sz w:val="28"/>
        </w:rPr>
      </w:pPr>
    </w:p>
    <w:p w:rsidR="009E4885" w:rsidRDefault="00834E92" w:rsidP="00FB4C25">
      <w:pPr>
        <w:spacing w:line="360" w:lineRule="auto"/>
        <w:ind w:firstLine="708"/>
        <w:jc w:val="both"/>
        <w:rPr>
          <w:sz w:val="28"/>
        </w:rPr>
      </w:pPr>
      <w:r>
        <w:rPr>
          <w:sz w:val="28"/>
        </w:rPr>
        <w:t>Глядя на</w:t>
      </w:r>
      <w:r w:rsidR="007419F1">
        <w:rPr>
          <w:sz w:val="28"/>
        </w:rPr>
        <w:t xml:space="preserve"> отчет о финансовых результатах</w:t>
      </w:r>
      <w:r>
        <w:rPr>
          <w:sz w:val="28"/>
        </w:rPr>
        <w:t xml:space="preserve">, можно сделать вывод, что прочие расходы </w:t>
      </w:r>
      <w:r w:rsidR="005755FE">
        <w:rPr>
          <w:sz w:val="28"/>
        </w:rPr>
        <w:t xml:space="preserve">в несколько раз превышают прочие доходы в обоих периодах, а их сальдо составляет более 130 и 159 млн. руб. соответственно.  Поэтому, представляется важным раскрыть информацию о строке «Разность между прочими доходами и расходами». К наиболее значимым прочим доходам относятся пени, штрафы, неустойки к получению, прибыль прошлых лет и прочие внереализационные доходы. К наиболее весомым прочим расходам относятся следующие расходы. Во-первых, это банковские гарантии, которые стали необходимыми к выплате с 2013 </w:t>
      </w:r>
      <w:r w:rsidR="005755FE">
        <w:rPr>
          <w:sz w:val="28"/>
        </w:rPr>
        <w:lastRenderedPageBreak/>
        <w:t xml:space="preserve">года – это </w:t>
      </w:r>
      <w:r w:rsidR="005F529D">
        <w:rPr>
          <w:sz w:val="28"/>
        </w:rPr>
        <w:t>гарантия, сумма которой составляет чуть меньше 1% и является обязательной для всех водочных производителей. Так же весомую долю в прочих расходах составляют убытки прошлых лет. Это связано с неправильным ведением бухгалтерского учета на этом участке</w:t>
      </w:r>
      <w:r w:rsidR="001D37CD">
        <w:rPr>
          <w:sz w:val="28"/>
        </w:rPr>
        <w:t xml:space="preserve"> – акты о некоторых списаниях были составлены, но не были проведены в бухгалтерском учете и со сменой руководства бухгалтерии сумма этих списаний превратилась в убытки прошлых лет. Кроме этого, к прочим расходам относится бой тары, а также порча продукции вследствие выщелачивания (осадок, который образуется в виде песка, если продукция долго стоит на складе).</w:t>
      </w:r>
    </w:p>
    <w:p w:rsidR="00243B3F" w:rsidRDefault="00243B3F" w:rsidP="00FB4C25">
      <w:pPr>
        <w:spacing w:line="360" w:lineRule="auto"/>
        <w:ind w:firstLine="708"/>
        <w:jc w:val="both"/>
        <w:rPr>
          <w:sz w:val="28"/>
        </w:rPr>
      </w:pPr>
      <w:r>
        <w:rPr>
          <w:sz w:val="28"/>
        </w:rPr>
        <w:t>Показатели рентабельности продукции рассчитаны в таблице 16.</w:t>
      </w:r>
    </w:p>
    <w:p w:rsidR="00515C58" w:rsidRDefault="00515C58" w:rsidP="00243B3F">
      <w:pPr>
        <w:spacing w:line="360" w:lineRule="auto"/>
        <w:ind w:firstLine="708"/>
        <w:jc w:val="right"/>
        <w:rPr>
          <w:sz w:val="28"/>
        </w:rPr>
      </w:pPr>
    </w:p>
    <w:p w:rsidR="00243B3F" w:rsidRDefault="00243B3F" w:rsidP="00243B3F">
      <w:pPr>
        <w:spacing w:line="360" w:lineRule="auto"/>
        <w:ind w:firstLine="708"/>
        <w:jc w:val="right"/>
        <w:rPr>
          <w:sz w:val="28"/>
        </w:rPr>
      </w:pPr>
      <w:r>
        <w:rPr>
          <w:sz w:val="28"/>
        </w:rPr>
        <w:t>Таблица 16</w:t>
      </w:r>
    </w:p>
    <w:p w:rsidR="00243B3F" w:rsidRPr="00810FBD" w:rsidRDefault="00243B3F" w:rsidP="00243B3F">
      <w:pPr>
        <w:ind w:firstLine="2160"/>
        <w:rPr>
          <w:b/>
          <w:position w:val="-24"/>
          <w:sz w:val="28"/>
          <w:szCs w:val="28"/>
        </w:rPr>
      </w:pPr>
      <w:r w:rsidRPr="00810FBD">
        <w:rPr>
          <w:b/>
          <w:position w:val="-24"/>
          <w:sz w:val="28"/>
          <w:szCs w:val="28"/>
        </w:rPr>
        <w:t>Показатели рентабельности продукции</w:t>
      </w:r>
    </w:p>
    <w:p w:rsidR="00243B3F" w:rsidRDefault="00243B3F" w:rsidP="00243B3F">
      <w:pPr>
        <w:spacing w:line="360" w:lineRule="auto"/>
        <w:ind w:firstLine="708"/>
        <w:jc w:val="center"/>
        <w:rPr>
          <w:sz w:val="28"/>
        </w:rPr>
      </w:pPr>
    </w:p>
    <w:tbl>
      <w:tblPr>
        <w:tblW w:w="9820" w:type="dxa"/>
        <w:jc w:val="center"/>
        <w:tblInd w:w="93" w:type="dxa"/>
        <w:tblLook w:val="04A0" w:firstRow="1" w:lastRow="0" w:firstColumn="1" w:lastColumn="0" w:noHBand="0" w:noVBand="1"/>
      </w:tblPr>
      <w:tblGrid>
        <w:gridCol w:w="5926"/>
        <w:gridCol w:w="1058"/>
        <w:gridCol w:w="1418"/>
        <w:gridCol w:w="1418"/>
      </w:tblGrid>
      <w:tr w:rsidR="005B5371" w:rsidTr="005B5371">
        <w:trPr>
          <w:trHeight w:val="375"/>
          <w:jc w:val="center"/>
        </w:trPr>
        <w:tc>
          <w:tcPr>
            <w:tcW w:w="5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5371" w:rsidRDefault="005B5371">
            <w:pPr>
              <w:jc w:val="center"/>
              <w:rPr>
                <w:b/>
                <w:bCs/>
                <w:color w:val="000000"/>
                <w:sz w:val="28"/>
                <w:szCs w:val="28"/>
              </w:rPr>
            </w:pPr>
            <w:r>
              <w:rPr>
                <w:b/>
                <w:bCs/>
                <w:color w:val="000000"/>
                <w:sz w:val="28"/>
                <w:szCs w:val="28"/>
              </w:rPr>
              <w:t>Показатели</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5371" w:rsidRDefault="005B5371">
            <w:pPr>
              <w:jc w:val="center"/>
              <w:rPr>
                <w:b/>
                <w:bCs/>
                <w:color w:val="000000"/>
                <w:sz w:val="28"/>
                <w:szCs w:val="28"/>
              </w:rPr>
            </w:pPr>
            <w:proofErr w:type="spellStart"/>
            <w:r>
              <w:rPr>
                <w:b/>
                <w:bCs/>
                <w:color w:val="000000"/>
                <w:sz w:val="28"/>
                <w:szCs w:val="28"/>
              </w:rPr>
              <w:t>Обозн</w:t>
            </w:r>
            <w:proofErr w:type="spellEnd"/>
            <w:r>
              <w:rPr>
                <w:b/>
                <w:bCs/>
                <w:color w:val="000000"/>
                <w:sz w:val="28"/>
                <w:szCs w:val="28"/>
              </w:rPr>
              <w:t>.</w:t>
            </w:r>
          </w:p>
        </w:tc>
        <w:tc>
          <w:tcPr>
            <w:tcW w:w="2840" w:type="dxa"/>
            <w:gridSpan w:val="2"/>
            <w:tcBorders>
              <w:top w:val="single" w:sz="4" w:space="0" w:color="auto"/>
              <w:left w:val="nil"/>
              <w:bottom w:val="single" w:sz="4" w:space="0" w:color="auto"/>
              <w:right w:val="single" w:sz="4" w:space="0" w:color="000000"/>
            </w:tcBorders>
            <w:shd w:val="clear" w:color="auto" w:fill="auto"/>
            <w:vAlign w:val="center"/>
            <w:hideMark/>
          </w:tcPr>
          <w:p w:rsidR="005B5371" w:rsidRDefault="005B5371">
            <w:pPr>
              <w:jc w:val="center"/>
              <w:rPr>
                <w:b/>
                <w:bCs/>
                <w:color w:val="000000"/>
                <w:sz w:val="28"/>
                <w:szCs w:val="28"/>
              </w:rPr>
            </w:pPr>
            <w:r>
              <w:rPr>
                <w:b/>
                <w:bCs/>
                <w:color w:val="000000"/>
                <w:sz w:val="28"/>
                <w:szCs w:val="28"/>
              </w:rPr>
              <w:t>Значение, %</w:t>
            </w:r>
          </w:p>
        </w:tc>
      </w:tr>
      <w:tr w:rsidR="005B5371" w:rsidTr="005B5371">
        <w:trPr>
          <w:trHeight w:val="1500"/>
          <w:jc w:val="center"/>
        </w:trPr>
        <w:tc>
          <w:tcPr>
            <w:tcW w:w="5960" w:type="dxa"/>
            <w:vMerge/>
            <w:tcBorders>
              <w:top w:val="single" w:sz="4" w:space="0" w:color="auto"/>
              <w:left w:val="single" w:sz="4" w:space="0" w:color="auto"/>
              <w:bottom w:val="single" w:sz="4" w:space="0" w:color="000000"/>
              <w:right w:val="single" w:sz="4" w:space="0" w:color="auto"/>
            </w:tcBorders>
            <w:vAlign w:val="center"/>
            <w:hideMark/>
          </w:tcPr>
          <w:p w:rsidR="005B5371" w:rsidRDefault="005B5371">
            <w:pPr>
              <w:rPr>
                <w:b/>
                <w:bCs/>
                <w:color w:val="000000"/>
                <w:sz w:val="28"/>
                <w:szCs w:val="28"/>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5B5371" w:rsidRDefault="005B5371">
            <w:pPr>
              <w:rPr>
                <w:b/>
                <w:bCs/>
                <w:color w:val="000000"/>
                <w:sz w:val="28"/>
                <w:szCs w:val="28"/>
              </w:rPr>
            </w:pPr>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b/>
                <w:bCs/>
                <w:color w:val="000000"/>
                <w:sz w:val="28"/>
                <w:szCs w:val="28"/>
              </w:rPr>
            </w:pPr>
            <w:r>
              <w:rPr>
                <w:b/>
                <w:bCs/>
                <w:color w:val="000000"/>
                <w:sz w:val="28"/>
                <w:szCs w:val="28"/>
              </w:rPr>
              <w:t>На 31 декабря 2012 года</w:t>
            </w:r>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b/>
                <w:bCs/>
                <w:color w:val="000000"/>
                <w:sz w:val="28"/>
                <w:szCs w:val="28"/>
              </w:rPr>
            </w:pPr>
            <w:r>
              <w:rPr>
                <w:b/>
                <w:bCs/>
                <w:color w:val="000000"/>
                <w:sz w:val="28"/>
                <w:szCs w:val="28"/>
              </w:rPr>
              <w:t>На 31 декабря 2013 года</w:t>
            </w:r>
          </w:p>
        </w:tc>
      </w:tr>
      <w:tr w:rsidR="005B5371" w:rsidTr="005B5371">
        <w:trPr>
          <w:trHeight w:val="375"/>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1</w:t>
            </w:r>
          </w:p>
        </w:tc>
        <w:tc>
          <w:tcPr>
            <w:tcW w:w="10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2</w:t>
            </w:r>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4</w:t>
            </w:r>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5</w:t>
            </w:r>
          </w:p>
        </w:tc>
      </w:tr>
      <w:tr w:rsidR="005B5371" w:rsidTr="005B5371">
        <w:trPr>
          <w:trHeight w:val="375"/>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5B5371" w:rsidRDefault="005B5371">
            <w:pPr>
              <w:rPr>
                <w:color w:val="000000"/>
                <w:sz w:val="28"/>
                <w:szCs w:val="28"/>
              </w:rPr>
            </w:pPr>
            <w:r>
              <w:rPr>
                <w:color w:val="000000"/>
                <w:sz w:val="28"/>
                <w:szCs w:val="28"/>
              </w:rPr>
              <w:t>Рентабельность  продукции (товарооборота):</w:t>
            </w:r>
          </w:p>
        </w:tc>
        <w:tc>
          <w:tcPr>
            <w:tcW w:w="10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 </w:t>
            </w:r>
          </w:p>
        </w:tc>
        <w:tc>
          <w:tcPr>
            <w:tcW w:w="1420" w:type="dxa"/>
            <w:tcBorders>
              <w:top w:val="nil"/>
              <w:left w:val="nil"/>
              <w:bottom w:val="single" w:sz="4" w:space="0" w:color="auto"/>
              <w:right w:val="single" w:sz="4" w:space="0" w:color="auto"/>
            </w:tcBorders>
            <w:shd w:val="clear" w:color="auto" w:fill="auto"/>
            <w:vAlign w:val="bottom"/>
            <w:hideMark/>
          </w:tcPr>
          <w:p w:rsidR="005B5371" w:rsidRDefault="005B5371">
            <w:pPr>
              <w:rPr>
                <w:color w:val="000000"/>
                <w:sz w:val="28"/>
                <w:szCs w:val="28"/>
              </w:rPr>
            </w:pPr>
            <w:r>
              <w:rPr>
                <w:color w:val="000000"/>
                <w:sz w:val="28"/>
                <w:szCs w:val="28"/>
              </w:rPr>
              <w:t> </w:t>
            </w:r>
          </w:p>
        </w:tc>
        <w:tc>
          <w:tcPr>
            <w:tcW w:w="1420" w:type="dxa"/>
            <w:tcBorders>
              <w:top w:val="nil"/>
              <w:left w:val="nil"/>
              <w:bottom w:val="single" w:sz="4" w:space="0" w:color="auto"/>
              <w:right w:val="single" w:sz="4" w:space="0" w:color="auto"/>
            </w:tcBorders>
            <w:shd w:val="clear" w:color="auto" w:fill="auto"/>
            <w:vAlign w:val="bottom"/>
            <w:hideMark/>
          </w:tcPr>
          <w:p w:rsidR="005B5371" w:rsidRDefault="005B5371">
            <w:pPr>
              <w:rPr>
                <w:color w:val="000000"/>
                <w:sz w:val="28"/>
                <w:szCs w:val="28"/>
              </w:rPr>
            </w:pPr>
            <w:r>
              <w:rPr>
                <w:color w:val="000000"/>
                <w:sz w:val="28"/>
                <w:szCs w:val="28"/>
              </w:rPr>
              <w:t> </w:t>
            </w:r>
          </w:p>
        </w:tc>
      </w:tr>
      <w:tr w:rsidR="005B5371" w:rsidTr="005B5371">
        <w:trPr>
          <w:trHeight w:val="375"/>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5B5371" w:rsidRDefault="005B5371">
            <w:pPr>
              <w:rPr>
                <w:color w:val="000000"/>
                <w:sz w:val="28"/>
                <w:szCs w:val="28"/>
              </w:rPr>
            </w:pPr>
            <w:r>
              <w:rPr>
                <w:color w:val="000000"/>
                <w:sz w:val="28"/>
                <w:szCs w:val="28"/>
              </w:rPr>
              <w:t>Производственная рентабельность</w:t>
            </w:r>
          </w:p>
        </w:tc>
        <w:tc>
          <w:tcPr>
            <w:tcW w:w="10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proofErr w:type="spellStart"/>
            <w:r>
              <w:rPr>
                <w:color w:val="000000"/>
                <w:sz w:val="28"/>
                <w:szCs w:val="28"/>
              </w:rPr>
              <w:t>Rc</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60,8%</w:t>
            </w:r>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74,6%</w:t>
            </w:r>
          </w:p>
        </w:tc>
      </w:tr>
      <w:tr w:rsidR="005B5371" w:rsidTr="005B5371">
        <w:trPr>
          <w:trHeight w:val="750"/>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5B5371" w:rsidRDefault="005B5371">
            <w:pPr>
              <w:rPr>
                <w:color w:val="000000"/>
                <w:sz w:val="28"/>
                <w:szCs w:val="28"/>
              </w:rPr>
            </w:pPr>
            <w:r>
              <w:rPr>
                <w:color w:val="000000"/>
                <w:sz w:val="28"/>
                <w:szCs w:val="28"/>
              </w:rPr>
              <w:t>по отношению к полной себестоимости проданной продукции</w:t>
            </w:r>
          </w:p>
        </w:tc>
        <w:tc>
          <w:tcPr>
            <w:tcW w:w="10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proofErr w:type="spellStart"/>
            <w:r>
              <w:rPr>
                <w:color w:val="000000"/>
                <w:sz w:val="28"/>
                <w:szCs w:val="28"/>
              </w:rPr>
              <w:t>Rpc</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6,0%</w:t>
            </w:r>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-8,6%</w:t>
            </w:r>
          </w:p>
        </w:tc>
      </w:tr>
      <w:tr w:rsidR="005B5371" w:rsidTr="005B5371">
        <w:trPr>
          <w:trHeight w:val="375"/>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5B5371" w:rsidRDefault="005B5371">
            <w:pPr>
              <w:rPr>
                <w:color w:val="000000"/>
                <w:sz w:val="28"/>
                <w:szCs w:val="28"/>
              </w:rPr>
            </w:pPr>
            <w:r>
              <w:rPr>
                <w:color w:val="000000"/>
                <w:sz w:val="28"/>
                <w:szCs w:val="28"/>
              </w:rPr>
              <w:t>на основе показателя прибыли от продаж</w:t>
            </w:r>
          </w:p>
        </w:tc>
        <w:tc>
          <w:tcPr>
            <w:tcW w:w="10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proofErr w:type="spellStart"/>
            <w:r>
              <w:rPr>
                <w:color w:val="000000"/>
                <w:sz w:val="28"/>
                <w:szCs w:val="28"/>
              </w:rPr>
              <w:t>Rps</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19,1%</w:t>
            </w:r>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14,2%</w:t>
            </w:r>
          </w:p>
        </w:tc>
      </w:tr>
      <w:tr w:rsidR="005B5371" w:rsidTr="005B5371">
        <w:trPr>
          <w:trHeight w:val="375"/>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5B5371" w:rsidRDefault="005B5371">
            <w:pPr>
              <w:rPr>
                <w:color w:val="000000"/>
                <w:sz w:val="28"/>
                <w:szCs w:val="28"/>
              </w:rPr>
            </w:pPr>
            <w:r>
              <w:rPr>
                <w:color w:val="000000"/>
                <w:sz w:val="28"/>
                <w:szCs w:val="28"/>
              </w:rPr>
              <w:t>по отношению к выручке от продаж</w:t>
            </w:r>
          </w:p>
        </w:tc>
        <w:tc>
          <w:tcPr>
            <w:tcW w:w="10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proofErr w:type="spellStart"/>
            <w:r>
              <w:rPr>
                <w:color w:val="000000"/>
                <w:sz w:val="28"/>
                <w:szCs w:val="28"/>
              </w:rPr>
              <w:t>Rpn</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4,9%</w:t>
            </w:r>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-7,4%</w:t>
            </w:r>
          </w:p>
        </w:tc>
      </w:tr>
      <w:tr w:rsidR="005B5371" w:rsidTr="005B5371">
        <w:trPr>
          <w:trHeight w:val="375"/>
          <w:jc w:val="center"/>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5B5371" w:rsidRDefault="005B5371">
            <w:pPr>
              <w:rPr>
                <w:color w:val="000000"/>
                <w:sz w:val="28"/>
                <w:szCs w:val="28"/>
              </w:rPr>
            </w:pPr>
            <w:r>
              <w:rPr>
                <w:color w:val="000000"/>
                <w:sz w:val="28"/>
                <w:szCs w:val="28"/>
              </w:rPr>
              <w:t>Рентабельность продаж</w:t>
            </w:r>
          </w:p>
        </w:tc>
        <w:tc>
          <w:tcPr>
            <w:tcW w:w="10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proofErr w:type="spellStart"/>
            <w:r>
              <w:rPr>
                <w:color w:val="000000"/>
                <w:sz w:val="28"/>
                <w:szCs w:val="28"/>
              </w:rPr>
              <w:t>Rpx</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3,7%</w:t>
            </w:r>
          </w:p>
        </w:tc>
        <w:tc>
          <w:tcPr>
            <w:tcW w:w="1420" w:type="dxa"/>
            <w:tcBorders>
              <w:top w:val="nil"/>
              <w:left w:val="nil"/>
              <w:bottom w:val="single" w:sz="4" w:space="0" w:color="auto"/>
              <w:right w:val="single" w:sz="4" w:space="0" w:color="auto"/>
            </w:tcBorders>
            <w:shd w:val="clear" w:color="auto" w:fill="auto"/>
            <w:vAlign w:val="center"/>
            <w:hideMark/>
          </w:tcPr>
          <w:p w:rsidR="005B5371" w:rsidRDefault="005B5371">
            <w:pPr>
              <w:jc w:val="center"/>
              <w:rPr>
                <w:color w:val="000000"/>
                <w:sz w:val="28"/>
                <w:szCs w:val="28"/>
              </w:rPr>
            </w:pPr>
            <w:r>
              <w:rPr>
                <w:color w:val="000000"/>
                <w:sz w:val="28"/>
                <w:szCs w:val="28"/>
              </w:rPr>
              <w:t>-7,1%</w:t>
            </w:r>
          </w:p>
        </w:tc>
      </w:tr>
    </w:tbl>
    <w:p w:rsidR="006E388A" w:rsidRDefault="00243B3F" w:rsidP="00243B3F">
      <w:pPr>
        <w:spacing w:line="360" w:lineRule="auto"/>
        <w:ind w:firstLine="708"/>
        <w:jc w:val="right"/>
        <w:rPr>
          <w:sz w:val="28"/>
        </w:rPr>
      </w:pPr>
      <w:r>
        <w:rPr>
          <w:sz w:val="28"/>
        </w:rPr>
        <w:t xml:space="preserve"> </w:t>
      </w:r>
    </w:p>
    <w:p w:rsidR="006E388A" w:rsidRDefault="005B5371" w:rsidP="00FB4C25">
      <w:pPr>
        <w:spacing w:line="360" w:lineRule="auto"/>
        <w:ind w:firstLine="708"/>
        <w:jc w:val="both"/>
        <w:rPr>
          <w:sz w:val="28"/>
        </w:rPr>
      </w:pPr>
      <w:r>
        <w:rPr>
          <w:sz w:val="28"/>
        </w:rPr>
        <w:t xml:space="preserve">Прежде всего, был рассчитан показатель производственной рентабельности за 2 года на основании валовой прибыли. Он показывает, что на каждый рубль, вложенный в производство продукции, получается 60,8 и 74,6 копеек валовой прибыли соответственно в 2012 и 2013 годах, из которых далее финансируются коммерческие и управленческие расходы. Можно сделать вывод об увеличении </w:t>
      </w:r>
      <w:r>
        <w:rPr>
          <w:sz w:val="28"/>
        </w:rPr>
        <w:lastRenderedPageBreak/>
        <w:t xml:space="preserve">начальной маржинальности продукта, однако, из-за изменений на рынке алкогольной продукции, было необходимо увеличить финансирование </w:t>
      </w:r>
      <w:r w:rsidR="000C0EFD">
        <w:rPr>
          <w:sz w:val="28"/>
        </w:rPr>
        <w:t xml:space="preserve">коммерческих </w:t>
      </w:r>
      <w:r>
        <w:rPr>
          <w:sz w:val="28"/>
        </w:rPr>
        <w:t>расходов</w:t>
      </w:r>
      <w:r w:rsidR="000C0EFD">
        <w:rPr>
          <w:sz w:val="28"/>
        </w:rPr>
        <w:t xml:space="preserve"> и снизить расходы на управление. При этом, темпы роста коммерческих расходов превышали снижение управленческих расходов. Поэтому, в 2013 году прибыль от продаж была положительной и составила более 140 млн. руб., но ее относительный показатель рентабельности снизился.</w:t>
      </w:r>
    </w:p>
    <w:p w:rsidR="000C0EFD" w:rsidRDefault="000C0EFD" w:rsidP="00FB4C25">
      <w:pPr>
        <w:spacing w:line="360" w:lineRule="auto"/>
        <w:ind w:firstLine="708"/>
        <w:jc w:val="both"/>
        <w:rPr>
          <w:sz w:val="28"/>
        </w:rPr>
      </w:pPr>
      <w:r>
        <w:rPr>
          <w:sz w:val="28"/>
        </w:rPr>
        <w:t>Рентабельность продукции по отношению к полной себестоимости в 2012 году составила 6%, что является хорошим показателем в условиях жесткой конкурентности. В 2013 году этот показатель снизился на 14,6% и составил -8,6%. Такой скачок объясняется вынужденным увеличением расходов на продвижение продукции.</w:t>
      </w:r>
    </w:p>
    <w:p w:rsidR="000C0EFD" w:rsidRPr="005B5371" w:rsidRDefault="009E4885" w:rsidP="00FB4C25">
      <w:pPr>
        <w:spacing w:line="360" w:lineRule="auto"/>
        <w:ind w:firstLine="708"/>
        <w:jc w:val="both"/>
        <w:rPr>
          <w:sz w:val="28"/>
        </w:rPr>
      </w:pPr>
      <w:r>
        <w:rPr>
          <w:sz w:val="28"/>
        </w:rPr>
        <w:t>Рентабельность продаж в 2012 году равна 3,7%, то есть окончательная сумма, которая остается в распоряжении предприятия по итогам отчетного периода в 2012 году составила 3,7 копеек с 1 рубля. В 2013 году этот показатель, предсказуемо, оказался ниже нуля.</w:t>
      </w:r>
    </w:p>
    <w:p w:rsidR="006E388A" w:rsidRDefault="006E388A" w:rsidP="00FB4C25">
      <w:pPr>
        <w:spacing w:line="360" w:lineRule="auto"/>
        <w:ind w:firstLine="708"/>
        <w:jc w:val="both"/>
        <w:rPr>
          <w:sz w:val="28"/>
        </w:rPr>
      </w:pPr>
    </w:p>
    <w:p w:rsidR="00962E49" w:rsidRDefault="00962E49" w:rsidP="00962E49">
      <w:pPr>
        <w:spacing w:line="360" w:lineRule="auto"/>
        <w:jc w:val="center"/>
        <w:rPr>
          <w:b/>
          <w:sz w:val="28"/>
          <w:szCs w:val="28"/>
        </w:rPr>
      </w:pPr>
      <w:r>
        <w:rPr>
          <w:b/>
          <w:sz w:val="28"/>
          <w:szCs w:val="28"/>
        </w:rPr>
        <w:t>3.3. Факторный а</w:t>
      </w:r>
      <w:r>
        <w:rPr>
          <w:b/>
          <w:sz w:val="28"/>
          <w:szCs w:val="28"/>
          <w:shd w:val="clear" w:color="auto" w:fill="FFFFFF"/>
        </w:rPr>
        <w:t>нализ финансовых результатов от реализации продукции</w:t>
      </w:r>
    </w:p>
    <w:p w:rsidR="00962E49" w:rsidRDefault="00962E49" w:rsidP="00962E49">
      <w:pPr>
        <w:jc w:val="both"/>
        <w:rPr>
          <w:sz w:val="28"/>
        </w:rPr>
      </w:pPr>
    </w:p>
    <w:p w:rsidR="00962E49" w:rsidRDefault="00962E49" w:rsidP="00962E49">
      <w:pPr>
        <w:spacing w:line="360" w:lineRule="auto"/>
        <w:jc w:val="both"/>
        <w:rPr>
          <w:sz w:val="28"/>
        </w:rPr>
      </w:pPr>
      <w:r>
        <w:rPr>
          <w:sz w:val="28"/>
        </w:rPr>
        <w:tab/>
      </w:r>
      <w:r w:rsidR="00E32139">
        <w:rPr>
          <w:sz w:val="28"/>
        </w:rPr>
        <w:t>Выявление причин и их влияния</w:t>
      </w:r>
      <w:r w:rsidR="00AE65E0">
        <w:rPr>
          <w:sz w:val="28"/>
        </w:rPr>
        <w:t xml:space="preserve"> на показатели прибыли на</w:t>
      </w:r>
      <w:r w:rsidR="005309B0">
        <w:rPr>
          <w:sz w:val="28"/>
        </w:rPr>
        <w:t>иболее целесообразно проводить с</w:t>
      </w:r>
      <w:r w:rsidR="00AE65E0">
        <w:rPr>
          <w:sz w:val="28"/>
        </w:rPr>
        <w:t xml:space="preserve"> использованием факторного анализа</w:t>
      </w:r>
      <w:r>
        <w:rPr>
          <w:sz w:val="28"/>
        </w:rPr>
        <w:t>.  Прибыль от продаж рассчитывается по следующей формуле:</w:t>
      </w:r>
    </w:p>
    <w:p w:rsidR="006E11AD" w:rsidRPr="006E11AD" w:rsidRDefault="00962E49" w:rsidP="00962E49">
      <w:pPr>
        <w:spacing w:line="360" w:lineRule="auto"/>
        <w:jc w:val="both"/>
        <w:rPr>
          <w:sz w:val="28"/>
        </w:rPr>
      </w:pPr>
      <w:r>
        <w:rPr>
          <w:sz w:val="28"/>
          <w:lang w:val="en-US"/>
        </w:rPr>
        <w:t>Ps</w:t>
      </w:r>
      <w:r>
        <w:rPr>
          <w:sz w:val="28"/>
        </w:rPr>
        <w:t xml:space="preserve"> = </w:t>
      </w:r>
      <w:r>
        <w:rPr>
          <w:sz w:val="28"/>
          <w:lang w:val="en-US"/>
        </w:rPr>
        <w:t>N</w:t>
      </w:r>
      <w:r w:rsidRPr="00962E49">
        <w:rPr>
          <w:sz w:val="28"/>
        </w:rPr>
        <w:t xml:space="preserve"> </w:t>
      </w:r>
      <w:r>
        <w:rPr>
          <w:sz w:val="28"/>
        </w:rPr>
        <w:t xml:space="preserve">– </w:t>
      </w:r>
      <w:r>
        <w:rPr>
          <w:sz w:val="28"/>
          <w:lang w:val="en-US"/>
        </w:rPr>
        <w:t>C</w:t>
      </w:r>
      <w:r w:rsidRPr="00962E49">
        <w:rPr>
          <w:sz w:val="28"/>
        </w:rPr>
        <w:t xml:space="preserve"> </w:t>
      </w:r>
      <w:r>
        <w:rPr>
          <w:sz w:val="28"/>
        </w:rPr>
        <w:t>– (</w:t>
      </w:r>
      <w:proofErr w:type="spellStart"/>
      <w:r>
        <w:rPr>
          <w:sz w:val="28"/>
          <w:lang w:val="en-US"/>
        </w:rPr>
        <w:t>Ck</w:t>
      </w:r>
      <w:proofErr w:type="spellEnd"/>
      <w:r w:rsidRPr="00962E49">
        <w:rPr>
          <w:sz w:val="28"/>
        </w:rPr>
        <w:t xml:space="preserve"> </w:t>
      </w:r>
      <w:r>
        <w:rPr>
          <w:sz w:val="28"/>
        </w:rPr>
        <w:t xml:space="preserve">+ </w:t>
      </w:r>
      <w:r>
        <w:rPr>
          <w:sz w:val="28"/>
          <w:lang w:val="en-US"/>
        </w:rPr>
        <w:t>Cy</w:t>
      </w:r>
      <w:r>
        <w:rPr>
          <w:sz w:val="28"/>
        </w:rPr>
        <w:t>) – факторная модель,</w:t>
      </w:r>
      <w:r w:rsidR="00AE65E0">
        <w:rPr>
          <w:sz w:val="28"/>
        </w:rPr>
        <w:t xml:space="preserve"> где</w:t>
      </w:r>
    </w:p>
    <w:p w:rsidR="006E11AD" w:rsidRPr="006E11AD" w:rsidRDefault="006E11AD" w:rsidP="00962E49">
      <w:pPr>
        <w:spacing w:line="360" w:lineRule="auto"/>
        <w:jc w:val="both"/>
        <w:rPr>
          <w:sz w:val="28"/>
        </w:rPr>
      </w:pPr>
      <w:r>
        <w:rPr>
          <w:sz w:val="28"/>
          <w:lang w:val="en-US"/>
        </w:rPr>
        <w:t>N</w:t>
      </w:r>
      <w:r>
        <w:rPr>
          <w:sz w:val="28"/>
        </w:rPr>
        <w:t xml:space="preserve"> – выручка от реализации продукции;</w:t>
      </w:r>
    </w:p>
    <w:p w:rsidR="00962E49" w:rsidRDefault="00962E49" w:rsidP="00962E49">
      <w:pPr>
        <w:spacing w:line="360" w:lineRule="auto"/>
        <w:jc w:val="both"/>
        <w:rPr>
          <w:sz w:val="28"/>
        </w:rPr>
      </w:pPr>
      <w:r>
        <w:rPr>
          <w:sz w:val="28"/>
          <w:lang w:val="en-US"/>
        </w:rPr>
        <w:t>Ps</w:t>
      </w:r>
      <w:r w:rsidRPr="00962E49">
        <w:rPr>
          <w:sz w:val="28"/>
        </w:rPr>
        <w:t xml:space="preserve"> </w:t>
      </w:r>
      <w:r>
        <w:rPr>
          <w:sz w:val="28"/>
        </w:rPr>
        <w:t>– прибыль от продаж;</w:t>
      </w:r>
    </w:p>
    <w:p w:rsidR="00962E49" w:rsidRDefault="00962E49" w:rsidP="00962E49">
      <w:pPr>
        <w:spacing w:line="360" w:lineRule="auto"/>
        <w:jc w:val="both"/>
        <w:rPr>
          <w:sz w:val="28"/>
        </w:rPr>
      </w:pPr>
      <w:r>
        <w:rPr>
          <w:sz w:val="28"/>
        </w:rPr>
        <w:t>С –</w:t>
      </w:r>
      <w:r w:rsidR="006E11AD">
        <w:rPr>
          <w:sz w:val="28"/>
        </w:rPr>
        <w:t xml:space="preserve"> </w:t>
      </w:r>
      <w:r>
        <w:rPr>
          <w:sz w:val="28"/>
        </w:rPr>
        <w:t xml:space="preserve">себестоимость </w:t>
      </w:r>
      <w:r w:rsidR="006E11AD">
        <w:rPr>
          <w:sz w:val="28"/>
        </w:rPr>
        <w:t xml:space="preserve">реализованной </w:t>
      </w:r>
      <w:r>
        <w:rPr>
          <w:sz w:val="28"/>
        </w:rPr>
        <w:t>продукции;</w:t>
      </w:r>
    </w:p>
    <w:p w:rsidR="00962E49" w:rsidRDefault="00962E49" w:rsidP="00962E49">
      <w:pPr>
        <w:spacing w:line="360" w:lineRule="auto"/>
        <w:jc w:val="both"/>
        <w:rPr>
          <w:sz w:val="28"/>
        </w:rPr>
      </w:pPr>
      <w:r>
        <w:rPr>
          <w:sz w:val="28"/>
        </w:rPr>
        <w:t>С</w:t>
      </w:r>
      <w:r>
        <w:rPr>
          <w:sz w:val="28"/>
          <w:lang w:val="en-US"/>
        </w:rPr>
        <w:t>k</w:t>
      </w:r>
      <w:r w:rsidRPr="00962E49">
        <w:rPr>
          <w:sz w:val="28"/>
        </w:rPr>
        <w:t xml:space="preserve"> </w:t>
      </w:r>
      <w:r>
        <w:rPr>
          <w:sz w:val="28"/>
        </w:rPr>
        <w:t>– коммерческие расходы;</w:t>
      </w:r>
    </w:p>
    <w:p w:rsidR="00962E49" w:rsidRDefault="00962E49" w:rsidP="00962E49">
      <w:pPr>
        <w:spacing w:line="360" w:lineRule="auto"/>
        <w:jc w:val="both"/>
        <w:rPr>
          <w:sz w:val="28"/>
        </w:rPr>
      </w:pPr>
      <w:r>
        <w:rPr>
          <w:sz w:val="28"/>
          <w:lang w:val="en-US"/>
        </w:rPr>
        <w:t>Cy</w:t>
      </w:r>
      <w:r w:rsidRPr="00962E49">
        <w:rPr>
          <w:sz w:val="28"/>
        </w:rPr>
        <w:t xml:space="preserve">  </w:t>
      </w:r>
      <w:r>
        <w:rPr>
          <w:sz w:val="28"/>
        </w:rPr>
        <w:t xml:space="preserve"> - управленческие расходы.</w:t>
      </w:r>
    </w:p>
    <w:p w:rsidR="00AE65E0" w:rsidRDefault="00AE65E0" w:rsidP="00962E49">
      <w:pPr>
        <w:pStyle w:val="a5"/>
        <w:spacing w:before="0" w:beforeAutospacing="0" w:after="270" w:afterAutospacing="0" w:line="360" w:lineRule="auto"/>
        <w:ind w:firstLine="357"/>
        <w:jc w:val="both"/>
        <w:rPr>
          <w:sz w:val="28"/>
          <w:szCs w:val="28"/>
        </w:rPr>
      </w:pPr>
      <w:r>
        <w:rPr>
          <w:sz w:val="28"/>
          <w:szCs w:val="28"/>
        </w:rPr>
        <w:t xml:space="preserve">Суть факторного </w:t>
      </w:r>
      <w:r w:rsidR="005309B0">
        <w:rPr>
          <w:sz w:val="28"/>
          <w:szCs w:val="28"/>
        </w:rPr>
        <w:t>анализа заключается в выявлении влияния</w:t>
      </w:r>
      <w:r>
        <w:rPr>
          <w:sz w:val="28"/>
          <w:szCs w:val="28"/>
        </w:rPr>
        <w:t xml:space="preserve"> </w:t>
      </w:r>
      <w:r w:rsidR="005309B0">
        <w:rPr>
          <w:sz w:val="28"/>
          <w:szCs w:val="28"/>
        </w:rPr>
        <w:t>каждого</w:t>
      </w:r>
      <w:r>
        <w:rPr>
          <w:sz w:val="28"/>
          <w:szCs w:val="28"/>
        </w:rPr>
        <w:t xml:space="preserve"> из вышеуказанных показателей на изменение прибыли от продаж.</w:t>
      </w:r>
    </w:p>
    <w:p w:rsidR="00962E49" w:rsidRDefault="00962E49" w:rsidP="00962E49">
      <w:pPr>
        <w:pStyle w:val="a5"/>
        <w:spacing w:before="0" w:beforeAutospacing="0" w:after="270" w:afterAutospacing="0" w:line="360" w:lineRule="auto"/>
        <w:ind w:firstLine="357"/>
        <w:jc w:val="both"/>
        <w:rPr>
          <w:sz w:val="28"/>
          <w:szCs w:val="28"/>
        </w:rPr>
      </w:pPr>
      <w:r>
        <w:rPr>
          <w:sz w:val="28"/>
          <w:szCs w:val="28"/>
        </w:rPr>
        <w:lastRenderedPageBreak/>
        <w:t xml:space="preserve">Поскольку управленческие и коммерческие расходы не учитываются при калькулировании себестоимости отдельных видов продукции, а прямо относятся на финансовый результат отчетного периода без распределения по видам продукции, то анализировать факторы изменения прибыли от реализации продукции можно только в целом по предприятию </w:t>
      </w:r>
      <w:r w:rsidRPr="00962E49">
        <w:rPr>
          <w:sz w:val="28"/>
          <w:szCs w:val="28"/>
        </w:rPr>
        <w:t>[</w:t>
      </w:r>
      <w:r w:rsidR="00D83E60">
        <w:rPr>
          <w:sz w:val="28"/>
          <w:szCs w:val="28"/>
        </w:rPr>
        <w:t>17</w:t>
      </w:r>
      <w:r w:rsidRPr="00962E49">
        <w:rPr>
          <w:sz w:val="28"/>
          <w:szCs w:val="28"/>
        </w:rPr>
        <w:t>]</w:t>
      </w:r>
      <w:r>
        <w:rPr>
          <w:sz w:val="28"/>
          <w:szCs w:val="28"/>
        </w:rPr>
        <w:t xml:space="preserve">. </w:t>
      </w:r>
    </w:p>
    <w:p w:rsidR="00962E49" w:rsidRDefault="00962E49" w:rsidP="00962E49">
      <w:pPr>
        <w:pStyle w:val="a5"/>
        <w:spacing w:before="0" w:beforeAutospacing="0" w:after="270" w:afterAutospacing="0" w:line="360" w:lineRule="auto"/>
        <w:ind w:firstLine="357"/>
        <w:jc w:val="both"/>
        <w:rPr>
          <w:sz w:val="28"/>
          <w:szCs w:val="28"/>
        </w:rPr>
      </w:pPr>
      <w:r>
        <w:rPr>
          <w:sz w:val="28"/>
          <w:szCs w:val="28"/>
        </w:rPr>
        <w:t>Для проведения факторного анализа прибыли от реализации продукции необходимо сформировать следующую информацию</w:t>
      </w:r>
      <w:r w:rsidR="00B35302">
        <w:rPr>
          <w:sz w:val="28"/>
          <w:szCs w:val="28"/>
        </w:rPr>
        <w:t>, источником которой служат данные бухгалтерского баланса</w:t>
      </w:r>
      <w:r w:rsidR="00D83E60">
        <w:rPr>
          <w:sz w:val="28"/>
          <w:szCs w:val="28"/>
        </w:rPr>
        <w:t xml:space="preserve"> </w:t>
      </w:r>
      <w:r w:rsidR="00B35302">
        <w:rPr>
          <w:sz w:val="28"/>
          <w:szCs w:val="28"/>
        </w:rPr>
        <w:t>и отчета о прибылях и убытках</w:t>
      </w:r>
      <w:r w:rsidR="00515C58">
        <w:rPr>
          <w:sz w:val="28"/>
          <w:szCs w:val="28"/>
        </w:rPr>
        <w:t xml:space="preserve"> (табл. 17</w:t>
      </w:r>
      <w:r>
        <w:rPr>
          <w:sz w:val="28"/>
          <w:szCs w:val="28"/>
        </w:rPr>
        <w:t xml:space="preserve">). </w:t>
      </w:r>
    </w:p>
    <w:p w:rsidR="00BE23D9" w:rsidRDefault="00515C58" w:rsidP="00BE23D9">
      <w:pPr>
        <w:pStyle w:val="a5"/>
        <w:spacing w:before="0" w:beforeAutospacing="0" w:after="270" w:afterAutospacing="0" w:line="360" w:lineRule="auto"/>
        <w:ind w:firstLine="357"/>
        <w:jc w:val="right"/>
        <w:rPr>
          <w:sz w:val="28"/>
          <w:szCs w:val="28"/>
        </w:rPr>
      </w:pPr>
      <w:r>
        <w:rPr>
          <w:sz w:val="28"/>
          <w:szCs w:val="28"/>
        </w:rPr>
        <w:t>Таблица 17</w:t>
      </w:r>
    </w:p>
    <w:p w:rsidR="00FB4C25" w:rsidRPr="002F1C57" w:rsidRDefault="00BE23D9" w:rsidP="00BE23D9">
      <w:pPr>
        <w:ind w:firstLine="708"/>
        <w:jc w:val="center"/>
        <w:rPr>
          <w:b/>
          <w:sz w:val="28"/>
        </w:rPr>
      </w:pPr>
      <w:r w:rsidRPr="002F1C57">
        <w:rPr>
          <w:b/>
          <w:sz w:val="28"/>
        </w:rPr>
        <w:t>Исходные данные для факторного анализа прибыли от продаж</w:t>
      </w:r>
    </w:p>
    <w:p w:rsidR="00BE23D9" w:rsidRPr="002F1C57" w:rsidRDefault="00BE23D9" w:rsidP="00BE23D9">
      <w:pPr>
        <w:ind w:firstLine="708"/>
        <w:jc w:val="center"/>
        <w:rPr>
          <w:b/>
          <w:sz w:val="28"/>
        </w:rPr>
      </w:pPr>
    </w:p>
    <w:tbl>
      <w:tblPr>
        <w:tblW w:w="8860" w:type="dxa"/>
        <w:jc w:val="center"/>
        <w:tblInd w:w="93" w:type="dxa"/>
        <w:tblLook w:val="04A0" w:firstRow="1" w:lastRow="0" w:firstColumn="1" w:lastColumn="0" w:noHBand="0" w:noVBand="1"/>
      </w:tblPr>
      <w:tblGrid>
        <w:gridCol w:w="2740"/>
        <w:gridCol w:w="1240"/>
        <w:gridCol w:w="1240"/>
        <w:gridCol w:w="1720"/>
        <w:gridCol w:w="1920"/>
      </w:tblGrid>
      <w:tr w:rsidR="008F132C" w:rsidTr="008F132C">
        <w:trPr>
          <w:trHeight w:val="63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Показатель</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Значение показателя</w:t>
            </w:r>
            <w:r w:rsidR="007B0891">
              <w:rPr>
                <w:color w:val="000000"/>
              </w:rPr>
              <w:t xml:space="preserve"> в базисных ценах</w:t>
            </w:r>
          </w:p>
        </w:tc>
      </w:tr>
      <w:tr w:rsidR="008F132C" w:rsidTr="008F132C">
        <w:trPr>
          <w:trHeight w:val="945"/>
          <w:jc w:val="center"/>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8F132C" w:rsidRDefault="008F132C">
            <w:pPr>
              <w:rPr>
                <w:color w:val="000000"/>
              </w:rPr>
            </w:pP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2012 г.</w:t>
            </w: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2013 г.</w:t>
            </w:r>
          </w:p>
        </w:tc>
        <w:tc>
          <w:tcPr>
            <w:tcW w:w="17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 xml:space="preserve">Абсолютное изменение, </w:t>
            </w:r>
            <w:r w:rsidR="00B35302">
              <w:rPr>
                <w:color w:val="000000"/>
              </w:rPr>
              <w:t xml:space="preserve">тыс. </w:t>
            </w:r>
            <w:r>
              <w:rPr>
                <w:color w:val="000000"/>
              </w:rPr>
              <w:t>руб.</w:t>
            </w:r>
          </w:p>
        </w:tc>
        <w:tc>
          <w:tcPr>
            <w:tcW w:w="19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Относительное изменение, %</w:t>
            </w:r>
          </w:p>
        </w:tc>
      </w:tr>
      <w:tr w:rsidR="008F132C" w:rsidTr="008F132C">
        <w:trPr>
          <w:trHeight w:val="315"/>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F132C" w:rsidRDefault="008F132C">
            <w:pPr>
              <w:rPr>
                <w:color w:val="000000"/>
              </w:rPr>
            </w:pPr>
            <w:r>
              <w:rPr>
                <w:color w:val="000000"/>
              </w:rPr>
              <w:t>Выручка от продажи</w:t>
            </w:r>
          </w:p>
        </w:tc>
        <w:tc>
          <w:tcPr>
            <w:tcW w:w="1240" w:type="dxa"/>
            <w:tcBorders>
              <w:top w:val="nil"/>
              <w:left w:val="nil"/>
              <w:bottom w:val="single" w:sz="4" w:space="0" w:color="auto"/>
              <w:right w:val="single" w:sz="4" w:space="0" w:color="auto"/>
            </w:tcBorders>
            <w:shd w:val="clear" w:color="auto" w:fill="auto"/>
            <w:noWrap/>
            <w:vAlign w:val="center"/>
            <w:hideMark/>
          </w:tcPr>
          <w:p w:rsidR="008F132C" w:rsidRDefault="008F132C">
            <w:pPr>
              <w:jc w:val="center"/>
              <w:rPr>
                <w:color w:val="000000"/>
              </w:rPr>
            </w:pPr>
            <w:r>
              <w:rPr>
                <w:color w:val="000000"/>
              </w:rPr>
              <w:t>1</w:t>
            </w:r>
            <w:r w:rsidR="00B35302">
              <w:rPr>
                <w:color w:val="000000"/>
              </w:rPr>
              <w:t xml:space="preserve"> </w:t>
            </w:r>
            <w:r>
              <w:rPr>
                <w:color w:val="000000"/>
              </w:rPr>
              <w:t>203</w:t>
            </w:r>
            <w:r w:rsidR="00B35302">
              <w:rPr>
                <w:color w:val="000000"/>
              </w:rPr>
              <w:t xml:space="preserve"> </w:t>
            </w:r>
            <w:r>
              <w:rPr>
                <w:color w:val="000000"/>
              </w:rPr>
              <w:t>820</w:t>
            </w:r>
          </w:p>
        </w:tc>
        <w:tc>
          <w:tcPr>
            <w:tcW w:w="1240" w:type="dxa"/>
            <w:tcBorders>
              <w:top w:val="nil"/>
              <w:left w:val="nil"/>
              <w:bottom w:val="single" w:sz="4" w:space="0" w:color="auto"/>
              <w:right w:val="single" w:sz="4" w:space="0" w:color="auto"/>
            </w:tcBorders>
            <w:shd w:val="clear" w:color="auto" w:fill="auto"/>
            <w:noWrap/>
            <w:vAlign w:val="center"/>
            <w:hideMark/>
          </w:tcPr>
          <w:p w:rsidR="008F132C" w:rsidRDefault="008F132C">
            <w:pPr>
              <w:jc w:val="center"/>
              <w:rPr>
                <w:color w:val="000000"/>
              </w:rPr>
            </w:pPr>
            <w:r>
              <w:rPr>
                <w:color w:val="000000"/>
              </w:rPr>
              <w:t>986</w:t>
            </w:r>
            <w:r w:rsidR="00B35302">
              <w:rPr>
                <w:color w:val="000000"/>
              </w:rPr>
              <w:t xml:space="preserve"> </w:t>
            </w:r>
            <w:r>
              <w:rPr>
                <w:color w:val="000000"/>
              </w:rPr>
              <w:t>827</w:t>
            </w:r>
          </w:p>
        </w:tc>
        <w:tc>
          <w:tcPr>
            <w:tcW w:w="17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-216</w:t>
            </w:r>
            <w:r w:rsidR="00B35302">
              <w:rPr>
                <w:color w:val="000000"/>
              </w:rPr>
              <w:t xml:space="preserve"> </w:t>
            </w:r>
            <w:r>
              <w:rPr>
                <w:color w:val="000000"/>
              </w:rPr>
              <w:t>993</w:t>
            </w:r>
          </w:p>
        </w:tc>
        <w:tc>
          <w:tcPr>
            <w:tcW w:w="19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-18,0</w:t>
            </w:r>
          </w:p>
        </w:tc>
      </w:tr>
      <w:tr w:rsidR="008F132C" w:rsidTr="008F132C">
        <w:trPr>
          <w:trHeight w:val="315"/>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F132C" w:rsidRDefault="008F132C">
            <w:pPr>
              <w:rPr>
                <w:color w:val="000000"/>
              </w:rPr>
            </w:pPr>
            <w:r>
              <w:rPr>
                <w:color w:val="000000"/>
              </w:rPr>
              <w:t>Себестоимость</w:t>
            </w:r>
          </w:p>
        </w:tc>
        <w:tc>
          <w:tcPr>
            <w:tcW w:w="1240" w:type="dxa"/>
            <w:tcBorders>
              <w:top w:val="nil"/>
              <w:left w:val="nil"/>
              <w:bottom w:val="single" w:sz="4" w:space="0" w:color="auto"/>
              <w:right w:val="single" w:sz="4" w:space="0" w:color="auto"/>
            </w:tcBorders>
            <w:shd w:val="clear" w:color="auto" w:fill="auto"/>
            <w:noWrap/>
            <w:vAlign w:val="center"/>
            <w:hideMark/>
          </w:tcPr>
          <w:p w:rsidR="008F132C" w:rsidRDefault="008F132C">
            <w:pPr>
              <w:jc w:val="center"/>
              <w:rPr>
                <w:color w:val="000000"/>
              </w:rPr>
            </w:pPr>
            <w:r>
              <w:rPr>
                <w:color w:val="000000"/>
              </w:rPr>
              <w:t>748</w:t>
            </w:r>
            <w:r w:rsidR="00B35302">
              <w:rPr>
                <w:color w:val="000000"/>
              </w:rPr>
              <w:t xml:space="preserve"> </w:t>
            </w:r>
            <w:r>
              <w:rPr>
                <w:color w:val="000000"/>
              </w:rPr>
              <w:t>818</w:t>
            </w:r>
          </w:p>
        </w:tc>
        <w:tc>
          <w:tcPr>
            <w:tcW w:w="1240" w:type="dxa"/>
            <w:tcBorders>
              <w:top w:val="nil"/>
              <w:left w:val="nil"/>
              <w:bottom w:val="single" w:sz="4" w:space="0" w:color="auto"/>
              <w:right w:val="single" w:sz="4" w:space="0" w:color="auto"/>
            </w:tcBorders>
            <w:shd w:val="clear" w:color="auto" w:fill="auto"/>
            <w:noWrap/>
            <w:vAlign w:val="center"/>
            <w:hideMark/>
          </w:tcPr>
          <w:p w:rsidR="008F132C" w:rsidRDefault="008F132C">
            <w:pPr>
              <w:jc w:val="center"/>
              <w:rPr>
                <w:color w:val="000000"/>
              </w:rPr>
            </w:pPr>
            <w:r>
              <w:rPr>
                <w:color w:val="000000"/>
              </w:rPr>
              <w:t>565</w:t>
            </w:r>
            <w:r w:rsidR="00B35302">
              <w:rPr>
                <w:color w:val="000000"/>
              </w:rPr>
              <w:t xml:space="preserve"> </w:t>
            </w:r>
            <w:r>
              <w:rPr>
                <w:color w:val="000000"/>
              </w:rPr>
              <w:t>190</w:t>
            </w:r>
          </w:p>
        </w:tc>
        <w:tc>
          <w:tcPr>
            <w:tcW w:w="17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-183</w:t>
            </w:r>
            <w:r w:rsidR="00B35302">
              <w:rPr>
                <w:color w:val="000000"/>
              </w:rPr>
              <w:t xml:space="preserve"> </w:t>
            </w:r>
            <w:r>
              <w:rPr>
                <w:color w:val="000000"/>
              </w:rPr>
              <w:t>628</w:t>
            </w:r>
          </w:p>
        </w:tc>
        <w:tc>
          <w:tcPr>
            <w:tcW w:w="19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-24,5</w:t>
            </w:r>
          </w:p>
        </w:tc>
      </w:tr>
      <w:tr w:rsidR="008F132C" w:rsidTr="008F132C">
        <w:trPr>
          <w:trHeight w:val="315"/>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F132C" w:rsidRDefault="008F132C">
            <w:pPr>
              <w:rPr>
                <w:color w:val="000000"/>
              </w:rPr>
            </w:pPr>
            <w:r>
              <w:rPr>
                <w:color w:val="000000"/>
              </w:rPr>
              <w:t>Коммерческие расходы</w:t>
            </w: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186</w:t>
            </w:r>
            <w:r w:rsidR="00B35302">
              <w:rPr>
                <w:color w:val="000000"/>
              </w:rPr>
              <w:t xml:space="preserve"> </w:t>
            </w:r>
            <w:r>
              <w:rPr>
                <w:color w:val="000000"/>
              </w:rPr>
              <w:t>161</w:t>
            </w: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218</w:t>
            </w:r>
            <w:r w:rsidR="00B35302">
              <w:rPr>
                <w:color w:val="000000"/>
              </w:rPr>
              <w:t xml:space="preserve"> </w:t>
            </w:r>
            <w:r>
              <w:rPr>
                <w:color w:val="000000"/>
              </w:rPr>
              <w:t>938</w:t>
            </w:r>
          </w:p>
        </w:tc>
        <w:tc>
          <w:tcPr>
            <w:tcW w:w="17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32</w:t>
            </w:r>
            <w:r w:rsidR="00B35302">
              <w:rPr>
                <w:color w:val="000000"/>
              </w:rPr>
              <w:t xml:space="preserve"> </w:t>
            </w:r>
            <w:r>
              <w:rPr>
                <w:color w:val="000000"/>
              </w:rPr>
              <w:t>777</w:t>
            </w:r>
          </w:p>
        </w:tc>
        <w:tc>
          <w:tcPr>
            <w:tcW w:w="19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17,6</w:t>
            </w:r>
          </w:p>
        </w:tc>
      </w:tr>
      <w:tr w:rsidR="008F132C" w:rsidTr="008F132C">
        <w:trPr>
          <w:trHeight w:val="315"/>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F132C" w:rsidRDefault="008F132C">
            <w:pPr>
              <w:rPr>
                <w:color w:val="000000"/>
              </w:rPr>
            </w:pPr>
            <w:r>
              <w:rPr>
                <w:color w:val="000000"/>
              </w:rPr>
              <w:t>Управленческие расходы</w:t>
            </w: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39</w:t>
            </w:r>
            <w:r w:rsidR="00B35302">
              <w:rPr>
                <w:color w:val="000000"/>
              </w:rPr>
              <w:t xml:space="preserve"> </w:t>
            </w:r>
            <w:r>
              <w:rPr>
                <w:color w:val="000000"/>
              </w:rPr>
              <w:t>187</w:t>
            </w: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62</w:t>
            </w:r>
            <w:r w:rsidR="00B35302">
              <w:rPr>
                <w:color w:val="000000"/>
              </w:rPr>
              <w:t xml:space="preserve"> </w:t>
            </w:r>
            <w:r>
              <w:rPr>
                <w:color w:val="000000"/>
              </w:rPr>
              <w:t>423</w:t>
            </w:r>
          </w:p>
        </w:tc>
        <w:tc>
          <w:tcPr>
            <w:tcW w:w="17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23</w:t>
            </w:r>
            <w:r w:rsidR="00B35302">
              <w:rPr>
                <w:color w:val="000000"/>
              </w:rPr>
              <w:t xml:space="preserve"> </w:t>
            </w:r>
            <w:r>
              <w:rPr>
                <w:color w:val="000000"/>
              </w:rPr>
              <w:t>236</w:t>
            </w:r>
          </w:p>
        </w:tc>
        <w:tc>
          <w:tcPr>
            <w:tcW w:w="19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59,3</w:t>
            </w:r>
          </w:p>
        </w:tc>
      </w:tr>
      <w:tr w:rsidR="008F132C" w:rsidTr="008F132C">
        <w:trPr>
          <w:trHeight w:val="315"/>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F132C" w:rsidRDefault="008F132C">
            <w:pPr>
              <w:rPr>
                <w:color w:val="000000"/>
              </w:rPr>
            </w:pPr>
            <w:r>
              <w:rPr>
                <w:color w:val="000000"/>
              </w:rPr>
              <w:t>Прибыль от продаж</w:t>
            </w: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229</w:t>
            </w:r>
            <w:r w:rsidR="00B35302">
              <w:rPr>
                <w:color w:val="000000"/>
              </w:rPr>
              <w:t xml:space="preserve"> </w:t>
            </w:r>
            <w:r>
              <w:rPr>
                <w:color w:val="000000"/>
              </w:rPr>
              <w:t>654</w:t>
            </w: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140</w:t>
            </w:r>
            <w:r w:rsidR="00B35302">
              <w:rPr>
                <w:color w:val="000000"/>
              </w:rPr>
              <w:t xml:space="preserve"> </w:t>
            </w:r>
            <w:r>
              <w:rPr>
                <w:color w:val="000000"/>
              </w:rPr>
              <w:t>276</w:t>
            </w:r>
          </w:p>
        </w:tc>
        <w:tc>
          <w:tcPr>
            <w:tcW w:w="17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sidRPr="003E6E65">
              <w:rPr>
                <w:color w:val="000000"/>
                <w:highlight w:val="yellow"/>
              </w:rPr>
              <w:t>-89</w:t>
            </w:r>
            <w:r w:rsidR="00B35302" w:rsidRPr="003E6E65">
              <w:rPr>
                <w:color w:val="000000"/>
                <w:highlight w:val="yellow"/>
              </w:rPr>
              <w:t xml:space="preserve"> </w:t>
            </w:r>
            <w:r w:rsidRPr="003E6E65">
              <w:rPr>
                <w:color w:val="000000"/>
                <w:highlight w:val="yellow"/>
              </w:rPr>
              <w:t>378</w:t>
            </w:r>
          </w:p>
        </w:tc>
        <w:tc>
          <w:tcPr>
            <w:tcW w:w="19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-38,9</w:t>
            </w:r>
          </w:p>
        </w:tc>
      </w:tr>
      <w:tr w:rsidR="008F132C" w:rsidTr="008F132C">
        <w:trPr>
          <w:trHeight w:val="315"/>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F132C" w:rsidRDefault="008F132C">
            <w:pPr>
              <w:rPr>
                <w:color w:val="000000"/>
              </w:rPr>
            </w:pPr>
            <w:r>
              <w:rPr>
                <w:color w:val="000000"/>
              </w:rPr>
              <w:t>Индекс изменения цен</w:t>
            </w: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1,00</w:t>
            </w: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1,34</w:t>
            </w:r>
          </w:p>
        </w:tc>
        <w:tc>
          <w:tcPr>
            <w:tcW w:w="17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0,34</w:t>
            </w:r>
          </w:p>
        </w:tc>
        <w:tc>
          <w:tcPr>
            <w:tcW w:w="19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34,0</w:t>
            </w:r>
          </w:p>
        </w:tc>
      </w:tr>
      <w:tr w:rsidR="008F132C" w:rsidTr="008F132C">
        <w:trPr>
          <w:trHeight w:val="630"/>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F132C" w:rsidRDefault="008F132C">
            <w:pPr>
              <w:rPr>
                <w:color w:val="000000"/>
              </w:rPr>
            </w:pPr>
            <w:r>
              <w:rPr>
                <w:color w:val="000000"/>
              </w:rPr>
              <w:t>Объем реализации в сопоставимых ценах</w:t>
            </w: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1</w:t>
            </w:r>
            <w:r w:rsidR="00B35302">
              <w:rPr>
                <w:color w:val="000000"/>
              </w:rPr>
              <w:t xml:space="preserve"> </w:t>
            </w:r>
            <w:r>
              <w:rPr>
                <w:color w:val="000000"/>
              </w:rPr>
              <w:t>203</w:t>
            </w:r>
            <w:r w:rsidR="00B35302">
              <w:rPr>
                <w:color w:val="000000"/>
              </w:rPr>
              <w:t xml:space="preserve"> </w:t>
            </w:r>
            <w:r>
              <w:rPr>
                <w:color w:val="000000"/>
              </w:rPr>
              <w:t>820</w:t>
            </w:r>
          </w:p>
        </w:tc>
        <w:tc>
          <w:tcPr>
            <w:tcW w:w="124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736</w:t>
            </w:r>
            <w:r w:rsidR="00B35302">
              <w:rPr>
                <w:color w:val="000000"/>
              </w:rPr>
              <w:t xml:space="preserve"> </w:t>
            </w:r>
            <w:r>
              <w:rPr>
                <w:color w:val="000000"/>
              </w:rPr>
              <w:t>438</w:t>
            </w:r>
          </w:p>
        </w:tc>
        <w:tc>
          <w:tcPr>
            <w:tcW w:w="17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-467</w:t>
            </w:r>
            <w:r w:rsidR="00B35302">
              <w:rPr>
                <w:color w:val="000000"/>
              </w:rPr>
              <w:t xml:space="preserve"> </w:t>
            </w:r>
            <w:r>
              <w:rPr>
                <w:color w:val="000000"/>
              </w:rPr>
              <w:t>381,94</w:t>
            </w:r>
          </w:p>
        </w:tc>
        <w:tc>
          <w:tcPr>
            <w:tcW w:w="1920" w:type="dxa"/>
            <w:tcBorders>
              <w:top w:val="nil"/>
              <w:left w:val="nil"/>
              <w:bottom w:val="single" w:sz="4" w:space="0" w:color="auto"/>
              <w:right w:val="single" w:sz="4" w:space="0" w:color="auto"/>
            </w:tcBorders>
            <w:shd w:val="clear" w:color="auto" w:fill="auto"/>
            <w:vAlign w:val="center"/>
            <w:hideMark/>
          </w:tcPr>
          <w:p w:rsidR="008F132C" w:rsidRDefault="008F132C">
            <w:pPr>
              <w:jc w:val="center"/>
              <w:rPr>
                <w:color w:val="000000"/>
              </w:rPr>
            </w:pPr>
            <w:r>
              <w:rPr>
                <w:color w:val="000000"/>
              </w:rPr>
              <w:t>-38,8</w:t>
            </w:r>
          </w:p>
        </w:tc>
      </w:tr>
    </w:tbl>
    <w:p w:rsidR="0093013C" w:rsidRDefault="0093013C" w:rsidP="009265BE">
      <w:pPr>
        <w:spacing w:line="360" w:lineRule="auto"/>
        <w:jc w:val="both"/>
        <w:rPr>
          <w:sz w:val="28"/>
          <w:szCs w:val="28"/>
        </w:rPr>
      </w:pPr>
    </w:p>
    <w:p w:rsidR="009265BE" w:rsidRPr="008F132C" w:rsidRDefault="009265BE" w:rsidP="008F132C">
      <w:pPr>
        <w:spacing w:line="360" w:lineRule="auto"/>
        <w:ind w:firstLine="708"/>
        <w:jc w:val="both"/>
        <w:rPr>
          <w:sz w:val="28"/>
          <w:szCs w:val="28"/>
        </w:rPr>
      </w:pPr>
      <w:r>
        <w:rPr>
          <w:sz w:val="28"/>
          <w:szCs w:val="28"/>
        </w:rPr>
        <w:t>Для нахождения индекса изменения цен была исп</w:t>
      </w:r>
      <w:r w:rsidR="008F132C">
        <w:rPr>
          <w:sz w:val="28"/>
          <w:szCs w:val="28"/>
        </w:rPr>
        <w:t xml:space="preserve">ользована формула индекса </w:t>
      </w:r>
      <w:proofErr w:type="spellStart"/>
      <w:r w:rsidR="008F132C">
        <w:rPr>
          <w:sz w:val="28"/>
          <w:szCs w:val="28"/>
        </w:rPr>
        <w:t>Пааше</w:t>
      </w:r>
      <w:proofErr w:type="spellEnd"/>
      <w:r w:rsidR="008F132C">
        <w:rPr>
          <w:sz w:val="28"/>
          <w:szCs w:val="28"/>
        </w:rPr>
        <w:t>, который показывает, во сколько раз возросла (уменьшилась) стоимость продукции из-за изменения цен или сколько процентов составляет рост (снижение) стоимости продукции в результате изменения цен:</w:t>
      </w:r>
    </w:p>
    <w:p w:rsidR="009265BE" w:rsidRPr="00E32139" w:rsidRDefault="006D2CC8" w:rsidP="009265BE">
      <w:pPr>
        <w:spacing w:line="360" w:lineRule="auto"/>
        <w:jc w:val="both"/>
        <w:rPr>
          <w:sz w:val="28"/>
          <w:szCs w:val="28"/>
        </w:rPr>
      </w:pPr>
      <w:r w:rsidRPr="00871A2C">
        <w:rPr>
          <w:position w:val="-32"/>
        </w:rPr>
        <w:object w:dxaOrig="1579" w:dyaOrig="760">
          <v:shape id="_x0000_i1030" type="#_x0000_t75" style="width:99.75pt;height:47.25pt" o:ole="">
            <v:imagedata r:id="rId21" o:title=""/>
          </v:shape>
          <o:OLEObject Type="Embed" ProgID="Equation.3" ShapeID="_x0000_i1030" DrawAspect="Content" ObjectID="_1463340579" r:id="rId22"/>
        </w:object>
      </w:r>
      <w:r w:rsidR="00DB5135">
        <w:t xml:space="preserve"> = 1,34</w:t>
      </w:r>
    </w:p>
    <w:p w:rsidR="009265BE" w:rsidRDefault="009265BE" w:rsidP="008F132C">
      <w:pPr>
        <w:spacing w:line="360" w:lineRule="auto"/>
        <w:ind w:firstLine="708"/>
        <w:jc w:val="both"/>
        <w:rPr>
          <w:sz w:val="28"/>
          <w:szCs w:val="28"/>
        </w:rPr>
      </w:pPr>
      <w:r>
        <w:rPr>
          <w:sz w:val="28"/>
          <w:szCs w:val="28"/>
        </w:rPr>
        <w:t>Теперь необходимо определить влияние факторов на финансовый результат</w:t>
      </w:r>
      <w:r w:rsidR="008F132C">
        <w:rPr>
          <w:sz w:val="28"/>
          <w:szCs w:val="28"/>
        </w:rPr>
        <w:t xml:space="preserve">. </w:t>
      </w:r>
    </w:p>
    <w:p w:rsidR="00566E09" w:rsidRDefault="00AE65E0" w:rsidP="008F132C">
      <w:pPr>
        <w:spacing w:line="360" w:lineRule="auto"/>
        <w:ind w:firstLine="708"/>
        <w:jc w:val="both"/>
        <w:rPr>
          <w:sz w:val="28"/>
          <w:szCs w:val="28"/>
        </w:rPr>
      </w:pPr>
      <w:r>
        <w:rPr>
          <w:sz w:val="28"/>
          <w:szCs w:val="28"/>
        </w:rPr>
        <w:lastRenderedPageBreak/>
        <w:t xml:space="preserve">1. Влияние </w:t>
      </w:r>
      <w:r w:rsidR="006E11AD">
        <w:rPr>
          <w:sz w:val="28"/>
          <w:szCs w:val="28"/>
        </w:rPr>
        <w:t>объема продаж на прибыль</w:t>
      </w:r>
    </w:p>
    <w:p w:rsidR="00B35302" w:rsidRDefault="00B35302" w:rsidP="008F132C">
      <w:pPr>
        <w:spacing w:line="360" w:lineRule="auto"/>
        <w:ind w:firstLine="708"/>
        <w:jc w:val="both"/>
        <w:rPr>
          <w:sz w:val="28"/>
          <w:szCs w:val="28"/>
        </w:rPr>
      </w:pPr>
      <w:r>
        <w:rPr>
          <w:sz w:val="28"/>
          <w:szCs w:val="28"/>
        </w:rPr>
        <w:t>Выручка от реализации готовой продукции в отчетном периоде составила 986 </w:t>
      </w:r>
      <w:r w:rsidR="006E11AD">
        <w:rPr>
          <w:sz w:val="28"/>
          <w:szCs w:val="28"/>
        </w:rPr>
        <w:t>82</w:t>
      </w:r>
      <w:r>
        <w:rPr>
          <w:sz w:val="28"/>
          <w:szCs w:val="28"/>
        </w:rPr>
        <w:t xml:space="preserve">7 тыс. руб. Объем продаж в базисных ценах составил: </w:t>
      </w:r>
    </w:p>
    <w:p w:rsidR="00B35302" w:rsidRDefault="006E11AD" w:rsidP="008F132C">
      <w:pPr>
        <w:spacing w:line="360" w:lineRule="auto"/>
        <w:ind w:firstLine="708"/>
        <w:jc w:val="both"/>
        <w:rPr>
          <w:sz w:val="28"/>
          <w:szCs w:val="28"/>
        </w:rPr>
      </w:pPr>
      <w:r>
        <w:rPr>
          <w:sz w:val="28"/>
          <w:szCs w:val="28"/>
        </w:rPr>
        <w:t>986 827 / 1,34 = 736 438</w:t>
      </w:r>
      <w:r w:rsidR="00B35302">
        <w:rPr>
          <w:sz w:val="28"/>
          <w:szCs w:val="28"/>
        </w:rPr>
        <w:t xml:space="preserve"> тыс. руб. </w:t>
      </w:r>
    </w:p>
    <w:p w:rsidR="00343C77" w:rsidRDefault="00B35302" w:rsidP="00343C77">
      <w:pPr>
        <w:spacing w:line="360" w:lineRule="auto"/>
        <w:ind w:firstLine="708"/>
        <w:jc w:val="both"/>
        <w:rPr>
          <w:sz w:val="28"/>
          <w:szCs w:val="28"/>
        </w:rPr>
      </w:pPr>
      <w:r>
        <w:rPr>
          <w:sz w:val="28"/>
          <w:szCs w:val="28"/>
        </w:rPr>
        <w:t xml:space="preserve">С учетом этого изменение </w:t>
      </w:r>
      <w:r w:rsidR="007F4877">
        <w:rPr>
          <w:sz w:val="28"/>
          <w:szCs w:val="28"/>
        </w:rPr>
        <w:t>выручки от</w:t>
      </w:r>
      <w:r>
        <w:rPr>
          <w:sz w:val="28"/>
          <w:szCs w:val="28"/>
        </w:rPr>
        <w:t xml:space="preserve"> продаж за анализируемый период времени</w:t>
      </w:r>
      <w:r w:rsidR="007F4877">
        <w:rPr>
          <w:sz w:val="28"/>
          <w:szCs w:val="28"/>
        </w:rPr>
        <w:t xml:space="preserve"> </w:t>
      </w:r>
      <w:r>
        <w:rPr>
          <w:sz w:val="28"/>
          <w:szCs w:val="28"/>
        </w:rPr>
        <w:t>составило:</w:t>
      </w:r>
      <w:r w:rsidR="006E11AD">
        <w:rPr>
          <w:sz w:val="28"/>
          <w:szCs w:val="28"/>
        </w:rPr>
        <w:t xml:space="preserve"> (736 438 / 1 203 820</w:t>
      </w:r>
      <w:r w:rsidR="00343C77">
        <w:rPr>
          <w:sz w:val="28"/>
          <w:szCs w:val="28"/>
        </w:rPr>
        <w:t xml:space="preserve">) * 100% = </w:t>
      </w:r>
      <w:r w:rsidR="006E11AD">
        <w:rPr>
          <w:sz w:val="28"/>
          <w:szCs w:val="28"/>
        </w:rPr>
        <w:t>61,2</w:t>
      </w:r>
      <w:r w:rsidR="00343C77">
        <w:rPr>
          <w:sz w:val="28"/>
          <w:szCs w:val="28"/>
        </w:rPr>
        <w:t xml:space="preserve">%, таким образом, произошло снижение объема продаж продукции на </w:t>
      </w:r>
      <w:r w:rsidR="006E11AD">
        <w:rPr>
          <w:sz w:val="28"/>
          <w:szCs w:val="28"/>
        </w:rPr>
        <w:t>38,8</w:t>
      </w:r>
      <w:r w:rsidR="00343C77">
        <w:rPr>
          <w:sz w:val="28"/>
          <w:szCs w:val="28"/>
        </w:rPr>
        <w:t>%</w:t>
      </w:r>
      <w:r w:rsidR="007F4877">
        <w:rPr>
          <w:sz w:val="28"/>
          <w:szCs w:val="28"/>
        </w:rPr>
        <w:t xml:space="preserve"> </w:t>
      </w:r>
      <w:r w:rsidR="006E11AD">
        <w:rPr>
          <w:sz w:val="28"/>
          <w:szCs w:val="28"/>
        </w:rPr>
        <w:t xml:space="preserve">. </w:t>
      </w:r>
      <w:r w:rsidR="00343C77">
        <w:rPr>
          <w:sz w:val="28"/>
          <w:szCs w:val="28"/>
        </w:rPr>
        <w:t>За счет этого снижения прибыль от продаж снизилась: 229 654 * (-0,</w:t>
      </w:r>
      <w:r w:rsidR="006E11AD">
        <w:rPr>
          <w:sz w:val="28"/>
          <w:szCs w:val="28"/>
        </w:rPr>
        <w:t xml:space="preserve">388) = -89 106 </w:t>
      </w:r>
      <w:r w:rsidR="00343C77">
        <w:rPr>
          <w:sz w:val="28"/>
          <w:szCs w:val="28"/>
        </w:rPr>
        <w:t>тыс. руб.</w:t>
      </w:r>
    </w:p>
    <w:p w:rsidR="006E11AD" w:rsidRPr="003E6E65" w:rsidRDefault="007F4877" w:rsidP="003E6E65">
      <w:pPr>
        <w:pStyle w:val="a5"/>
        <w:spacing w:line="360" w:lineRule="auto"/>
        <w:jc w:val="both"/>
        <w:rPr>
          <w:color w:val="000000"/>
          <w:sz w:val="28"/>
          <w:szCs w:val="18"/>
        </w:rPr>
      </w:pPr>
      <w:r w:rsidRPr="006E11AD">
        <w:rPr>
          <w:sz w:val="28"/>
          <w:szCs w:val="28"/>
        </w:rPr>
        <w:t>2</w:t>
      </w:r>
      <w:r w:rsidR="00BC4073" w:rsidRPr="006E11AD">
        <w:rPr>
          <w:sz w:val="28"/>
          <w:szCs w:val="28"/>
        </w:rPr>
        <w:t xml:space="preserve">. </w:t>
      </w:r>
      <w:r w:rsidR="006E11AD" w:rsidRPr="003E6E65">
        <w:rPr>
          <w:bCs/>
          <w:color w:val="000000"/>
          <w:sz w:val="28"/>
          <w:szCs w:val="18"/>
        </w:rPr>
        <w:t>Влияние ассортимента продаж</w:t>
      </w:r>
      <w:r w:rsidR="006E11AD" w:rsidRPr="003E6E65">
        <w:rPr>
          <w:rStyle w:val="apple-converted-space"/>
          <w:color w:val="000000"/>
          <w:sz w:val="28"/>
          <w:szCs w:val="18"/>
        </w:rPr>
        <w:t> </w:t>
      </w:r>
      <w:r w:rsidR="006E11AD" w:rsidRPr="003E6E65">
        <w:rPr>
          <w:color w:val="000000"/>
          <w:sz w:val="28"/>
          <w:szCs w:val="18"/>
        </w:rPr>
        <w:t>на величину прибыли организации определяется сопоставлением прибыли отчетного периода, рассчитанной на основе цен и себестоимости базисного периода, с базисной прибылью, пересчитанной на изменение объема реализации.</w:t>
      </w:r>
    </w:p>
    <w:p w:rsidR="006E11AD" w:rsidRPr="003E6E65" w:rsidRDefault="006E11AD" w:rsidP="003E6E65">
      <w:pPr>
        <w:pStyle w:val="a5"/>
        <w:spacing w:line="360" w:lineRule="auto"/>
        <w:jc w:val="both"/>
        <w:rPr>
          <w:color w:val="000000"/>
          <w:sz w:val="28"/>
          <w:szCs w:val="18"/>
        </w:rPr>
      </w:pPr>
      <w:r w:rsidRPr="003E6E65">
        <w:rPr>
          <w:color w:val="000000"/>
          <w:sz w:val="28"/>
          <w:szCs w:val="18"/>
        </w:rPr>
        <w:t>Прибыль отчетного периода, исходя из себестоимости и цен базисного периода, можно определить с некоторой долей условности следующим образом:</w:t>
      </w:r>
    </w:p>
    <w:p w:rsidR="006E11AD" w:rsidRPr="003E6E65" w:rsidRDefault="006E11AD" w:rsidP="003E6E65">
      <w:pPr>
        <w:numPr>
          <w:ilvl w:val="0"/>
          <w:numId w:val="46"/>
        </w:numPr>
        <w:spacing w:before="100" w:beforeAutospacing="1" w:after="100" w:afterAutospacing="1" w:line="360" w:lineRule="auto"/>
        <w:jc w:val="both"/>
        <w:rPr>
          <w:color w:val="000000"/>
          <w:sz w:val="28"/>
          <w:szCs w:val="18"/>
        </w:rPr>
      </w:pPr>
      <w:r w:rsidRPr="003E6E65">
        <w:rPr>
          <w:color w:val="000000"/>
          <w:sz w:val="28"/>
          <w:szCs w:val="18"/>
        </w:rPr>
        <w:t>выручка от продажи отчетного периода в ценах базисного периода 736 438 тыс. руб.;</w:t>
      </w:r>
    </w:p>
    <w:p w:rsidR="006E11AD" w:rsidRPr="003E6E65" w:rsidRDefault="006E11AD" w:rsidP="003E6E65">
      <w:pPr>
        <w:numPr>
          <w:ilvl w:val="0"/>
          <w:numId w:val="46"/>
        </w:numPr>
        <w:spacing w:before="100" w:beforeAutospacing="1" w:after="100" w:afterAutospacing="1" w:line="360" w:lineRule="auto"/>
        <w:jc w:val="both"/>
        <w:rPr>
          <w:color w:val="000000"/>
          <w:sz w:val="28"/>
          <w:szCs w:val="18"/>
        </w:rPr>
      </w:pPr>
      <w:r w:rsidRPr="003E6E65">
        <w:rPr>
          <w:color w:val="000000"/>
          <w:sz w:val="28"/>
          <w:szCs w:val="18"/>
        </w:rPr>
        <w:t>фактически реализованная продукция, рассчитанная по базисной себестоимости 748 818 * 0,612 = 458 277 тыс. руб.;</w:t>
      </w:r>
    </w:p>
    <w:p w:rsidR="006E11AD" w:rsidRPr="003E6E65" w:rsidRDefault="006E11AD" w:rsidP="003E6E65">
      <w:pPr>
        <w:numPr>
          <w:ilvl w:val="0"/>
          <w:numId w:val="46"/>
        </w:numPr>
        <w:spacing w:before="100" w:beforeAutospacing="1" w:after="100" w:afterAutospacing="1" w:line="360" w:lineRule="auto"/>
        <w:jc w:val="both"/>
        <w:rPr>
          <w:color w:val="000000"/>
          <w:sz w:val="28"/>
          <w:szCs w:val="18"/>
        </w:rPr>
      </w:pPr>
      <w:r w:rsidRPr="003E6E65">
        <w:rPr>
          <w:color w:val="000000"/>
          <w:sz w:val="28"/>
          <w:szCs w:val="18"/>
        </w:rPr>
        <w:t>коммерческие расходы базисного периода 186 161 тыс. руб.;</w:t>
      </w:r>
    </w:p>
    <w:p w:rsidR="006E11AD" w:rsidRPr="003E6E65" w:rsidRDefault="006E11AD" w:rsidP="003E6E65">
      <w:pPr>
        <w:numPr>
          <w:ilvl w:val="0"/>
          <w:numId w:val="46"/>
        </w:numPr>
        <w:spacing w:before="100" w:beforeAutospacing="1" w:after="100" w:afterAutospacing="1" w:line="360" w:lineRule="auto"/>
        <w:jc w:val="both"/>
        <w:rPr>
          <w:color w:val="000000"/>
          <w:sz w:val="28"/>
          <w:szCs w:val="18"/>
        </w:rPr>
      </w:pPr>
      <w:r w:rsidRPr="003E6E65">
        <w:rPr>
          <w:color w:val="000000"/>
          <w:sz w:val="28"/>
          <w:szCs w:val="18"/>
        </w:rPr>
        <w:t>управленческие расходы базисного периода 39 187 тыс. руб.;</w:t>
      </w:r>
    </w:p>
    <w:p w:rsidR="006E11AD" w:rsidRPr="003E6E65" w:rsidRDefault="006E11AD" w:rsidP="003E6E65">
      <w:pPr>
        <w:numPr>
          <w:ilvl w:val="0"/>
          <w:numId w:val="46"/>
        </w:numPr>
        <w:spacing w:before="100" w:beforeAutospacing="1" w:after="100" w:afterAutospacing="1" w:line="360" w:lineRule="auto"/>
        <w:jc w:val="both"/>
        <w:rPr>
          <w:color w:val="000000"/>
          <w:sz w:val="28"/>
          <w:szCs w:val="18"/>
        </w:rPr>
      </w:pPr>
      <w:r w:rsidRPr="003E6E65">
        <w:rPr>
          <w:color w:val="000000"/>
          <w:sz w:val="28"/>
          <w:szCs w:val="18"/>
        </w:rPr>
        <w:t xml:space="preserve">прибыль отчетного периода, рассчитанная по базисной себестоимости и базисным ценам </w:t>
      </w:r>
    </w:p>
    <w:p w:rsidR="006E11AD" w:rsidRPr="003E6E65" w:rsidRDefault="006E11AD" w:rsidP="003E6E65">
      <w:pPr>
        <w:spacing w:before="100" w:beforeAutospacing="1" w:after="100" w:afterAutospacing="1" w:line="360" w:lineRule="auto"/>
        <w:ind w:left="720"/>
        <w:jc w:val="both"/>
        <w:rPr>
          <w:color w:val="000000"/>
          <w:sz w:val="28"/>
          <w:szCs w:val="18"/>
        </w:rPr>
      </w:pPr>
      <w:r w:rsidRPr="003E6E65">
        <w:rPr>
          <w:color w:val="000000"/>
          <w:sz w:val="28"/>
          <w:szCs w:val="18"/>
        </w:rPr>
        <w:t>736 438 – 458 277 – 186 161 – 39 187 = 52 813 тыс. руб.</w:t>
      </w:r>
    </w:p>
    <w:p w:rsidR="006E11AD" w:rsidRPr="003E6E65" w:rsidRDefault="006E11AD" w:rsidP="003E6E65">
      <w:pPr>
        <w:spacing w:before="100" w:beforeAutospacing="1" w:after="100" w:afterAutospacing="1" w:line="360" w:lineRule="auto"/>
        <w:ind w:left="720"/>
        <w:jc w:val="both"/>
        <w:rPr>
          <w:color w:val="000000"/>
          <w:sz w:val="28"/>
          <w:szCs w:val="18"/>
        </w:rPr>
      </w:pPr>
      <w:r w:rsidRPr="003E6E65">
        <w:rPr>
          <w:color w:val="000000"/>
          <w:sz w:val="28"/>
          <w:szCs w:val="18"/>
        </w:rPr>
        <w:t>Таким образом, влияние сдвигов в структуре ассортимента на величину прибыли от продаж равно: 52 813 – 229654 * 0,612 = - 87 735 тыс. руб.</w:t>
      </w:r>
    </w:p>
    <w:p w:rsidR="006E11AD" w:rsidRPr="003E6E65" w:rsidRDefault="006E11AD" w:rsidP="003E6E65">
      <w:pPr>
        <w:pStyle w:val="a5"/>
        <w:spacing w:line="360" w:lineRule="auto"/>
        <w:jc w:val="both"/>
        <w:rPr>
          <w:color w:val="000000"/>
          <w:sz w:val="28"/>
          <w:szCs w:val="18"/>
        </w:rPr>
      </w:pPr>
      <w:r w:rsidRPr="003E6E65">
        <w:rPr>
          <w:color w:val="000000"/>
          <w:sz w:val="28"/>
          <w:szCs w:val="18"/>
        </w:rPr>
        <w:lastRenderedPageBreak/>
        <w:t>Произведенный расчет показывает, что в составе реализованной продукции увеличился удельный вес продукции с меньшим уровнем доходности.</w:t>
      </w:r>
    </w:p>
    <w:p w:rsidR="00BC4073" w:rsidRDefault="003E6E65" w:rsidP="00BC4073">
      <w:pPr>
        <w:spacing w:line="360" w:lineRule="auto"/>
        <w:ind w:firstLine="708"/>
        <w:jc w:val="both"/>
        <w:rPr>
          <w:sz w:val="28"/>
          <w:szCs w:val="28"/>
        </w:rPr>
      </w:pPr>
      <w:r>
        <w:rPr>
          <w:sz w:val="28"/>
          <w:szCs w:val="28"/>
        </w:rPr>
        <w:t xml:space="preserve">3. </w:t>
      </w:r>
      <w:r w:rsidR="00BC4073">
        <w:rPr>
          <w:sz w:val="28"/>
          <w:szCs w:val="28"/>
        </w:rPr>
        <w:t>Влияние изменения себестоимости</w:t>
      </w:r>
    </w:p>
    <w:p w:rsidR="00BC4073" w:rsidRDefault="00BC4073" w:rsidP="00BC4073">
      <w:pPr>
        <w:spacing w:line="360" w:lineRule="auto"/>
        <w:ind w:firstLine="708"/>
        <w:jc w:val="both"/>
        <w:rPr>
          <w:sz w:val="28"/>
          <w:szCs w:val="28"/>
        </w:rPr>
      </w:pPr>
      <w:r>
        <w:rPr>
          <w:sz w:val="28"/>
          <w:szCs w:val="28"/>
        </w:rPr>
        <w:t xml:space="preserve">Для определения влияния изменения себестоимости продукции на прибыль нужно сопоставить себестоимость реализованной продукции отчетного периода с </w:t>
      </w:r>
      <w:r w:rsidR="00197BE4">
        <w:rPr>
          <w:sz w:val="28"/>
          <w:szCs w:val="28"/>
        </w:rPr>
        <w:t>аналогичным показателем базисного года, пересчитанного на изменение объема продаж:</w:t>
      </w:r>
    </w:p>
    <w:p w:rsidR="00197BE4" w:rsidRDefault="00197BE4" w:rsidP="00BC4073">
      <w:pPr>
        <w:spacing w:line="360" w:lineRule="auto"/>
        <w:ind w:firstLine="708"/>
        <w:jc w:val="both"/>
        <w:rPr>
          <w:sz w:val="28"/>
          <w:szCs w:val="28"/>
        </w:rPr>
      </w:pPr>
      <w:r>
        <w:rPr>
          <w:sz w:val="28"/>
          <w:szCs w:val="28"/>
        </w:rPr>
        <w:t xml:space="preserve">565 190 </w:t>
      </w:r>
      <w:r w:rsidR="003E6E65">
        <w:rPr>
          <w:sz w:val="28"/>
          <w:szCs w:val="28"/>
        </w:rPr>
        <w:t>– (748 818 * 0,612)</w:t>
      </w:r>
      <w:r>
        <w:rPr>
          <w:sz w:val="28"/>
          <w:szCs w:val="28"/>
        </w:rPr>
        <w:t xml:space="preserve"> = </w:t>
      </w:r>
      <w:r w:rsidR="002F1C57">
        <w:rPr>
          <w:sz w:val="28"/>
          <w:szCs w:val="28"/>
        </w:rPr>
        <w:t>-</w:t>
      </w:r>
      <w:r w:rsidR="003E6E65">
        <w:rPr>
          <w:sz w:val="28"/>
          <w:szCs w:val="28"/>
        </w:rPr>
        <w:t>106 913</w:t>
      </w:r>
      <w:r>
        <w:rPr>
          <w:sz w:val="28"/>
          <w:szCs w:val="28"/>
        </w:rPr>
        <w:t xml:space="preserve"> тыс. руб.</w:t>
      </w:r>
    </w:p>
    <w:p w:rsidR="00D3365F" w:rsidRDefault="00D3365F" w:rsidP="00BC4073">
      <w:pPr>
        <w:spacing w:line="360" w:lineRule="auto"/>
        <w:ind w:firstLine="708"/>
        <w:jc w:val="both"/>
        <w:rPr>
          <w:sz w:val="28"/>
          <w:szCs w:val="28"/>
        </w:rPr>
      </w:pPr>
      <w:r>
        <w:rPr>
          <w:sz w:val="28"/>
          <w:szCs w:val="28"/>
        </w:rPr>
        <w:t>Таким образом, себестоимость реализованной продукции снизилась на 6,5 млн. руб., следовательно, прибыль от продаж увеличилась на ту же сумму.</w:t>
      </w:r>
    </w:p>
    <w:p w:rsidR="00197BE4" w:rsidRDefault="003E6E65" w:rsidP="00BC4073">
      <w:pPr>
        <w:spacing w:line="360" w:lineRule="auto"/>
        <w:ind w:firstLine="708"/>
        <w:jc w:val="both"/>
        <w:rPr>
          <w:sz w:val="28"/>
          <w:szCs w:val="28"/>
        </w:rPr>
      </w:pPr>
      <w:r>
        <w:rPr>
          <w:sz w:val="28"/>
          <w:szCs w:val="28"/>
        </w:rPr>
        <w:t>4</w:t>
      </w:r>
      <w:r w:rsidR="00197BE4">
        <w:rPr>
          <w:sz w:val="28"/>
          <w:szCs w:val="28"/>
        </w:rPr>
        <w:t>. Влияние изменения коммерческих и управленческих расходов</w:t>
      </w:r>
    </w:p>
    <w:p w:rsidR="00197BE4" w:rsidRDefault="00197BE4" w:rsidP="00BC4073">
      <w:pPr>
        <w:spacing w:line="360" w:lineRule="auto"/>
        <w:ind w:firstLine="708"/>
        <w:jc w:val="both"/>
        <w:rPr>
          <w:sz w:val="28"/>
          <w:szCs w:val="28"/>
        </w:rPr>
      </w:pPr>
      <w:r>
        <w:rPr>
          <w:sz w:val="28"/>
          <w:szCs w:val="28"/>
        </w:rPr>
        <w:t>Необходимо сопоставить величины указанных расходов в отчетном и базисном периодах. Как видно из таблицы 1</w:t>
      </w:r>
      <w:r w:rsidR="007F4877">
        <w:rPr>
          <w:sz w:val="28"/>
          <w:szCs w:val="28"/>
        </w:rPr>
        <w:t>7</w:t>
      </w:r>
      <w:r>
        <w:rPr>
          <w:sz w:val="28"/>
          <w:szCs w:val="28"/>
        </w:rPr>
        <w:t>, и коммерческие, и управленческие расходы в 2013 году увеличились, т.е. прибыль в отчетном году снизилась на 32 777 тыс. руб. и 23 236 тыс. руб. соответственно.</w:t>
      </w:r>
    </w:p>
    <w:p w:rsidR="00197BE4" w:rsidRDefault="003E6E65" w:rsidP="00BC4073">
      <w:pPr>
        <w:spacing w:line="360" w:lineRule="auto"/>
        <w:ind w:firstLine="708"/>
        <w:jc w:val="both"/>
        <w:rPr>
          <w:sz w:val="28"/>
          <w:szCs w:val="28"/>
        </w:rPr>
      </w:pPr>
      <w:r>
        <w:rPr>
          <w:sz w:val="28"/>
          <w:szCs w:val="28"/>
        </w:rPr>
        <w:t>5</w:t>
      </w:r>
      <w:r w:rsidR="00197BE4">
        <w:rPr>
          <w:sz w:val="28"/>
          <w:szCs w:val="28"/>
        </w:rPr>
        <w:t>. Определение влияния цен реализации продукции</w:t>
      </w:r>
    </w:p>
    <w:p w:rsidR="00197BE4" w:rsidRDefault="00197BE4" w:rsidP="00BC4073">
      <w:pPr>
        <w:spacing w:line="360" w:lineRule="auto"/>
        <w:ind w:firstLine="708"/>
        <w:jc w:val="both"/>
        <w:rPr>
          <w:sz w:val="28"/>
          <w:szCs w:val="28"/>
        </w:rPr>
      </w:pPr>
      <w:r>
        <w:rPr>
          <w:sz w:val="28"/>
          <w:szCs w:val="28"/>
        </w:rPr>
        <w:t>Для определения влияния цен реализации продукции на изменение прибыли, необходимо сопоставить объем продаж отчетного периода, выраженного в ценах отчетного и базисного периодов, т.е.:</w:t>
      </w:r>
    </w:p>
    <w:p w:rsidR="00197BE4" w:rsidRDefault="00197BE4" w:rsidP="00BC4073">
      <w:pPr>
        <w:spacing w:line="360" w:lineRule="auto"/>
        <w:ind w:firstLine="708"/>
        <w:jc w:val="both"/>
        <w:rPr>
          <w:sz w:val="28"/>
          <w:szCs w:val="28"/>
        </w:rPr>
      </w:pPr>
      <w:r>
        <w:rPr>
          <w:sz w:val="28"/>
          <w:szCs w:val="28"/>
        </w:rPr>
        <w:t>986 827 – 736 438 = 250 389 тыс. руб.</w:t>
      </w:r>
    </w:p>
    <w:p w:rsidR="00197BE4" w:rsidRDefault="002A6072" w:rsidP="00BC4073">
      <w:pPr>
        <w:spacing w:line="360" w:lineRule="auto"/>
        <w:ind w:firstLine="708"/>
        <w:jc w:val="both"/>
        <w:rPr>
          <w:sz w:val="28"/>
          <w:szCs w:val="28"/>
        </w:rPr>
      </w:pPr>
      <w:r>
        <w:rPr>
          <w:sz w:val="28"/>
          <w:szCs w:val="28"/>
        </w:rPr>
        <w:t>Таким образом, можно определить общее влияние всех перечисленных факторов (табл.1</w:t>
      </w:r>
      <w:r w:rsidR="007F4877">
        <w:rPr>
          <w:sz w:val="28"/>
          <w:szCs w:val="28"/>
        </w:rPr>
        <w:t>8</w:t>
      </w:r>
      <w:r>
        <w:rPr>
          <w:sz w:val="28"/>
          <w:szCs w:val="28"/>
        </w:rPr>
        <w:t>).</w:t>
      </w:r>
    </w:p>
    <w:p w:rsidR="00D3365F" w:rsidRDefault="00D3365F" w:rsidP="002F1C57">
      <w:pPr>
        <w:spacing w:line="360" w:lineRule="auto"/>
        <w:ind w:firstLine="708"/>
        <w:jc w:val="right"/>
        <w:rPr>
          <w:sz w:val="28"/>
          <w:szCs w:val="28"/>
        </w:rPr>
      </w:pPr>
    </w:p>
    <w:p w:rsidR="00D3365F" w:rsidRDefault="00D3365F" w:rsidP="002F1C57">
      <w:pPr>
        <w:spacing w:line="360" w:lineRule="auto"/>
        <w:ind w:firstLine="708"/>
        <w:jc w:val="right"/>
        <w:rPr>
          <w:sz w:val="28"/>
          <w:szCs w:val="28"/>
        </w:rPr>
      </w:pPr>
    </w:p>
    <w:p w:rsidR="003E6E65" w:rsidRDefault="003E6E65" w:rsidP="002F1C57">
      <w:pPr>
        <w:spacing w:line="360" w:lineRule="auto"/>
        <w:ind w:firstLine="708"/>
        <w:jc w:val="right"/>
        <w:rPr>
          <w:sz w:val="28"/>
          <w:szCs w:val="28"/>
        </w:rPr>
      </w:pPr>
    </w:p>
    <w:p w:rsidR="003E6E65" w:rsidRDefault="003E6E65" w:rsidP="002F1C57">
      <w:pPr>
        <w:spacing w:line="360" w:lineRule="auto"/>
        <w:ind w:firstLine="708"/>
        <w:jc w:val="right"/>
        <w:rPr>
          <w:sz w:val="28"/>
          <w:szCs w:val="28"/>
        </w:rPr>
      </w:pPr>
    </w:p>
    <w:p w:rsidR="003E6E65" w:rsidRDefault="003E6E65" w:rsidP="002F1C57">
      <w:pPr>
        <w:spacing w:line="360" w:lineRule="auto"/>
        <w:ind w:firstLine="708"/>
        <w:jc w:val="right"/>
        <w:rPr>
          <w:sz w:val="28"/>
          <w:szCs w:val="28"/>
        </w:rPr>
      </w:pPr>
    </w:p>
    <w:p w:rsidR="003E6E65" w:rsidRDefault="003E6E65" w:rsidP="002F1C57">
      <w:pPr>
        <w:spacing w:line="360" w:lineRule="auto"/>
        <w:ind w:firstLine="708"/>
        <w:jc w:val="right"/>
        <w:rPr>
          <w:sz w:val="28"/>
          <w:szCs w:val="28"/>
        </w:rPr>
      </w:pPr>
    </w:p>
    <w:p w:rsidR="003E6E65" w:rsidRDefault="003E6E65" w:rsidP="002F1C57">
      <w:pPr>
        <w:spacing w:line="360" w:lineRule="auto"/>
        <w:ind w:firstLine="708"/>
        <w:jc w:val="right"/>
        <w:rPr>
          <w:sz w:val="28"/>
          <w:szCs w:val="28"/>
        </w:rPr>
      </w:pPr>
    </w:p>
    <w:p w:rsidR="002F1C57" w:rsidRDefault="002F1C57" w:rsidP="002F1C57">
      <w:pPr>
        <w:spacing w:line="360" w:lineRule="auto"/>
        <w:ind w:firstLine="708"/>
        <w:jc w:val="right"/>
        <w:rPr>
          <w:sz w:val="28"/>
          <w:szCs w:val="28"/>
        </w:rPr>
      </w:pPr>
      <w:r>
        <w:rPr>
          <w:sz w:val="28"/>
          <w:szCs w:val="28"/>
        </w:rPr>
        <w:lastRenderedPageBreak/>
        <w:t>Таблица 1</w:t>
      </w:r>
      <w:r w:rsidR="007F4877">
        <w:rPr>
          <w:sz w:val="28"/>
          <w:szCs w:val="28"/>
        </w:rPr>
        <w:t>8</w:t>
      </w:r>
    </w:p>
    <w:p w:rsidR="002F1C57" w:rsidRPr="002F1C57" w:rsidRDefault="002F1C57" w:rsidP="002F1C57">
      <w:pPr>
        <w:spacing w:line="360" w:lineRule="auto"/>
        <w:ind w:firstLine="708"/>
        <w:jc w:val="center"/>
        <w:rPr>
          <w:b/>
          <w:sz w:val="28"/>
          <w:szCs w:val="28"/>
        </w:rPr>
      </w:pPr>
      <w:r w:rsidRPr="002F1C57">
        <w:rPr>
          <w:b/>
          <w:sz w:val="28"/>
          <w:szCs w:val="28"/>
        </w:rPr>
        <w:t>Результаты факторного анализа прибыли от продаж</w:t>
      </w:r>
    </w:p>
    <w:tbl>
      <w:tblPr>
        <w:tblW w:w="0" w:type="auto"/>
        <w:jc w:val="center"/>
        <w:tblLayout w:type="fixed"/>
        <w:tblCellMar>
          <w:left w:w="30" w:type="dxa"/>
          <w:right w:w="30" w:type="dxa"/>
        </w:tblCellMar>
        <w:tblLook w:val="0000" w:firstRow="0" w:lastRow="0" w:firstColumn="0" w:lastColumn="0" w:noHBand="0" w:noVBand="0"/>
      </w:tblPr>
      <w:tblGrid>
        <w:gridCol w:w="5888"/>
        <w:gridCol w:w="2032"/>
      </w:tblGrid>
      <w:tr w:rsidR="003E6E65" w:rsidTr="003E6E65">
        <w:trPr>
          <w:trHeight w:val="604"/>
          <w:jc w:val="center"/>
        </w:trPr>
        <w:tc>
          <w:tcPr>
            <w:tcW w:w="5888" w:type="dxa"/>
            <w:tcBorders>
              <w:top w:val="single" w:sz="6" w:space="0" w:color="auto"/>
              <w:left w:val="single" w:sz="6" w:space="0" w:color="auto"/>
              <w:bottom w:val="single" w:sz="6" w:space="0" w:color="auto"/>
              <w:right w:val="single" w:sz="6" w:space="0" w:color="auto"/>
            </w:tcBorders>
            <w:vAlign w:val="center"/>
          </w:tcPr>
          <w:p w:rsidR="003E6E65" w:rsidRDefault="003E6E65" w:rsidP="003E6E65">
            <w:pPr>
              <w:autoSpaceDE w:val="0"/>
              <w:autoSpaceDN w:val="0"/>
              <w:adjustRightInd w:val="0"/>
              <w:jc w:val="center"/>
              <w:rPr>
                <w:b/>
                <w:bCs/>
                <w:color w:val="000000"/>
              </w:rPr>
            </w:pPr>
            <w:r>
              <w:rPr>
                <w:b/>
                <w:bCs/>
                <w:color w:val="000000"/>
              </w:rPr>
              <w:t>Показатель</w:t>
            </w:r>
          </w:p>
        </w:tc>
        <w:tc>
          <w:tcPr>
            <w:tcW w:w="2032" w:type="dxa"/>
            <w:tcBorders>
              <w:top w:val="single" w:sz="6" w:space="0" w:color="auto"/>
              <w:left w:val="single" w:sz="6" w:space="0" w:color="auto"/>
              <w:bottom w:val="single" w:sz="6" w:space="0" w:color="auto"/>
              <w:right w:val="single" w:sz="6" w:space="0" w:color="auto"/>
            </w:tcBorders>
            <w:vAlign w:val="center"/>
          </w:tcPr>
          <w:p w:rsidR="003E6E65" w:rsidRDefault="003E6E65" w:rsidP="003E6E65">
            <w:pPr>
              <w:autoSpaceDE w:val="0"/>
              <w:autoSpaceDN w:val="0"/>
              <w:adjustRightInd w:val="0"/>
              <w:jc w:val="center"/>
              <w:rPr>
                <w:b/>
                <w:bCs/>
                <w:color w:val="000000"/>
              </w:rPr>
            </w:pPr>
            <w:r>
              <w:rPr>
                <w:b/>
                <w:bCs/>
                <w:color w:val="000000"/>
              </w:rPr>
              <w:t>Влияние, тыс. руб.</w:t>
            </w:r>
          </w:p>
        </w:tc>
      </w:tr>
      <w:tr w:rsidR="003E6E65" w:rsidTr="003E6E65">
        <w:trPr>
          <w:trHeight w:val="300"/>
          <w:jc w:val="center"/>
        </w:trPr>
        <w:tc>
          <w:tcPr>
            <w:tcW w:w="5888"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rPr>
                <w:color w:val="000000"/>
              </w:rPr>
            </w:pPr>
            <w:r>
              <w:rPr>
                <w:color w:val="000000"/>
              </w:rPr>
              <w:t>Объем продаж</w:t>
            </w:r>
          </w:p>
        </w:tc>
        <w:tc>
          <w:tcPr>
            <w:tcW w:w="2032" w:type="dxa"/>
            <w:tcBorders>
              <w:top w:val="single" w:sz="6" w:space="0" w:color="auto"/>
              <w:left w:val="single" w:sz="6" w:space="0" w:color="auto"/>
              <w:bottom w:val="single" w:sz="6" w:space="0" w:color="auto"/>
              <w:right w:val="single" w:sz="6" w:space="0" w:color="auto"/>
            </w:tcBorders>
          </w:tcPr>
          <w:p w:rsidR="003E6E65" w:rsidRDefault="003E6E65" w:rsidP="003E6E65">
            <w:pPr>
              <w:autoSpaceDE w:val="0"/>
              <w:autoSpaceDN w:val="0"/>
              <w:adjustRightInd w:val="0"/>
              <w:jc w:val="center"/>
              <w:rPr>
                <w:color w:val="000000"/>
              </w:rPr>
            </w:pPr>
            <w:r>
              <w:rPr>
                <w:color w:val="000000"/>
              </w:rPr>
              <w:t>- 89 106</w:t>
            </w:r>
          </w:p>
        </w:tc>
      </w:tr>
      <w:tr w:rsidR="003E6E65" w:rsidTr="003E6E65">
        <w:trPr>
          <w:trHeight w:val="300"/>
          <w:jc w:val="center"/>
        </w:trPr>
        <w:tc>
          <w:tcPr>
            <w:tcW w:w="5888"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rPr>
                <w:color w:val="000000"/>
              </w:rPr>
            </w:pPr>
            <w:r>
              <w:rPr>
                <w:color w:val="000000"/>
              </w:rPr>
              <w:t>Структура ассортимента</w:t>
            </w:r>
          </w:p>
        </w:tc>
        <w:tc>
          <w:tcPr>
            <w:tcW w:w="2032"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jc w:val="center"/>
              <w:rPr>
                <w:color w:val="000000"/>
              </w:rPr>
            </w:pPr>
            <w:r>
              <w:rPr>
                <w:color w:val="000000"/>
              </w:rPr>
              <w:t>- 87 735</w:t>
            </w:r>
          </w:p>
        </w:tc>
      </w:tr>
      <w:tr w:rsidR="003E6E65" w:rsidTr="003E6E65">
        <w:trPr>
          <w:trHeight w:val="300"/>
          <w:jc w:val="center"/>
        </w:trPr>
        <w:tc>
          <w:tcPr>
            <w:tcW w:w="5888"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rPr>
                <w:color w:val="000000"/>
              </w:rPr>
            </w:pPr>
            <w:r>
              <w:rPr>
                <w:color w:val="000000"/>
              </w:rPr>
              <w:t>Себестоимость</w:t>
            </w:r>
          </w:p>
        </w:tc>
        <w:tc>
          <w:tcPr>
            <w:tcW w:w="2032" w:type="dxa"/>
            <w:tcBorders>
              <w:top w:val="single" w:sz="6" w:space="0" w:color="auto"/>
              <w:left w:val="single" w:sz="6" w:space="0" w:color="auto"/>
              <w:bottom w:val="single" w:sz="6" w:space="0" w:color="auto"/>
              <w:right w:val="single" w:sz="6" w:space="0" w:color="auto"/>
            </w:tcBorders>
          </w:tcPr>
          <w:p w:rsidR="003E6E65" w:rsidRDefault="003E6E65" w:rsidP="003E6E65">
            <w:pPr>
              <w:autoSpaceDE w:val="0"/>
              <w:autoSpaceDN w:val="0"/>
              <w:adjustRightInd w:val="0"/>
              <w:jc w:val="center"/>
              <w:rPr>
                <w:color w:val="000000"/>
              </w:rPr>
            </w:pPr>
            <w:r>
              <w:rPr>
                <w:color w:val="000000"/>
              </w:rPr>
              <w:t>- 106 913</w:t>
            </w:r>
          </w:p>
        </w:tc>
      </w:tr>
      <w:tr w:rsidR="003E6E65" w:rsidTr="003E6E65">
        <w:trPr>
          <w:trHeight w:val="300"/>
          <w:jc w:val="center"/>
        </w:trPr>
        <w:tc>
          <w:tcPr>
            <w:tcW w:w="5888"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rPr>
                <w:color w:val="000000"/>
              </w:rPr>
            </w:pPr>
            <w:r>
              <w:rPr>
                <w:color w:val="000000"/>
              </w:rPr>
              <w:t>Коммерческие расходы</w:t>
            </w:r>
          </w:p>
        </w:tc>
        <w:tc>
          <w:tcPr>
            <w:tcW w:w="2032"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jc w:val="center"/>
              <w:rPr>
                <w:color w:val="000000"/>
              </w:rPr>
            </w:pPr>
            <w:r>
              <w:rPr>
                <w:color w:val="000000"/>
              </w:rPr>
              <w:t>- 32 777</w:t>
            </w:r>
          </w:p>
        </w:tc>
      </w:tr>
      <w:tr w:rsidR="003E6E65" w:rsidTr="003E6E65">
        <w:trPr>
          <w:trHeight w:val="300"/>
          <w:jc w:val="center"/>
        </w:trPr>
        <w:tc>
          <w:tcPr>
            <w:tcW w:w="5888"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rPr>
                <w:color w:val="000000"/>
              </w:rPr>
            </w:pPr>
            <w:r>
              <w:rPr>
                <w:color w:val="000000"/>
              </w:rPr>
              <w:t>Управленческие расходы</w:t>
            </w:r>
          </w:p>
        </w:tc>
        <w:tc>
          <w:tcPr>
            <w:tcW w:w="2032"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jc w:val="center"/>
              <w:rPr>
                <w:color w:val="000000"/>
              </w:rPr>
            </w:pPr>
            <w:r>
              <w:rPr>
                <w:color w:val="000000"/>
              </w:rPr>
              <w:t>- 23 236</w:t>
            </w:r>
          </w:p>
        </w:tc>
      </w:tr>
      <w:tr w:rsidR="003E6E65" w:rsidTr="003E6E65">
        <w:trPr>
          <w:trHeight w:val="300"/>
          <w:jc w:val="center"/>
        </w:trPr>
        <w:tc>
          <w:tcPr>
            <w:tcW w:w="5888"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rPr>
                <w:color w:val="000000"/>
              </w:rPr>
            </w:pPr>
            <w:r>
              <w:rPr>
                <w:color w:val="000000"/>
              </w:rPr>
              <w:t>Цены реализации</w:t>
            </w:r>
          </w:p>
        </w:tc>
        <w:tc>
          <w:tcPr>
            <w:tcW w:w="2032"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jc w:val="center"/>
              <w:rPr>
                <w:color w:val="000000"/>
              </w:rPr>
            </w:pPr>
            <w:r>
              <w:rPr>
                <w:color w:val="000000"/>
              </w:rPr>
              <w:t>+ 250 389</w:t>
            </w:r>
          </w:p>
        </w:tc>
      </w:tr>
      <w:tr w:rsidR="003E6E65" w:rsidTr="003E6E65">
        <w:trPr>
          <w:trHeight w:val="300"/>
          <w:jc w:val="center"/>
        </w:trPr>
        <w:tc>
          <w:tcPr>
            <w:tcW w:w="5888"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rPr>
                <w:color w:val="000000"/>
              </w:rPr>
            </w:pPr>
            <w:r>
              <w:rPr>
                <w:color w:val="000000"/>
              </w:rPr>
              <w:t>Общее влияние факторов</w:t>
            </w:r>
          </w:p>
        </w:tc>
        <w:tc>
          <w:tcPr>
            <w:tcW w:w="2032" w:type="dxa"/>
            <w:tcBorders>
              <w:top w:val="single" w:sz="6" w:space="0" w:color="auto"/>
              <w:left w:val="single" w:sz="6" w:space="0" w:color="auto"/>
              <w:bottom w:val="single" w:sz="6" w:space="0" w:color="auto"/>
              <w:right w:val="single" w:sz="6" w:space="0" w:color="auto"/>
            </w:tcBorders>
          </w:tcPr>
          <w:p w:rsidR="003E6E65" w:rsidRDefault="003E6E65">
            <w:pPr>
              <w:autoSpaceDE w:val="0"/>
              <w:autoSpaceDN w:val="0"/>
              <w:adjustRightInd w:val="0"/>
              <w:jc w:val="center"/>
              <w:rPr>
                <w:color w:val="000000"/>
              </w:rPr>
            </w:pPr>
            <w:r w:rsidRPr="003E6E65">
              <w:rPr>
                <w:color w:val="000000"/>
                <w:highlight w:val="yellow"/>
              </w:rPr>
              <w:t>- 89 378</w:t>
            </w:r>
          </w:p>
        </w:tc>
      </w:tr>
    </w:tbl>
    <w:p w:rsidR="002A6072" w:rsidRDefault="002A6072" w:rsidP="002F1C57">
      <w:pPr>
        <w:spacing w:line="360" w:lineRule="auto"/>
        <w:ind w:firstLine="708"/>
        <w:jc w:val="both"/>
        <w:rPr>
          <w:sz w:val="28"/>
          <w:szCs w:val="28"/>
        </w:rPr>
      </w:pPr>
    </w:p>
    <w:p w:rsidR="002A6072" w:rsidRDefault="003E6E65" w:rsidP="00BC4073">
      <w:pPr>
        <w:spacing w:line="360" w:lineRule="auto"/>
        <w:ind w:firstLine="708"/>
        <w:jc w:val="both"/>
        <w:rPr>
          <w:sz w:val="28"/>
          <w:szCs w:val="28"/>
        </w:rPr>
      </w:pPr>
      <w:r>
        <w:rPr>
          <w:sz w:val="28"/>
          <w:szCs w:val="28"/>
        </w:rPr>
        <w:t>Таким образом, наибольшее влияние на изменение прибыли оказал фактор изменения цен – положительное влияние в размере 34%. Следующим по значимости оказался фактор изменения себестоимости, который оказал отрицательное влияние на уровень доходности. Так же следует уделить внимание структуре ассортимента, направив усилия на реализацию более доходной продукции – об этом говорит отрицательное влияние ассортиментного фактора на величину прибыли от продаж</w:t>
      </w:r>
      <w:r w:rsidR="00364C06">
        <w:rPr>
          <w:sz w:val="28"/>
          <w:szCs w:val="28"/>
        </w:rPr>
        <w:t>. Следует так же отметить рост коммерческих и управленческих расходов, несмотря на принятую в 2013 году политику по сокращению данных расходов. Если брать во внимание внешние изменения на рынке алкогольной продукции с 2013 года, то можно сделать вывод о том, что единственным резервом роста прибыли является увеличение объемов продаж.</w:t>
      </w:r>
    </w:p>
    <w:p w:rsidR="00D3365F" w:rsidRDefault="00D3365F" w:rsidP="00346E84">
      <w:pPr>
        <w:spacing w:line="360" w:lineRule="auto"/>
        <w:jc w:val="center"/>
        <w:rPr>
          <w:b/>
          <w:sz w:val="28"/>
          <w:szCs w:val="28"/>
        </w:rPr>
      </w:pPr>
    </w:p>
    <w:p w:rsidR="0043343E" w:rsidRDefault="0043343E" w:rsidP="00346E84">
      <w:pPr>
        <w:spacing w:line="360" w:lineRule="auto"/>
        <w:jc w:val="center"/>
        <w:rPr>
          <w:b/>
          <w:sz w:val="28"/>
          <w:szCs w:val="28"/>
        </w:rPr>
      </w:pPr>
    </w:p>
    <w:p w:rsidR="0043343E" w:rsidRDefault="0043343E" w:rsidP="00346E84">
      <w:pPr>
        <w:spacing w:line="360" w:lineRule="auto"/>
        <w:jc w:val="center"/>
        <w:rPr>
          <w:b/>
          <w:sz w:val="28"/>
          <w:szCs w:val="28"/>
        </w:rPr>
      </w:pPr>
    </w:p>
    <w:p w:rsidR="0043343E" w:rsidRDefault="0043343E" w:rsidP="00346E84">
      <w:pPr>
        <w:spacing w:line="360" w:lineRule="auto"/>
        <w:jc w:val="center"/>
        <w:rPr>
          <w:b/>
          <w:sz w:val="28"/>
          <w:szCs w:val="28"/>
        </w:rPr>
      </w:pPr>
    </w:p>
    <w:p w:rsidR="0043343E" w:rsidRDefault="0043343E" w:rsidP="00346E84">
      <w:pPr>
        <w:spacing w:line="360" w:lineRule="auto"/>
        <w:jc w:val="center"/>
        <w:rPr>
          <w:b/>
          <w:sz w:val="28"/>
          <w:szCs w:val="28"/>
        </w:rPr>
      </w:pPr>
    </w:p>
    <w:p w:rsidR="0043343E" w:rsidRDefault="0043343E" w:rsidP="00346E84">
      <w:pPr>
        <w:spacing w:line="360" w:lineRule="auto"/>
        <w:jc w:val="center"/>
        <w:rPr>
          <w:b/>
          <w:sz w:val="28"/>
          <w:szCs w:val="28"/>
        </w:rPr>
      </w:pPr>
    </w:p>
    <w:p w:rsidR="0043343E" w:rsidRDefault="0043343E" w:rsidP="00346E84">
      <w:pPr>
        <w:spacing w:line="360" w:lineRule="auto"/>
        <w:jc w:val="center"/>
        <w:rPr>
          <w:b/>
          <w:sz w:val="28"/>
          <w:szCs w:val="28"/>
        </w:rPr>
      </w:pPr>
    </w:p>
    <w:p w:rsidR="0043343E" w:rsidRDefault="0043343E" w:rsidP="00346E84">
      <w:pPr>
        <w:spacing w:line="360" w:lineRule="auto"/>
        <w:jc w:val="center"/>
        <w:rPr>
          <w:b/>
          <w:sz w:val="28"/>
          <w:szCs w:val="28"/>
        </w:rPr>
      </w:pPr>
    </w:p>
    <w:p w:rsidR="0043343E" w:rsidRDefault="0043343E" w:rsidP="00346E84">
      <w:pPr>
        <w:spacing w:line="360" w:lineRule="auto"/>
        <w:jc w:val="center"/>
        <w:rPr>
          <w:b/>
          <w:sz w:val="28"/>
          <w:szCs w:val="28"/>
        </w:rPr>
      </w:pPr>
    </w:p>
    <w:p w:rsidR="0043343E" w:rsidRDefault="0043343E" w:rsidP="00346E84">
      <w:pPr>
        <w:spacing w:line="360" w:lineRule="auto"/>
        <w:jc w:val="center"/>
        <w:rPr>
          <w:b/>
          <w:sz w:val="28"/>
          <w:szCs w:val="28"/>
        </w:rPr>
      </w:pPr>
    </w:p>
    <w:p w:rsidR="00C254DB" w:rsidRDefault="00C254DB" w:rsidP="00346E84">
      <w:pPr>
        <w:spacing w:line="360" w:lineRule="auto"/>
        <w:jc w:val="center"/>
        <w:rPr>
          <w:b/>
          <w:sz w:val="28"/>
          <w:szCs w:val="28"/>
        </w:rPr>
      </w:pPr>
      <w:r>
        <w:rPr>
          <w:b/>
          <w:sz w:val="28"/>
          <w:szCs w:val="28"/>
        </w:rPr>
        <w:lastRenderedPageBreak/>
        <w:t>Заключение</w:t>
      </w:r>
    </w:p>
    <w:p w:rsidR="00C254DB" w:rsidRDefault="00C254DB" w:rsidP="00E77F0B">
      <w:pPr>
        <w:spacing w:line="360" w:lineRule="auto"/>
        <w:rPr>
          <w:b/>
          <w:sz w:val="28"/>
          <w:szCs w:val="28"/>
        </w:rPr>
      </w:pPr>
    </w:p>
    <w:p w:rsidR="000C334E" w:rsidRDefault="000C334E" w:rsidP="008D1815">
      <w:pPr>
        <w:spacing w:line="360" w:lineRule="auto"/>
        <w:ind w:firstLine="708"/>
        <w:jc w:val="both"/>
        <w:rPr>
          <w:sz w:val="28"/>
          <w:szCs w:val="28"/>
        </w:rPr>
      </w:pPr>
      <w:r>
        <w:rPr>
          <w:sz w:val="28"/>
          <w:szCs w:val="28"/>
        </w:rPr>
        <w:t>Целью настоящей работы было рассмотрение вопросов учета готовой продукции, операций по ее продаже и выявления финансового результата от ее продажи, а также проведение анализа продаж готовой продукции на предприятии.</w:t>
      </w:r>
    </w:p>
    <w:p w:rsidR="000C334E" w:rsidRDefault="000C334E" w:rsidP="000C334E">
      <w:pPr>
        <w:spacing w:line="360" w:lineRule="auto"/>
        <w:ind w:firstLine="708"/>
        <w:jc w:val="both"/>
        <w:rPr>
          <w:sz w:val="28"/>
          <w:szCs w:val="28"/>
        </w:rPr>
      </w:pPr>
      <w:r>
        <w:rPr>
          <w:sz w:val="28"/>
          <w:szCs w:val="28"/>
        </w:rPr>
        <w:t xml:space="preserve">Для решения поставленной цели, прежде всего, </w:t>
      </w:r>
      <w:r w:rsidR="008D1815">
        <w:rPr>
          <w:sz w:val="28"/>
          <w:szCs w:val="28"/>
        </w:rPr>
        <w:t>было рассмотрено понятие готовой продукции</w:t>
      </w:r>
      <w:r>
        <w:rPr>
          <w:sz w:val="28"/>
          <w:szCs w:val="28"/>
        </w:rPr>
        <w:t>, цели и задачи ее учета</w:t>
      </w:r>
      <w:r w:rsidR="00511359">
        <w:rPr>
          <w:sz w:val="28"/>
          <w:szCs w:val="28"/>
        </w:rPr>
        <w:t>. Далее была проанализирована</w:t>
      </w:r>
    </w:p>
    <w:p w:rsidR="008D1815" w:rsidRDefault="008D1815" w:rsidP="00511359">
      <w:pPr>
        <w:spacing w:line="360" w:lineRule="auto"/>
        <w:jc w:val="both"/>
        <w:rPr>
          <w:sz w:val="28"/>
          <w:szCs w:val="28"/>
        </w:rPr>
      </w:pPr>
      <w:r>
        <w:rPr>
          <w:sz w:val="28"/>
          <w:szCs w:val="28"/>
        </w:rPr>
        <w:t xml:space="preserve">нормативная база по </w:t>
      </w:r>
      <w:r w:rsidR="000C334E">
        <w:rPr>
          <w:sz w:val="28"/>
          <w:szCs w:val="28"/>
        </w:rPr>
        <w:t xml:space="preserve"> учету и анализу</w:t>
      </w:r>
      <w:r w:rsidR="00511359">
        <w:rPr>
          <w:sz w:val="28"/>
          <w:szCs w:val="28"/>
        </w:rPr>
        <w:t xml:space="preserve"> продаж готовой продукции</w:t>
      </w:r>
      <w:r>
        <w:rPr>
          <w:sz w:val="28"/>
          <w:szCs w:val="28"/>
        </w:rPr>
        <w:t xml:space="preserve">. </w:t>
      </w:r>
      <w:r w:rsidR="000C334E">
        <w:rPr>
          <w:sz w:val="28"/>
          <w:szCs w:val="28"/>
        </w:rPr>
        <w:t>Б</w:t>
      </w:r>
      <w:r>
        <w:rPr>
          <w:sz w:val="28"/>
          <w:szCs w:val="28"/>
        </w:rPr>
        <w:t xml:space="preserve">ыли проанализированы существующие варианты </w:t>
      </w:r>
      <w:r w:rsidR="000C334E">
        <w:rPr>
          <w:sz w:val="28"/>
          <w:szCs w:val="28"/>
        </w:rPr>
        <w:t>учета продажи готовой продукции в специализированной литературе.</w:t>
      </w:r>
    </w:p>
    <w:p w:rsidR="00C254DB" w:rsidRDefault="00511359" w:rsidP="00511359">
      <w:pPr>
        <w:spacing w:line="360" w:lineRule="auto"/>
        <w:ind w:firstLine="708"/>
        <w:jc w:val="both"/>
        <w:rPr>
          <w:sz w:val="28"/>
          <w:szCs w:val="28"/>
        </w:rPr>
      </w:pPr>
      <w:r>
        <w:rPr>
          <w:sz w:val="28"/>
          <w:szCs w:val="28"/>
        </w:rPr>
        <w:t>Вторая глава была посвящена анализу действующего варианта учета продажи готовой продукции н</w:t>
      </w:r>
      <w:proofErr w:type="gramStart"/>
      <w:r>
        <w:rPr>
          <w:sz w:val="28"/>
          <w:szCs w:val="28"/>
        </w:rPr>
        <w:t>а ООО</w:t>
      </w:r>
      <w:proofErr w:type="gramEnd"/>
      <w:r>
        <w:rPr>
          <w:sz w:val="28"/>
          <w:szCs w:val="28"/>
        </w:rPr>
        <w:t xml:space="preserve"> «Стандартъ». Была охарактеризована деятельность данного предприятия, его иерархическая структура, ассортиментный ряд, а так же его учетная политика в части бухгалтерского учета готовой продукции. При анализе последней были выявлены некоторые расхождения и даны рекомендации по их устранению. Далее был рассмотрен порядок документооборота при операциях по продаже продукции. После этого, было рассмотрено отражение операций по учету продажи продукции на счетах, в регистрах бухгалтерского учета и отчетности, что позволило</w:t>
      </w:r>
      <w:r w:rsidR="00C26698">
        <w:rPr>
          <w:sz w:val="28"/>
          <w:szCs w:val="28"/>
        </w:rPr>
        <w:t xml:space="preserve"> выяв</w:t>
      </w:r>
      <w:r>
        <w:rPr>
          <w:sz w:val="28"/>
          <w:szCs w:val="28"/>
        </w:rPr>
        <w:t>ить</w:t>
      </w:r>
      <w:r w:rsidR="00C26698">
        <w:rPr>
          <w:sz w:val="28"/>
          <w:szCs w:val="28"/>
        </w:rPr>
        <w:t xml:space="preserve"> и сформулирова</w:t>
      </w:r>
      <w:r>
        <w:rPr>
          <w:sz w:val="28"/>
          <w:szCs w:val="28"/>
        </w:rPr>
        <w:t>ть</w:t>
      </w:r>
      <w:r w:rsidR="00B07981">
        <w:rPr>
          <w:sz w:val="28"/>
          <w:szCs w:val="28"/>
        </w:rPr>
        <w:t xml:space="preserve"> недостатки существующего бухгалтерского учета</w:t>
      </w:r>
      <w:r>
        <w:rPr>
          <w:sz w:val="28"/>
          <w:szCs w:val="28"/>
        </w:rPr>
        <w:t xml:space="preserve"> продажи</w:t>
      </w:r>
      <w:r w:rsidR="00B07981">
        <w:rPr>
          <w:sz w:val="28"/>
          <w:szCs w:val="28"/>
        </w:rPr>
        <w:t xml:space="preserve"> готовой продукции </w:t>
      </w:r>
      <w:r>
        <w:rPr>
          <w:sz w:val="28"/>
          <w:szCs w:val="28"/>
        </w:rPr>
        <w:t>на данном предприятии и предложить</w:t>
      </w:r>
      <w:r w:rsidR="00B07981">
        <w:rPr>
          <w:sz w:val="28"/>
          <w:szCs w:val="28"/>
        </w:rPr>
        <w:t xml:space="preserve"> пути его совершенствования.</w:t>
      </w:r>
      <w:r w:rsidR="008D1815">
        <w:rPr>
          <w:sz w:val="28"/>
          <w:szCs w:val="28"/>
        </w:rPr>
        <w:t xml:space="preserve"> </w:t>
      </w:r>
    </w:p>
    <w:p w:rsidR="005309B0" w:rsidRDefault="00511359" w:rsidP="00511359">
      <w:pPr>
        <w:spacing w:line="360" w:lineRule="auto"/>
        <w:ind w:firstLine="708"/>
        <w:jc w:val="both"/>
        <w:rPr>
          <w:sz w:val="28"/>
          <w:szCs w:val="28"/>
        </w:rPr>
      </w:pPr>
      <w:r>
        <w:rPr>
          <w:sz w:val="28"/>
          <w:szCs w:val="28"/>
        </w:rPr>
        <w:t xml:space="preserve">В последней главе был проведен анализ выполнения плана по объему реализации готовой продукции, а результаты объединены в таблицу. Кроме этого, была проанализирована каждая из позиций ассортиментного ряда </w:t>
      </w:r>
      <w:r w:rsidR="005309B0">
        <w:rPr>
          <w:sz w:val="28"/>
          <w:szCs w:val="28"/>
        </w:rPr>
        <w:t xml:space="preserve">компании и сделаны выводы о причинах расхождения плановых и фактических показателей. </w:t>
      </w:r>
    </w:p>
    <w:p w:rsidR="00511359" w:rsidRDefault="005309B0" w:rsidP="00511359">
      <w:pPr>
        <w:spacing w:line="360" w:lineRule="auto"/>
        <w:ind w:firstLine="708"/>
        <w:jc w:val="both"/>
        <w:rPr>
          <w:sz w:val="28"/>
          <w:szCs w:val="28"/>
        </w:rPr>
      </w:pPr>
      <w:r>
        <w:rPr>
          <w:sz w:val="28"/>
          <w:szCs w:val="28"/>
        </w:rPr>
        <w:t xml:space="preserve">В целях проведения анализа рентабельности продукции с качественной стороны был проведен </w:t>
      </w:r>
      <w:r>
        <w:rPr>
          <w:sz w:val="28"/>
          <w:szCs w:val="28"/>
          <w:lang w:val="en-US"/>
        </w:rPr>
        <w:t>ABC</w:t>
      </w:r>
      <w:r w:rsidRPr="005309B0">
        <w:rPr>
          <w:sz w:val="28"/>
          <w:szCs w:val="28"/>
        </w:rPr>
        <w:t xml:space="preserve">- </w:t>
      </w:r>
      <w:r>
        <w:rPr>
          <w:sz w:val="28"/>
          <w:szCs w:val="28"/>
        </w:rPr>
        <w:t xml:space="preserve">и </w:t>
      </w:r>
      <w:r>
        <w:rPr>
          <w:sz w:val="28"/>
          <w:szCs w:val="28"/>
          <w:lang w:val="en-US"/>
        </w:rPr>
        <w:t>XYZ</w:t>
      </w:r>
      <w:r w:rsidRPr="005309B0">
        <w:rPr>
          <w:sz w:val="28"/>
          <w:szCs w:val="28"/>
        </w:rPr>
        <w:t xml:space="preserve">- </w:t>
      </w:r>
      <w:r>
        <w:rPr>
          <w:sz w:val="28"/>
          <w:szCs w:val="28"/>
        </w:rPr>
        <w:t>анализ, а также был проведен анализ рентабельности с использованием ряда экономических показателей для количественной оценки рентабельности ассортимента.</w:t>
      </w:r>
    </w:p>
    <w:p w:rsidR="005309B0" w:rsidRPr="005309B0" w:rsidRDefault="005309B0" w:rsidP="00511359">
      <w:pPr>
        <w:spacing w:line="360" w:lineRule="auto"/>
        <w:ind w:firstLine="708"/>
        <w:jc w:val="both"/>
        <w:rPr>
          <w:sz w:val="28"/>
          <w:szCs w:val="28"/>
        </w:rPr>
      </w:pPr>
      <w:r>
        <w:rPr>
          <w:sz w:val="28"/>
          <w:szCs w:val="28"/>
        </w:rPr>
        <w:lastRenderedPageBreak/>
        <w:t>В заключение был проведен факторный анализ финансовых результатов от реализации продукции. Для этого была сформирована факторная модель, после чего было проанализировано влияние каждого из факторов на изменение прибыли от продаж. Это позволило выявить те факторы, которые имеют отрицательное влияние на изменение прибыли и те факторы, которые являются резервами роста прибыли от реализации.</w:t>
      </w:r>
    </w:p>
    <w:p w:rsidR="000C334E" w:rsidRPr="008D1815" w:rsidRDefault="000C334E" w:rsidP="008D1815">
      <w:pPr>
        <w:spacing w:line="360" w:lineRule="auto"/>
        <w:ind w:firstLine="708"/>
        <w:jc w:val="both"/>
        <w:rPr>
          <w:sz w:val="28"/>
          <w:szCs w:val="28"/>
        </w:rPr>
      </w:pPr>
    </w:p>
    <w:p w:rsidR="00C254DB" w:rsidRPr="00AA5C06" w:rsidRDefault="00C254DB" w:rsidP="00AA5C06">
      <w:pPr>
        <w:spacing w:line="360" w:lineRule="auto"/>
        <w:rPr>
          <w:sz w:val="28"/>
          <w:szCs w:val="28"/>
        </w:rPr>
      </w:pPr>
    </w:p>
    <w:p w:rsidR="00C254DB" w:rsidRDefault="00C254DB" w:rsidP="00346E84">
      <w:pPr>
        <w:spacing w:line="360" w:lineRule="auto"/>
        <w:jc w:val="center"/>
        <w:rPr>
          <w:b/>
          <w:sz w:val="28"/>
          <w:szCs w:val="28"/>
        </w:rPr>
      </w:pPr>
    </w:p>
    <w:p w:rsidR="00C254DB" w:rsidRDefault="00C254DB" w:rsidP="00346E84">
      <w:pPr>
        <w:spacing w:line="360" w:lineRule="auto"/>
        <w:jc w:val="center"/>
        <w:rPr>
          <w:b/>
          <w:sz w:val="28"/>
          <w:szCs w:val="28"/>
        </w:rPr>
      </w:pPr>
    </w:p>
    <w:p w:rsidR="00C254DB" w:rsidRDefault="00C254DB" w:rsidP="00346E84">
      <w:pPr>
        <w:spacing w:line="360" w:lineRule="auto"/>
        <w:jc w:val="center"/>
        <w:rPr>
          <w:b/>
          <w:sz w:val="28"/>
          <w:szCs w:val="28"/>
        </w:rPr>
      </w:pPr>
    </w:p>
    <w:p w:rsidR="00B07981" w:rsidRDefault="00B07981" w:rsidP="00346E84">
      <w:pPr>
        <w:spacing w:line="360" w:lineRule="auto"/>
        <w:jc w:val="center"/>
        <w:rPr>
          <w:b/>
          <w:sz w:val="28"/>
          <w:szCs w:val="28"/>
        </w:rPr>
      </w:pPr>
    </w:p>
    <w:p w:rsidR="00B07981" w:rsidRDefault="00B07981" w:rsidP="00346E84">
      <w:pPr>
        <w:spacing w:line="360" w:lineRule="auto"/>
        <w:jc w:val="center"/>
        <w:rPr>
          <w:b/>
          <w:sz w:val="28"/>
          <w:szCs w:val="28"/>
        </w:rPr>
      </w:pPr>
    </w:p>
    <w:p w:rsidR="00B07981" w:rsidRDefault="00B07981" w:rsidP="00346E84">
      <w:pPr>
        <w:spacing w:line="360" w:lineRule="auto"/>
        <w:jc w:val="center"/>
        <w:rPr>
          <w:b/>
          <w:sz w:val="28"/>
          <w:szCs w:val="28"/>
        </w:rPr>
      </w:pPr>
    </w:p>
    <w:p w:rsidR="0093013C" w:rsidRDefault="0093013C" w:rsidP="00346E84">
      <w:pPr>
        <w:spacing w:line="360" w:lineRule="auto"/>
        <w:jc w:val="center"/>
        <w:rPr>
          <w:b/>
          <w:sz w:val="28"/>
          <w:szCs w:val="28"/>
        </w:rPr>
      </w:pPr>
    </w:p>
    <w:p w:rsidR="0093013C" w:rsidRDefault="0093013C" w:rsidP="00346E84">
      <w:pPr>
        <w:spacing w:line="360" w:lineRule="auto"/>
        <w:jc w:val="center"/>
        <w:rPr>
          <w:b/>
          <w:sz w:val="28"/>
          <w:szCs w:val="28"/>
        </w:rPr>
      </w:pPr>
    </w:p>
    <w:p w:rsidR="0093013C" w:rsidRDefault="0093013C" w:rsidP="00346E84">
      <w:pPr>
        <w:spacing w:line="360" w:lineRule="auto"/>
        <w:jc w:val="center"/>
        <w:rPr>
          <w:b/>
          <w:sz w:val="28"/>
          <w:szCs w:val="28"/>
        </w:rPr>
      </w:pPr>
    </w:p>
    <w:p w:rsidR="0093013C" w:rsidRDefault="0093013C" w:rsidP="00346E84">
      <w:pPr>
        <w:spacing w:line="360" w:lineRule="auto"/>
        <w:jc w:val="center"/>
        <w:rPr>
          <w:b/>
          <w:sz w:val="28"/>
          <w:szCs w:val="28"/>
        </w:rPr>
      </w:pPr>
    </w:p>
    <w:p w:rsidR="00555EBC" w:rsidRDefault="00555EBC" w:rsidP="00346E84">
      <w:pPr>
        <w:spacing w:line="360" w:lineRule="auto"/>
        <w:jc w:val="center"/>
        <w:rPr>
          <w:b/>
          <w:sz w:val="28"/>
          <w:szCs w:val="28"/>
        </w:rPr>
      </w:pPr>
    </w:p>
    <w:p w:rsidR="00555EBC" w:rsidRDefault="00555EBC" w:rsidP="00346E84">
      <w:pPr>
        <w:spacing w:line="360" w:lineRule="auto"/>
        <w:jc w:val="center"/>
        <w:rPr>
          <w:b/>
          <w:sz w:val="28"/>
          <w:szCs w:val="28"/>
        </w:rPr>
      </w:pPr>
    </w:p>
    <w:p w:rsidR="00555EBC" w:rsidRDefault="00555EBC" w:rsidP="00346E84">
      <w:pPr>
        <w:spacing w:line="360" w:lineRule="auto"/>
        <w:jc w:val="center"/>
        <w:rPr>
          <w:b/>
          <w:sz w:val="28"/>
          <w:szCs w:val="28"/>
        </w:rPr>
      </w:pPr>
    </w:p>
    <w:p w:rsidR="00555EBC" w:rsidRDefault="00555EBC" w:rsidP="00346E84">
      <w:pPr>
        <w:spacing w:line="360" w:lineRule="auto"/>
        <w:jc w:val="center"/>
        <w:rPr>
          <w:b/>
          <w:sz w:val="28"/>
          <w:szCs w:val="28"/>
        </w:rPr>
      </w:pPr>
    </w:p>
    <w:p w:rsidR="00555EBC" w:rsidRDefault="00555EBC" w:rsidP="00346E84">
      <w:pPr>
        <w:spacing w:line="360" w:lineRule="auto"/>
        <w:jc w:val="center"/>
        <w:rPr>
          <w:b/>
          <w:sz w:val="28"/>
          <w:szCs w:val="28"/>
        </w:rPr>
      </w:pPr>
    </w:p>
    <w:p w:rsidR="00555EBC" w:rsidRDefault="00555EBC" w:rsidP="00346E84">
      <w:pPr>
        <w:spacing w:line="360" w:lineRule="auto"/>
        <w:jc w:val="center"/>
        <w:rPr>
          <w:b/>
          <w:sz w:val="28"/>
          <w:szCs w:val="28"/>
        </w:rPr>
      </w:pPr>
    </w:p>
    <w:p w:rsidR="00555EBC" w:rsidRDefault="00555EBC" w:rsidP="00346E84">
      <w:pPr>
        <w:spacing w:line="360" w:lineRule="auto"/>
        <w:jc w:val="center"/>
        <w:rPr>
          <w:b/>
          <w:sz w:val="28"/>
          <w:szCs w:val="28"/>
        </w:rPr>
      </w:pPr>
    </w:p>
    <w:p w:rsidR="00555EBC" w:rsidRDefault="00555EBC" w:rsidP="00346E84">
      <w:pPr>
        <w:spacing w:line="360" w:lineRule="auto"/>
        <w:jc w:val="center"/>
        <w:rPr>
          <w:b/>
          <w:sz w:val="28"/>
          <w:szCs w:val="28"/>
        </w:rPr>
      </w:pPr>
    </w:p>
    <w:p w:rsidR="005309B0" w:rsidRDefault="005309B0" w:rsidP="00346E84">
      <w:pPr>
        <w:spacing w:line="360" w:lineRule="auto"/>
        <w:jc w:val="center"/>
        <w:rPr>
          <w:b/>
          <w:sz w:val="28"/>
          <w:szCs w:val="28"/>
        </w:rPr>
      </w:pPr>
    </w:p>
    <w:p w:rsidR="005309B0" w:rsidRDefault="005309B0" w:rsidP="00346E84">
      <w:pPr>
        <w:spacing w:line="360" w:lineRule="auto"/>
        <w:jc w:val="center"/>
        <w:rPr>
          <w:b/>
          <w:sz w:val="28"/>
          <w:szCs w:val="28"/>
        </w:rPr>
      </w:pPr>
    </w:p>
    <w:p w:rsidR="005309B0" w:rsidRDefault="005309B0" w:rsidP="00346E84">
      <w:pPr>
        <w:spacing w:line="360" w:lineRule="auto"/>
        <w:jc w:val="center"/>
        <w:rPr>
          <w:b/>
          <w:sz w:val="28"/>
          <w:szCs w:val="28"/>
        </w:rPr>
      </w:pPr>
    </w:p>
    <w:p w:rsidR="005309B0" w:rsidRDefault="005309B0" w:rsidP="00346E84">
      <w:pPr>
        <w:spacing w:line="360" w:lineRule="auto"/>
        <w:jc w:val="center"/>
        <w:rPr>
          <w:b/>
          <w:sz w:val="28"/>
          <w:szCs w:val="28"/>
        </w:rPr>
      </w:pPr>
    </w:p>
    <w:p w:rsidR="00C254DB" w:rsidRDefault="00C254DB" w:rsidP="00346E84">
      <w:pPr>
        <w:spacing w:line="360" w:lineRule="auto"/>
        <w:jc w:val="center"/>
        <w:rPr>
          <w:b/>
          <w:sz w:val="28"/>
          <w:szCs w:val="28"/>
        </w:rPr>
      </w:pPr>
      <w:r>
        <w:rPr>
          <w:b/>
          <w:sz w:val="28"/>
          <w:szCs w:val="28"/>
        </w:rPr>
        <w:lastRenderedPageBreak/>
        <w:t>Список литературы</w:t>
      </w:r>
    </w:p>
    <w:p w:rsidR="005309B0" w:rsidRPr="009E7F0E" w:rsidRDefault="005309B0" w:rsidP="005309B0">
      <w:pPr>
        <w:pStyle w:val="msonormal0"/>
        <w:numPr>
          <w:ilvl w:val="0"/>
          <w:numId w:val="45"/>
        </w:numPr>
        <w:spacing w:line="360" w:lineRule="auto"/>
        <w:jc w:val="both"/>
        <w:rPr>
          <w:sz w:val="28"/>
          <w:szCs w:val="28"/>
        </w:rPr>
      </w:pPr>
      <w:r w:rsidRPr="009E7F0E">
        <w:rPr>
          <w:sz w:val="28"/>
          <w:szCs w:val="28"/>
        </w:rPr>
        <w:t>Гражданский Кодекс Российской Федерации от 22.12.1995 № 14-ФЗ.</w:t>
      </w:r>
    </w:p>
    <w:p w:rsidR="005309B0" w:rsidRPr="009E7F0E" w:rsidRDefault="005309B0" w:rsidP="005309B0">
      <w:pPr>
        <w:pStyle w:val="msonormal0"/>
        <w:numPr>
          <w:ilvl w:val="0"/>
          <w:numId w:val="45"/>
        </w:numPr>
        <w:spacing w:line="360" w:lineRule="auto"/>
        <w:jc w:val="both"/>
        <w:rPr>
          <w:sz w:val="28"/>
          <w:szCs w:val="28"/>
        </w:rPr>
      </w:pPr>
      <w:r w:rsidRPr="009E7F0E">
        <w:rPr>
          <w:sz w:val="28"/>
          <w:szCs w:val="28"/>
        </w:rPr>
        <w:t>Налоговый Кодекс Российской Федерации (часть 2) от 19 июля 2000 года N 117-ФЗ.</w:t>
      </w:r>
    </w:p>
    <w:p w:rsidR="005309B0" w:rsidRPr="009E7F0E" w:rsidRDefault="005309B0" w:rsidP="005309B0">
      <w:pPr>
        <w:pStyle w:val="msonormal0"/>
        <w:numPr>
          <w:ilvl w:val="0"/>
          <w:numId w:val="45"/>
        </w:numPr>
        <w:spacing w:line="360" w:lineRule="auto"/>
        <w:jc w:val="both"/>
        <w:rPr>
          <w:sz w:val="28"/>
          <w:szCs w:val="28"/>
        </w:rPr>
      </w:pPr>
      <w:r w:rsidRPr="009E7F0E">
        <w:rPr>
          <w:sz w:val="28"/>
          <w:szCs w:val="28"/>
        </w:rPr>
        <w:t>Федеральный Закон «О бухгалтерском учете» от 22.11.2011 № 402-ФЗ.</w:t>
      </w:r>
    </w:p>
    <w:p w:rsidR="005309B0" w:rsidRPr="009E7F0E" w:rsidRDefault="005309B0" w:rsidP="005309B0">
      <w:pPr>
        <w:numPr>
          <w:ilvl w:val="0"/>
          <w:numId w:val="45"/>
        </w:numPr>
        <w:spacing w:line="360" w:lineRule="auto"/>
        <w:jc w:val="both"/>
        <w:rPr>
          <w:sz w:val="28"/>
          <w:szCs w:val="28"/>
        </w:rPr>
      </w:pPr>
      <w:r w:rsidRPr="009E7F0E">
        <w:rPr>
          <w:rStyle w:val="ep"/>
          <w:sz w:val="28"/>
          <w:szCs w:val="28"/>
        </w:rPr>
        <w:t xml:space="preserve">Положение по бухгалтерскому учету </w:t>
      </w:r>
      <w:r w:rsidRPr="009E7F0E">
        <w:rPr>
          <w:sz w:val="28"/>
          <w:szCs w:val="28"/>
        </w:rPr>
        <w:t xml:space="preserve">«Учет материально-производственных запасов» </w:t>
      </w:r>
      <w:r w:rsidRPr="009E7F0E">
        <w:rPr>
          <w:rStyle w:val="ep"/>
          <w:sz w:val="28"/>
          <w:szCs w:val="28"/>
        </w:rPr>
        <w:t>ПБУ 5/01</w:t>
      </w:r>
      <w:r w:rsidRPr="009E7F0E">
        <w:rPr>
          <w:sz w:val="28"/>
          <w:szCs w:val="28"/>
        </w:rPr>
        <w:t xml:space="preserve"> от 09.06.2001 N 44н. </w:t>
      </w:r>
    </w:p>
    <w:p w:rsidR="005309B0" w:rsidRPr="009E7F0E" w:rsidRDefault="005309B0" w:rsidP="005309B0">
      <w:pPr>
        <w:numPr>
          <w:ilvl w:val="0"/>
          <w:numId w:val="45"/>
        </w:numPr>
        <w:spacing w:line="360" w:lineRule="auto"/>
        <w:jc w:val="both"/>
        <w:rPr>
          <w:sz w:val="28"/>
          <w:szCs w:val="28"/>
        </w:rPr>
      </w:pPr>
      <w:r w:rsidRPr="009E7F0E">
        <w:rPr>
          <w:sz w:val="28"/>
          <w:szCs w:val="28"/>
        </w:rPr>
        <w:t xml:space="preserve">Положение по бухгалтерскому учету «Доходы организации» 9/99 от 06.05.1999 </w:t>
      </w:r>
      <w:r w:rsidRPr="009E7F0E">
        <w:rPr>
          <w:color w:val="000000"/>
          <w:sz w:val="28"/>
          <w:szCs w:val="28"/>
          <w:shd w:val="clear" w:color="auto" w:fill="FFFFFF"/>
        </w:rPr>
        <w:t>N 32н.</w:t>
      </w:r>
    </w:p>
    <w:p w:rsidR="005309B0" w:rsidRPr="009E7F0E" w:rsidRDefault="005309B0" w:rsidP="005309B0">
      <w:pPr>
        <w:numPr>
          <w:ilvl w:val="0"/>
          <w:numId w:val="45"/>
        </w:numPr>
        <w:spacing w:line="360" w:lineRule="auto"/>
        <w:jc w:val="both"/>
        <w:rPr>
          <w:sz w:val="28"/>
          <w:szCs w:val="28"/>
        </w:rPr>
      </w:pPr>
      <w:r w:rsidRPr="009E7F0E">
        <w:rPr>
          <w:sz w:val="28"/>
          <w:szCs w:val="28"/>
        </w:rPr>
        <w:t xml:space="preserve">Положение по бухгалтерскому учету «Расходы организации» 10/99 от 06.05.1999 </w:t>
      </w:r>
      <w:r w:rsidRPr="009E7F0E">
        <w:rPr>
          <w:color w:val="000000"/>
          <w:sz w:val="28"/>
          <w:szCs w:val="28"/>
          <w:shd w:val="clear" w:color="auto" w:fill="FFFFFF"/>
        </w:rPr>
        <w:t>N 33н.</w:t>
      </w:r>
    </w:p>
    <w:p w:rsidR="009E7F0E" w:rsidRPr="009E7F0E" w:rsidRDefault="009E7F0E" w:rsidP="005309B0">
      <w:pPr>
        <w:numPr>
          <w:ilvl w:val="0"/>
          <w:numId w:val="45"/>
        </w:numPr>
        <w:spacing w:line="360" w:lineRule="auto"/>
        <w:jc w:val="both"/>
        <w:rPr>
          <w:sz w:val="28"/>
          <w:szCs w:val="28"/>
        </w:rPr>
      </w:pPr>
      <w:r>
        <w:rPr>
          <w:sz w:val="28"/>
          <w:szCs w:val="28"/>
        </w:rPr>
        <w:t>Положение по бухгалтерскому учету 4/99 «Бухгалтерская отчетность организации»;</w:t>
      </w:r>
    </w:p>
    <w:p w:rsidR="005309B0" w:rsidRPr="009E7F0E" w:rsidRDefault="005309B0" w:rsidP="005309B0">
      <w:pPr>
        <w:pStyle w:val="aa"/>
        <w:numPr>
          <w:ilvl w:val="0"/>
          <w:numId w:val="45"/>
        </w:numPr>
        <w:spacing w:line="360" w:lineRule="auto"/>
        <w:jc w:val="both"/>
        <w:rPr>
          <w:rFonts w:ascii="Times New Roman" w:hAnsi="Times New Roman"/>
          <w:sz w:val="28"/>
          <w:szCs w:val="28"/>
        </w:rPr>
      </w:pPr>
      <w:r w:rsidRPr="009E7F0E">
        <w:rPr>
          <w:rFonts w:ascii="Times New Roman" w:hAnsi="Times New Roman"/>
          <w:sz w:val="28"/>
          <w:szCs w:val="28"/>
        </w:rPr>
        <w:t>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5309B0" w:rsidRPr="009E7F0E" w:rsidRDefault="005309B0" w:rsidP="005309B0">
      <w:pPr>
        <w:numPr>
          <w:ilvl w:val="0"/>
          <w:numId w:val="45"/>
        </w:numPr>
        <w:spacing w:line="360" w:lineRule="auto"/>
        <w:jc w:val="both"/>
        <w:rPr>
          <w:sz w:val="28"/>
          <w:szCs w:val="28"/>
        </w:rPr>
      </w:pPr>
      <w:r w:rsidRPr="009E7F0E">
        <w:rPr>
          <w:sz w:val="28"/>
          <w:szCs w:val="28"/>
        </w:rPr>
        <w:t>Методические указания по бухгалтерскому учету материально-производственных запасов, утвержденные Приказом Минфина России от 28.12.2001 N 119н.</w:t>
      </w:r>
    </w:p>
    <w:p w:rsidR="005309B0" w:rsidRPr="009E7F0E" w:rsidRDefault="005309B0" w:rsidP="005309B0">
      <w:pPr>
        <w:numPr>
          <w:ilvl w:val="0"/>
          <w:numId w:val="45"/>
        </w:numPr>
        <w:spacing w:line="360" w:lineRule="auto"/>
        <w:jc w:val="both"/>
        <w:rPr>
          <w:sz w:val="28"/>
          <w:szCs w:val="28"/>
        </w:rPr>
      </w:pPr>
      <w:r w:rsidRPr="009E7F0E">
        <w:rPr>
          <w:sz w:val="28"/>
          <w:szCs w:val="28"/>
        </w:rPr>
        <w:t>План счетов бухгалтерского учета финансово-хозяйственной деятельности организаций и инструкция по его применению, утв. приказом МФ РФ от 31 октября 2000 г. № 94н.</w:t>
      </w:r>
    </w:p>
    <w:p w:rsidR="009E7F0E" w:rsidRPr="009E7F0E" w:rsidRDefault="009E7F0E" w:rsidP="009E7F0E">
      <w:pPr>
        <w:pStyle w:val="aa"/>
        <w:numPr>
          <w:ilvl w:val="0"/>
          <w:numId w:val="45"/>
        </w:numPr>
        <w:autoSpaceDE w:val="0"/>
        <w:autoSpaceDN w:val="0"/>
        <w:adjustRightInd w:val="0"/>
        <w:spacing w:after="0" w:line="360" w:lineRule="auto"/>
        <w:jc w:val="both"/>
        <w:rPr>
          <w:rFonts w:ascii="Times New Roman" w:hAnsi="Times New Roman"/>
          <w:sz w:val="28"/>
          <w:szCs w:val="28"/>
        </w:rPr>
      </w:pPr>
      <w:proofErr w:type="spellStart"/>
      <w:r w:rsidRPr="009E7F0E">
        <w:rPr>
          <w:rFonts w:ascii="Times New Roman" w:eastAsia="TimesNewRomanPSMT" w:hAnsi="Times New Roman"/>
          <w:sz w:val="28"/>
          <w:szCs w:val="28"/>
        </w:rPr>
        <w:t>Аюшиев</w:t>
      </w:r>
      <w:proofErr w:type="spellEnd"/>
      <w:r w:rsidRPr="009E7F0E">
        <w:rPr>
          <w:rFonts w:ascii="Times New Roman" w:eastAsia="TimesNewRomanPSMT" w:hAnsi="Times New Roman"/>
          <w:sz w:val="28"/>
          <w:szCs w:val="28"/>
        </w:rPr>
        <w:t xml:space="preserve"> А.Д. Финансы предприятий и организаций: учеб</w:t>
      </w:r>
      <w:proofErr w:type="gramStart"/>
      <w:r w:rsidRPr="009E7F0E">
        <w:rPr>
          <w:rFonts w:ascii="Times New Roman" w:eastAsia="TimesNewRomanPSMT" w:hAnsi="Times New Roman"/>
          <w:sz w:val="28"/>
          <w:szCs w:val="28"/>
        </w:rPr>
        <w:t>.</w:t>
      </w:r>
      <w:proofErr w:type="gramEnd"/>
      <w:r w:rsidRPr="009E7F0E">
        <w:rPr>
          <w:rFonts w:ascii="Times New Roman" w:eastAsia="TimesNewRomanPSMT" w:hAnsi="Times New Roman"/>
          <w:sz w:val="28"/>
          <w:szCs w:val="28"/>
        </w:rPr>
        <w:t xml:space="preserve"> </w:t>
      </w:r>
      <w:proofErr w:type="gramStart"/>
      <w:r w:rsidRPr="009E7F0E">
        <w:rPr>
          <w:rFonts w:ascii="Times New Roman" w:eastAsia="TimesNewRomanPSMT" w:hAnsi="Times New Roman"/>
          <w:sz w:val="28"/>
          <w:szCs w:val="28"/>
        </w:rPr>
        <w:t>п</w:t>
      </w:r>
      <w:proofErr w:type="gramEnd"/>
      <w:r w:rsidRPr="009E7F0E">
        <w:rPr>
          <w:rFonts w:ascii="Times New Roman" w:eastAsia="TimesNewRomanPSMT" w:hAnsi="Times New Roman"/>
          <w:sz w:val="28"/>
          <w:szCs w:val="28"/>
        </w:rPr>
        <w:t xml:space="preserve">особие: ч. 1. — 2-е изд., </w:t>
      </w:r>
      <w:proofErr w:type="spellStart"/>
      <w:r w:rsidRPr="009E7F0E">
        <w:rPr>
          <w:rFonts w:ascii="Times New Roman" w:eastAsia="TimesNewRomanPSMT" w:hAnsi="Times New Roman"/>
          <w:sz w:val="28"/>
          <w:szCs w:val="28"/>
        </w:rPr>
        <w:t>перераб</w:t>
      </w:r>
      <w:proofErr w:type="spellEnd"/>
      <w:r w:rsidRPr="009E7F0E">
        <w:rPr>
          <w:rFonts w:ascii="Times New Roman" w:eastAsia="TimesNewRomanPSMT" w:hAnsi="Times New Roman"/>
          <w:sz w:val="28"/>
          <w:szCs w:val="28"/>
        </w:rPr>
        <w:t>. и доп. — Иркутск: Изд-во БГУЭП, 2007. — 347 с.</w:t>
      </w:r>
    </w:p>
    <w:p w:rsidR="009E7F0E" w:rsidRPr="009E7F0E" w:rsidRDefault="009E7F0E" w:rsidP="009E7F0E">
      <w:pPr>
        <w:pStyle w:val="msonormal0"/>
        <w:numPr>
          <w:ilvl w:val="0"/>
          <w:numId w:val="45"/>
        </w:numPr>
        <w:spacing w:line="360" w:lineRule="auto"/>
        <w:jc w:val="both"/>
        <w:rPr>
          <w:sz w:val="28"/>
          <w:szCs w:val="28"/>
        </w:rPr>
      </w:pPr>
      <w:r w:rsidRPr="009E7F0E">
        <w:rPr>
          <w:sz w:val="28"/>
          <w:szCs w:val="28"/>
        </w:rPr>
        <w:t xml:space="preserve">Бабаев Ю.А., Петров А.М., Мельникова Л.А. Бухгалтерский учет: Учебник / под ред. Ю.А. Бабаева. – 4-е изд., </w:t>
      </w:r>
      <w:proofErr w:type="spellStart"/>
      <w:r w:rsidRPr="009E7F0E">
        <w:rPr>
          <w:sz w:val="28"/>
          <w:szCs w:val="28"/>
        </w:rPr>
        <w:t>перераб</w:t>
      </w:r>
      <w:proofErr w:type="spellEnd"/>
      <w:r w:rsidRPr="009E7F0E">
        <w:rPr>
          <w:sz w:val="28"/>
          <w:szCs w:val="28"/>
        </w:rPr>
        <w:t>. и доп. – Москва</w:t>
      </w:r>
      <w:proofErr w:type="gramStart"/>
      <w:r w:rsidRPr="009E7F0E">
        <w:rPr>
          <w:sz w:val="28"/>
          <w:szCs w:val="28"/>
        </w:rPr>
        <w:t xml:space="preserve"> :</w:t>
      </w:r>
      <w:proofErr w:type="gramEnd"/>
      <w:r w:rsidRPr="009E7F0E">
        <w:rPr>
          <w:sz w:val="28"/>
          <w:szCs w:val="28"/>
        </w:rPr>
        <w:t xml:space="preserve"> </w:t>
      </w:r>
      <w:proofErr w:type="spellStart"/>
      <w:r w:rsidRPr="009E7F0E">
        <w:rPr>
          <w:sz w:val="28"/>
          <w:szCs w:val="28"/>
        </w:rPr>
        <w:t>Проспек</w:t>
      </w:r>
      <w:proofErr w:type="spellEnd"/>
      <w:r w:rsidRPr="009E7F0E">
        <w:rPr>
          <w:sz w:val="28"/>
          <w:szCs w:val="28"/>
        </w:rPr>
        <w:t>, 2013. – 432 с.</w:t>
      </w:r>
    </w:p>
    <w:p w:rsidR="009E7F0E" w:rsidRPr="009E7F0E" w:rsidRDefault="009E7F0E" w:rsidP="009E7F0E">
      <w:pPr>
        <w:pStyle w:val="msonormal0"/>
        <w:numPr>
          <w:ilvl w:val="0"/>
          <w:numId w:val="45"/>
        </w:numPr>
        <w:spacing w:line="360" w:lineRule="auto"/>
        <w:jc w:val="both"/>
        <w:rPr>
          <w:sz w:val="28"/>
          <w:szCs w:val="28"/>
        </w:rPr>
      </w:pPr>
      <w:r w:rsidRPr="009E7F0E">
        <w:rPr>
          <w:sz w:val="28"/>
          <w:szCs w:val="28"/>
        </w:rPr>
        <w:t xml:space="preserve">Кондраков Н.П. Бухгалтерский (финансовый, управленческий) учет: Учебник. – 2-е изд., </w:t>
      </w:r>
      <w:proofErr w:type="spellStart"/>
      <w:r w:rsidRPr="009E7F0E">
        <w:rPr>
          <w:sz w:val="28"/>
          <w:szCs w:val="28"/>
        </w:rPr>
        <w:t>перераб</w:t>
      </w:r>
      <w:proofErr w:type="spellEnd"/>
      <w:r w:rsidRPr="009E7F0E">
        <w:rPr>
          <w:sz w:val="28"/>
          <w:szCs w:val="28"/>
        </w:rPr>
        <w:t>. и доп. – Москва</w:t>
      </w:r>
      <w:proofErr w:type="gramStart"/>
      <w:r w:rsidRPr="009E7F0E">
        <w:rPr>
          <w:sz w:val="28"/>
          <w:szCs w:val="28"/>
        </w:rPr>
        <w:t xml:space="preserve"> :</w:t>
      </w:r>
      <w:proofErr w:type="gramEnd"/>
      <w:r w:rsidRPr="009E7F0E">
        <w:rPr>
          <w:sz w:val="28"/>
          <w:szCs w:val="28"/>
        </w:rPr>
        <w:t xml:space="preserve"> Проспект, 2012. – 504 с.</w:t>
      </w:r>
    </w:p>
    <w:p w:rsidR="009E7F0E" w:rsidRPr="009E7F0E" w:rsidRDefault="009E7F0E" w:rsidP="005309B0">
      <w:pPr>
        <w:numPr>
          <w:ilvl w:val="0"/>
          <w:numId w:val="45"/>
        </w:numPr>
        <w:spacing w:line="360" w:lineRule="auto"/>
        <w:jc w:val="both"/>
        <w:rPr>
          <w:sz w:val="28"/>
          <w:szCs w:val="28"/>
        </w:rPr>
      </w:pPr>
      <w:r w:rsidRPr="009E7F0E">
        <w:rPr>
          <w:sz w:val="28"/>
          <w:szCs w:val="28"/>
        </w:rPr>
        <w:lastRenderedPageBreak/>
        <w:t>Макарова В.И., Левицких О.О. Оценка и анализ основных показателей деловой активности в системе управления эффективностью деятельности промышленного предприятия</w:t>
      </w:r>
    </w:p>
    <w:p w:rsidR="009E7F0E" w:rsidRPr="009E7F0E" w:rsidRDefault="001C1E94" w:rsidP="009E7F0E">
      <w:pPr>
        <w:pStyle w:val="aa"/>
        <w:numPr>
          <w:ilvl w:val="0"/>
          <w:numId w:val="45"/>
        </w:numPr>
        <w:spacing w:after="0" w:line="360" w:lineRule="auto"/>
        <w:jc w:val="both"/>
        <w:rPr>
          <w:rFonts w:ascii="Times New Roman" w:hAnsi="Times New Roman"/>
          <w:sz w:val="28"/>
          <w:szCs w:val="28"/>
        </w:rPr>
      </w:pPr>
      <w:hyperlink r:id="rId23" w:tgtFrame="_blank" w:history="1">
        <w:r w:rsidR="009E7F0E" w:rsidRPr="009E7F0E">
          <w:rPr>
            <w:rFonts w:ascii="Times New Roman" w:hAnsi="Times New Roman"/>
            <w:sz w:val="28"/>
            <w:szCs w:val="28"/>
            <w:bdr w:val="none" w:sz="0" w:space="0" w:color="auto" w:frame="1"/>
          </w:rPr>
          <w:t>Макарова Л. Г.</w:t>
        </w:r>
      </w:hyperlink>
      <w:r w:rsidR="009E7F0E" w:rsidRPr="009E7F0E">
        <w:rPr>
          <w:rFonts w:ascii="Times New Roman" w:hAnsi="Times New Roman"/>
          <w:sz w:val="28"/>
          <w:szCs w:val="28"/>
        </w:rPr>
        <w:t>, </w:t>
      </w:r>
      <w:r w:rsidR="009E7F0E" w:rsidRPr="009E7F0E">
        <w:rPr>
          <w:rFonts w:ascii="Times New Roman" w:hAnsi="Times New Roman"/>
          <w:sz w:val="28"/>
          <w:szCs w:val="28"/>
          <w:bdr w:val="none" w:sz="0" w:space="0" w:color="auto" w:frame="1"/>
        </w:rPr>
        <w:t>Макаров А. С.</w:t>
      </w:r>
      <w:r w:rsidR="009E7F0E" w:rsidRPr="009E7F0E">
        <w:rPr>
          <w:rFonts w:ascii="Times New Roman" w:hAnsi="Times New Roman"/>
          <w:sz w:val="28"/>
          <w:szCs w:val="28"/>
        </w:rPr>
        <w:t> </w:t>
      </w:r>
      <w:hyperlink r:id="rId24" w:tgtFrame="_blank" w:history="1">
        <w:r w:rsidR="009E7F0E" w:rsidRPr="009E7F0E">
          <w:rPr>
            <w:rFonts w:ascii="Times New Roman" w:hAnsi="Times New Roman"/>
            <w:sz w:val="28"/>
            <w:szCs w:val="28"/>
            <w:bdr w:val="none" w:sz="0" w:space="0" w:color="auto" w:frame="1"/>
          </w:rPr>
          <w:t>Экономический анализ в управлении финансами фирмы</w:t>
        </w:r>
      </w:hyperlink>
      <w:r w:rsidR="009E7F0E" w:rsidRPr="009E7F0E">
        <w:rPr>
          <w:rFonts w:ascii="Times New Roman" w:hAnsi="Times New Roman"/>
          <w:sz w:val="28"/>
          <w:szCs w:val="28"/>
        </w:rPr>
        <w:t> / издание 3-е, переработанное и дополненное. М.</w:t>
      </w:r>
      <w:proofErr w:type="gramStart"/>
      <w:r w:rsidR="009E7F0E" w:rsidRPr="009E7F0E">
        <w:rPr>
          <w:rFonts w:ascii="Times New Roman" w:hAnsi="Times New Roman"/>
          <w:sz w:val="28"/>
          <w:szCs w:val="28"/>
        </w:rPr>
        <w:t xml:space="preserve"> :</w:t>
      </w:r>
      <w:proofErr w:type="gramEnd"/>
      <w:r w:rsidR="009E7F0E" w:rsidRPr="009E7F0E">
        <w:rPr>
          <w:rFonts w:ascii="Times New Roman" w:hAnsi="Times New Roman"/>
          <w:sz w:val="28"/>
          <w:szCs w:val="28"/>
        </w:rPr>
        <w:t xml:space="preserve"> Издательский центр «Академия», 2008.</w:t>
      </w:r>
    </w:p>
    <w:p w:rsidR="009E7F0E" w:rsidRPr="00A36B2C" w:rsidRDefault="009E7F0E" w:rsidP="009E7F0E">
      <w:pPr>
        <w:pStyle w:val="aa"/>
        <w:numPr>
          <w:ilvl w:val="0"/>
          <w:numId w:val="45"/>
        </w:numPr>
        <w:spacing w:after="0" w:line="360" w:lineRule="auto"/>
        <w:jc w:val="both"/>
        <w:rPr>
          <w:rFonts w:ascii="Times New Roman" w:hAnsi="Times New Roman"/>
          <w:sz w:val="28"/>
          <w:szCs w:val="28"/>
        </w:rPr>
      </w:pPr>
      <w:r w:rsidRPr="009E7F0E">
        <w:rPr>
          <w:rFonts w:ascii="Times New Roman" w:hAnsi="Times New Roman"/>
          <w:sz w:val="28"/>
          <w:szCs w:val="28"/>
        </w:rPr>
        <w:t>Новоселова Н.А. Анализ продаж по сегментам сбыта // Вестник ГКФЭИ. 2006. № 3.</w:t>
      </w:r>
    </w:p>
    <w:p w:rsidR="00A36B2C" w:rsidRPr="009E7F0E" w:rsidRDefault="00A36B2C" w:rsidP="009E7F0E">
      <w:pPr>
        <w:pStyle w:val="aa"/>
        <w:numPr>
          <w:ilvl w:val="0"/>
          <w:numId w:val="45"/>
        </w:numPr>
        <w:spacing w:after="0" w:line="360" w:lineRule="auto"/>
        <w:jc w:val="both"/>
        <w:rPr>
          <w:rFonts w:ascii="Times New Roman" w:hAnsi="Times New Roman"/>
          <w:sz w:val="28"/>
          <w:szCs w:val="28"/>
        </w:rPr>
      </w:pPr>
      <w:r>
        <w:rPr>
          <w:rFonts w:ascii="Times New Roman" w:hAnsi="Times New Roman"/>
          <w:sz w:val="28"/>
          <w:szCs w:val="28"/>
        </w:rPr>
        <w:t xml:space="preserve">Савицкая Г.В. Анализ хозяйственной деятельности предприятия: Учебник. – 6-е изд., </w:t>
      </w:r>
      <w:proofErr w:type="spellStart"/>
      <w:r>
        <w:rPr>
          <w:rFonts w:ascii="Times New Roman" w:hAnsi="Times New Roman"/>
          <w:sz w:val="28"/>
          <w:szCs w:val="28"/>
        </w:rPr>
        <w:t>испр</w:t>
      </w:r>
      <w:proofErr w:type="spellEnd"/>
      <w:r>
        <w:rPr>
          <w:rFonts w:ascii="Times New Roman" w:hAnsi="Times New Roman"/>
          <w:sz w:val="28"/>
          <w:szCs w:val="28"/>
        </w:rPr>
        <w:t xml:space="preserve">. и доп. – М.: ИНФРА-М, 2014. – 378 </w:t>
      </w:r>
      <w:proofErr w:type="gramStart"/>
      <w:r>
        <w:rPr>
          <w:rFonts w:ascii="Times New Roman" w:hAnsi="Times New Roman"/>
          <w:sz w:val="28"/>
          <w:szCs w:val="28"/>
        </w:rPr>
        <w:t>с</w:t>
      </w:r>
      <w:proofErr w:type="gramEnd"/>
      <w:r>
        <w:rPr>
          <w:rFonts w:ascii="Times New Roman" w:hAnsi="Times New Roman"/>
          <w:sz w:val="28"/>
          <w:szCs w:val="28"/>
        </w:rPr>
        <w:t>. – (Среднее профессиональное образование).</w:t>
      </w:r>
    </w:p>
    <w:p w:rsidR="009E7F0E" w:rsidRPr="009E7F0E" w:rsidRDefault="009E7F0E" w:rsidP="009E7F0E">
      <w:pPr>
        <w:pStyle w:val="msonormal0"/>
        <w:numPr>
          <w:ilvl w:val="0"/>
          <w:numId w:val="45"/>
        </w:numPr>
        <w:spacing w:line="360" w:lineRule="auto"/>
        <w:jc w:val="both"/>
        <w:rPr>
          <w:sz w:val="28"/>
          <w:szCs w:val="28"/>
        </w:rPr>
      </w:pPr>
      <w:proofErr w:type="spellStart"/>
      <w:r w:rsidRPr="009E7F0E">
        <w:rPr>
          <w:sz w:val="28"/>
          <w:szCs w:val="28"/>
        </w:rPr>
        <w:t>Шеремет</w:t>
      </w:r>
      <w:proofErr w:type="spellEnd"/>
      <w:r w:rsidRPr="009E7F0E">
        <w:rPr>
          <w:sz w:val="28"/>
          <w:szCs w:val="28"/>
        </w:rPr>
        <w:t xml:space="preserve"> А.Д., Старовойтова Е.В. Бухгалтерский учет и анализ: Учебник / Под общ</w:t>
      </w:r>
      <w:proofErr w:type="gramStart"/>
      <w:r w:rsidRPr="009E7F0E">
        <w:rPr>
          <w:sz w:val="28"/>
          <w:szCs w:val="28"/>
        </w:rPr>
        <w:t>.</w:t>
      </w:r>
      <w:proofErr w:type="gramEnd"/>
      <w:r w:rsidRPr="009E7F0E">
        <w:rPr>
          <w:sz w:val="28"/>
          <w:szCs w:val="28"/>
        </w:rPr>
        <w:t xml:space="preserve"> </w:t>
      </w:r>
      <w:proofErr w:type="gramStart"/>
      <w:r w:rsidRPr="009E7F0E">
        <w:rPr>
          <w:sz w:val="28"/>
          <w:szCs w:val="28"/>
        </w:rPr>
        <w:t>р</w:t>
      </w:r>
      <w:proofErr w:type="gramEnd"/>
      <w:r w:rsidRPr="009E7F0E">
        <w:rPr>
          <w:sz w:val="28"/>
          <w:szCs w:val="28"/>
        </w:rPr>
        <w:t xml:space="preserve">ед. проф. А.Д. </w:t>
      </w:r>
      <w:proofErr w:type="spellStart"/>
      <w:r w:rsidRPr="009E7F0E">
        <w:rPr>
          <w:sz w:val="28"/>
          <w:szCs w:val="28"/>
        </w:rPr>
        <w:t>Шеремета</w:t>
      </w:r>
      <w:proofErr w:type="spellEnd"/>
      <w:r w:rsidRPr="009E7F0E">
        <w:rPr>
          <w:sz w:val="28"/>
          <w:szCs w:val="28"/>
        </w:rPr>
        <w:t xml:space="preserve">. – </w:t>
      </w:r>
      <w:proofErr w:type="gramStart"/>
      <w:r w:rsidRPr="009E7F0E">
        <w:rPr>
          <w:sz w:val="28"/>
          <w:szCs w:val="28"/>
        </w:rPr>
        <w:t>М.: ИНФРА-М, 2012. – 618 с. – (Высшее образование:</w:t>
      </w:r>
      <w:proofErr w:type="gramEnd"/>
      <w:r w:rsidRPr="009E7F0E">
        <w:rPr>
          <w:sz w:val="28"/>
          <w:szCs w:val="28"/>
        </w:rPr>
        <w:t xml:space="preserve"> </w:t>
      </w:r>
      <w:proofErr w:type="spellStart"/>
      <w:proofErr w:type="gramStart"/>
      <w:r w:rsidRPr="009E7F0E">
        <w:rPr>
          <w:sz w:val="28"/>
          <w:szCs w:val="28"/>
        </w:rPr>
        <w:t>Бакалавриат</w:t>
      </w:r>
      <w:proofErr w:type="spellEnd"/>
      <w:r w:rsidRPr="009E7F0E">
        <w:rPr>
          <w:sz w:val="28"/>
          <w:szCs w:val="28"/>
        </w:rPr>
        <w:t>).</w:t>
      </w:r>
      <w:proofErr w:type="gramEnd"/>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Pr="002315EA" w:rsidRDefault="009209DC" w:rsidP="00B871D7">
      <w:pPr>
        <w:spacing w:line="360" w:lineRule="auto"/>
        <w:rPr>
          <w:sz w:val="28"/>
          <w:szCs w:val="28"/>
        </w:rPr>
        <w:sectPr w:rsidR="009209DC" w:rsidRPr="002315EA" w:rsidSect="00A052CC">
          <w:pgSz w:w="11906" w:h="16838"/>
          <w:pgMar w:top="1134" w:right="850" w:bottom="1134" w:left="991" w:header="708" w:footer="708" w:gutter="0"/>
          <w:cols w:space="708"/>
          <w:titlePg/>
          <w:docGrid w:linePitch="360"/>
        </w:sectPr>
      </w:pPr>
    </w:p>
    <w:p w:rsidR="009209DC" w:rsidRDefault="009209DC" w:rsidP="009209DC">
      <w:pPr>
        <w:spacing w:line="360" w:lineRule="auto"/>
        <w:jc w:val="right"/>
        <w:rPr>
          <w:sz w:val="28"/>
          <w:szCs w:val="28"/>
        </w:rPr>
      </w:pPr>
      <w:r>
        <w:rPr>
          <w:sz w:val="28"/>
          <w:szCs w:val="28"/>
        </w:rPr>
        <w:lastRenderedPageBreak/>
        <w:t>Приложение 1</w:t>
      </w:r>
    </w:p>
    <w:p w:rsidR="009209DC" w:rsidRDefault="00303DFB" w:rsidP="00346E84">
      <w:pPr>
        <w:spacing w:line="360" w:lineRule="auto"/>
        <w:jc w:val="center"/>
        <w:rPr>
          <w:sz w:val="28"/>
          <w:szCs w:val="28"/>
        </w:rPr>
      </w:pPr>
      <w:r>
        <w:rPr>
          <w:noProof/>
        </w:rPr>
        <w:drawing>
          <wp:inline distT="0" distB="0" distL="0" distR="0">
            <wp:extent cx="9207500" cy="59791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07500" cy="5979160"/>
                    </a:xfrm>
                    <a:prstGeom prst="rect">
                      <a:avLst/>
                    </a:prstGeom>
                    <a:noFill/>
                    <a:ln>
                      <a:noFill/>
                    </a:ln>
                  </pic:spPr>
                </pic:pic>
              </a:graphicData>
            </a:graphic>
          </wp:inline>
        </w:drawing>
      </w:r>
    </w:p>
    <w:p w:rsidR="009209DC" w:rsidRDefault="00303DFB" w:rsidP="00346E84">
      <w:pPr>
        <w:spacing w:line="360" w:lineRule="auto"/>
        <w:jc w:val="center"/>
        <w:rPr>
          <w:sz w:val="28"/>
          <w:szCs w:val="28"/>
        </w:rPr>
      </w:pPr>
      <w:r>
        <w:rPr>
          <w:noProof/>
        </w:rPr>
        <w:lastRenderedPageBreak/>
        <w:drawing>
          <wp:inline distT="0" distB="0" distL="0" distR="0">
            <wp:extent cx="9191625" cy="54946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91625" cy="5494655"/>
                    </a:xfrm>
                    <a:prstGeom prst="rect">
                      <a:avLst/>
                    </a:prstGeom>
                    <a:noFill/>
                    <a:ln>
                      <a:noFill/>
                    </a:ln>
                  </pic:spPr>
                </pic:pic>
              </a:graphicData>
            </a:graphic>
          </wp:inline>
        </w:drawing>
      </w: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863858" w:rsidP="00863858">
      <w:pPr>
        <w:spacing w:line="360" w:lineRule="auto"/>
        <w:jc w:val="right"/>
        <w:rPr>
          <w:sz w:val="28"/>
          <w:szCs w:val="28"/>
        </w:rPr>
      </w:pPr>
      <w:r>
        <w:rPr>
          <w:sz w:val="28"/>
          <w:szCs w:val="28"/>
        </w:rPr>
        <w:lastRenderedPageBreak/>
        <w:t>Приложение 2</w:t>
      </w:r>
    </w:p>
    <w:p w:rsidR="009209DC" w:rsidRDefault="00303DFB" w:rsidP="00346E84">
      <w:pPr>
        <w:spacing w:line="360" w:lineRule="auto"/>
        <w:jc w:val="center"/>
        <w:rPr>
          <w:sz w:val="28"/>
          <w:szCs w:val="28"/>
        </w:rPr>
      </w:pPr>
      <w:r>
        <w:rPr>
          <w:noProof/>
        </w:rPr>
        <w:drawing>
          <wp:inline distT="0" distB="0" distL="0" distR="0">
            <wp:extent cx="9247505" cy="55581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47505" cy="5558155"/>
                    </a:xfrm>
                    <a:prstGeom prst="rect">
                      <a:avLst/>
                    </a:prstGeom>
                    <a:noFill/>
                    <a:ln>
                      <a:noFill/>
                    </a:ln>
                  </pic:spPr>
                </pic:pic>
              </a:graphicData>
            </a:graphic>
          </wp:inline>
        </w:drawing>
      </w:r>
    </w:p>
    <w:p w:rsidR="009209DC" w:rsidRDefault="00303DFB" w:rsidP="00346E84">
      <w:pPr>
        <w:spacing w:line="360" w:lineRule="auto"/>
        <w:jc w:val="center"/>
        <w:rPr>
          <w:sz w:val="28"/>
          <w:szCs w:val="28"/>
        </w:rPr>
      </w:pPr>
      <w:r>
        <w:rPr>
          <w:noProof/>
        </w:rPr>
        <w:lastRenderedPageBreak/>
        <w:drawing>
          <wp:inline distT="0" distB="0" distL="0" distR="0">
            <wp:extent cx="9247505" cy="3943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47505" cy="3943985"/>
                    </a:xfrm>
                    <a:prstGeom prst="rect">
                      <a:avLst/>
                    </a:prstGeom>
                    <a:noFill/>
                    <a:ln>
                      <a:noFill/>
                    </a:ln>
                  </pic:spPr>
                </pic:pic>
              </a:graphicData>
            </a:graphic>
          </wp:inline>
        </w:drawing>
      </w: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0D5D84" w:rsidRDefault="000D5D84" w:rsidP="00346E84">
      <w:pPr>
        <w:spacing w:line="360" w:lineRule="auto"/>
        <w:jc w:val="center"/>
        <w:rPr>
          <w:sz w:val="28"/>
          <w:szCs w:val="28"/>
        </w:rPr>
        <w:sectPr w:rsidR="000D5D84" w:rsidSect="009209DC">
          <w:footerReference w:type="default" r:id="rId29"/>
          <w:footerReference w:type="first" r:id="rId30"/>
          <w:pgSz w:w="16838" w:h="11906" w:orient="landscape"/>
          <w:pgMar w:top="991" w:right="1134" w:bottom="850" w:left="1134" w:header="708" w:footer="708" w:gutter="0"/>
          <w:cols w:space="708"/>
          <w:titlePg/>
          <w:docGrid w:linePitch="360"/>
        </w:sectPr>
      </w:pPr>
    </w:p>
    <w:p w:rsidR="009209DC" w:rsidRDefault="00863858" w:rsidP="00863858">
      <w:pPr>
        <w:spacing w:line="360" w:lineRule="auto"/>
        <w:jc w:val="right"/>
        <w:rPr>
          <w:sz w:val="28"/>
          <w:szCs w:val="28"/>
        </w:rPr>
      </w:pPr>
      <w:r>
        <w:rPr>
          <w:sz w:val="28"/>
          <w:szCs w:val="28"/>
        </w:rPr>
        <w:lastRenderedPageBreak/>
        <w:t>Приложение 3</w:t>
      </w:r>
    </w:p>
    <w:tbl>
      <w:tblPr>
        <w:tblW w:w="10020" w:type="dxa"/>
        <w:tblInd w:w="93" w:type="dxa"/>
        <w:tblLook w:val="04A0" w:firstRow="1" w:lastRow="0" w:firstColumn="1" w:lastColumn="0" w:noHBand="0" w:noVBand="1"/>
      </w:tblPr>
      <w:tblGrid>
        <w:gridCol w:w="747"/>
        <w:gridCol w:w="1131"/>
        <w:gridCol w:w="2056"/>
        <w:gridCol w:w="836"/>
        <w:gridCol w:w="1555"/>
        <w:gridCol w:w="3695"/>
      </w:tblGrid>
      <w:tr w:rsidR="00B06589" w:rsidTr="00B06589">
        <w:trPr>
          <w:trHeight w:val="315"/>
        </w:trPr>
        <w:tc>
          <w:tcPr>
            <w:tcW w:w="10020" w:type="dxa"/>
            <w:gridSpan w:val="6"/>
            <w:tcBorders>
              <w:top w:val="nil"/>
              <w:left w:val="nil"/>
              <w:bottom w:val="nil"/>
              <w:right w:val="nil"/>
            </w:tcBorders>
            <w:shd w:val="clear" w:color="auto" w:fill="auto"/>
            <w:noWrap/>
            <w:vAlign w:val="bottom"/>
            <w:hideMark/>
          </w:tcPr>
          <w:p w:rsidR="00B06589" w:rsidRDefault="00B06589">
            <w:pPr>
              <w:jc w:val="center"/>
              <w:rPr>
                <w:rFonts w:ascii="Arial" w:hAnsi="Arial" w:cs="Arial"/>
                <w:b/>
                <w:bCs/>
              </w:rPr>
            </w:pPr>
            <w:r>
              <w:rPr>
                <w:rFonts w:ascii="Arial" w:hAnsi="Arial" w:cs="Arial"/>
                <w:b/>
                <w:bCs/>
              </w:rPr>
              <w:t>Реестр документов за Январь 2013 г.</w:t>
            </w:r>
          </w:p>
        </w:tc>
      </w:tr>
      <w:tr w:rsidR="00B06589" w:rsidTr="00B06589">
        <w:trPr>
          <w:trHeight w:val="315"/>
        </w:trPr>
        <w:tc>
          <w:tcPr>
            <w:tcW w:w="10020" w:type="dxa"/>
            <w:gridSpan w:val="6"/>
            <w:tcBorders>
              <w:top w:val="nil"/>
              <w:left w:val="nil"/>
              <w:bottom w:val="nil"/>
              <w:right w:val="nil"/>
            </w:tcBorders>
            <w:shd w:val="clear" w:color="auto" w:fill="auto"/>
            <w:vAlign w:val="bottom"/>
            <w:hideMark/>
          </w:tcPr>
          <w:p w:rsidR="00B06589" w:rsidRDefault="00B06589">
            <w:pPr>
              <w:jc w:val="center"/>
              <w:rPr>
                <w:rFonts w:ascii="Arial" w:hAnsi="Arial" w:cs="Arial"/>
                <w:b/>
                <w:bCs/>
              </w:rPr>
            </w:pPr>
            <w:r>
              <w:rPr>
                <w:rFonts w:ascii="Arial" w:hAnsi="Arial" w:cs="Arial"/>
                <w:b/>
                <w:bCs/>
              </w:rPr>
              <w:t xml:space="preserve"> </w:t>
            </w:r>
          </w:p>
        </w:tc>
      </w:tr>
      <w:tr w:rsidR="00B06589" w:rsidTr="00B06589">
        <w:trPr>
          <w:trHeight w:val="24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89" w:rsidRDefault="00B06589">
            <w:pPr>
              <w:jc w:val="center"/>
              <w:rPr>
                <w:rFonts w:ascii="Arial" w:hAnsi="Arial" w:cs="Arial"/>
                <w:b/>
                <w:bCs/>
                <w:sz w:val="18"/>
                <w:szCs w:val="18"/>
              </w:rPr>
            </w:pPr>
            <w:r>
              <w:rPr>
                <w:rFonts w:ascii="Arial" w:hAnsi="Arial" w:cs="Arial"/>
                <w:b/>
                <w:bCs/>
                <w:sz w:val="18"/>
                <w:szCs w:val="18"/>
              </w:rPr>
              <w:t xml:space="preserve">№ </w:t>
            </w:r>
            <w:proofErr w:type="gramStart"/>
            <w:r>
              <w:rPr>
                <w:rFonts w:ascii="Arial" w:hAnsi="Arial" w:cs="Arial"/>
                <w:b/>
                <w:bCs/>
                <w:sz w:val="18"/>
                <w:szCs w:val="18"/>
              </w:rPr>
              <w:t>п</w:t>
            </w:r>
            <w:proofErr w:type="gramEnd"/>
            <w:r>
              <w:rPr>
                <w:rFonts w:ascii="Arial" w:hAnsi="Arial" w:cs="Arial"/>
                <w:b/>
                <w:bCs/>
                <w:sz w:val="18"/>
                <w:szCs w:val="18"/>
              </w:rPr>
              <w:t>/п</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06589" w:rsidRDefault="00B06589">
            <w:pPr>
              <w:jc w:val="center"/>
              <w:rPr>
                <w:rFonts w:ascii="Arial" w:hAnsi="Arial" w:cs="Arial"/>
                <w:b/>
                <w:bCs/>
                <w:sz w:val="18"/>
                <w:szCs w:val="18"/>
              </w:rPr>
            </w:pPr>
            <w:r>
              <w:rPr>
                <w:rFonts w:ascii="Arial" w:hAnsi="Arial" w:cs="Arial"/>
                <w:b/>
                <w:bCs/>
                <w:sz w:val="18"/>
                <w:szCs w:val="18"/>
              </w:rPr>
              <w:t>Дата</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rsidR="00B06589" w:rsidRDefault="00B06589">
            <w:pPr>
              <w:jc w:val="center"/>
              <w:rPr>
                <w:rFonts w:ascii="Arial" w:hAnsi="Arial" w:cs="Arial"/>
                <w:b/>
                <w:bCs/>
                <w:sz w:val="18"/>
                <w:szCs w:val="18"/>
              </w:rPr>
            </w:pPr>
            <w:r>
              <w:rPr>
                <w:rFonts w:ascii="Arial" w:hAnsi="Arial" w:cs="Arial"/>
                <w:b/>
                <w:bCs/>
                <w:sz w:val="18"/>
                <w:szCs w:val="18"/>
              </w:rPr>
              <w:t>Документ</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B06589" w:rsidRDefault="00B06589">
            <w:pPr>
              <w:jc w:val="center"/>
              <w:rPr>
                <w:rFonts w:ascii="Arial" w:hAnsi="Arial" w:cs="Arial"/>
                <w:b/>
                <w:bCs/>
                <w:sz w:val="18"/>
                <w:szCs w:val="18"/>
              </w:rPr>
            </w:pPr>
            <w:r>
              <w:rPr>
                <w:rFonts w:ascii="Arial" w:hAnsi="Arial" w:cs="Arial"/>
                <w:b/>
                <w:bCs/>
                <w:sz w:val="18"/>
                <w:szCs w:val="18"/>
              </w:rPr>
              <w:t xml:space="preserve">Номер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B06589" w:rsidRDefault="00B06589">
            <w:pPr>
              <w:jc w:val="center"/>
              <w:rPr>
                <w:rFonts w:ascii="Arial" w:hAnsi="Arial" w:cs="Arial"/>
                <w:b/>
                <w:bCs/>
                <w:sz w:val="18"/>
                <w:szCs w:val="18"/>
              </w:rPr>
            </w:pPr>
            <w:r>
              <w:rPr>
                <w:rFonts w:ascii="Arial" w:hAnsi="Arial" w:cs="Arial"/>
                <w:b/>
                <w:bCs/>
                <w:sz w:val="18"/>
                <w:szCs w:val="18"/>
              </w:rPr>
              <w:t>Сумма</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B06589" w:rsidRDefault="00B06589">
            <w:pPr>
              <w:jc w:val="center"/>
              <w:rPr>
                <w:rFonts w:ascii="Arial" w:hAnsi="Arial" w:cs="Arial"/>
                <w:b/>
                <w:bCs/>
                <w:sz w:val="18"/>
                <w:szCs w:val="18"/>
              </w:rPr>
            </w:pPr>
            <w:r>
              <w:rPr>
                <w:rFonts w:ascii="Arial" w:hAnsi="Arial" w:cs="Arial"/>
                <w:b/>
                <w:bCs/>
                <w:sz w:val="18"/>
                <w:szCs w:val="18"/>
              </w:rPr>
              <w:t>Информация</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09.01.2013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281 660,00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000000" w:fill="FFFF00"/>
            <w:noWrap/>
            <w:hideMark/>
          </w:tcPr>
          <w:p w:rsidR="00B06589" w:rsidRDefault="00B06589">
            <w:pPr>
              <w:jc w:val="center"/>
              <w:rPr>
                <w:rFonts w:ascii="Arial" w:hAnsi="Arial" w:cs="Arial"/>
                <w:sz w:val="16"/>
                <w:szCs w:val="16"/>
              </w:rPr>
            </w:pPr>
            <w:r>
              <w:rPr>
                <w:rFonts w:ascii="Arial" w:hAnsi="Arial" w:cs="Arial"/>
                <w:sz w:val="16"/>
                <w:szCs w:val="16"/>
              </w:rPr>
              <w:t>2</w:t>
            </w:r>
          </w:p>
        </w:tc>
        <w:tc>
          <w:tcPr>
            <w:tcW w:w="1131" w:type="dxa"/>
            <w:tcBorders>
              <w:top w:val="nil"/>
              <w:left w:val="nil"/>
              <w:bottom w:val="single" w:sz="4" w:space="0" w:color="auto"/>
              <w:right w:val="single" w:sz="4" w:space="0" w:color="auto"/>
            </w:tcBorders>
            <w:shd w:val="clear" w:color="000000" w:fill="FFFF00"/>
            <w:noWrap/>
            <w:hideMark/>
          </w:tcPr>
          <w:p w:rsidR="00B06589" w:rsidRDefault="00B06589">
            <w:pPr>
              <w:jc w:val="center"/>
              <w:rPr>
                <w:rFonts w:ascii="Arial" w:hAnsi="Arial" w:cs="Arial"/>
                <w:sz w:val="16"/>
                <w:szCs w:val="16"/>
              </w:rPr>
            </w:pPr>
            <w:r>
              <w:rPr>
                <w:rFonts w:ascii="Arial" w:hAnsi="Arial" w:cs="Arial"/>
                <w:sz w:val="16"/>
                <w:szCs w:val="16"/>
              </w:rPr>
              <w:t>09.01.2013</w:t>
            </w:r>
          </w:p>
        </w:tc>
        <w:tc>
          <w:tcPr>
            <w:tcW w:w="2056" w:type="dxa"/>
            <w:tcBorders>
              <w:top w:val="nil"/>
              <w:left w:val="nil"/>
              <w:bottom w:val="single" w:sz="4" w:space="0" w:color="auto"/>
              <w:right w:val="single" w:sz="4" w:space="0" w:color="auto"/>
            </w:tcBorders>
            <w:shd w:val="clear" w:color="000000" w:fill="FFFF00"/>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000000" w:fill="FFFF00"/>
            <w:noWrap/>
            <w:hideMark/>
          </w:tcPr>
          <w:p w:rsidR="00B06589" w:rsidRDefault="00B06589">
            <w:pPr>
              <w:jc w:val="right"/>
              <w:rPr>
                <w:rFonts w:ascii="Arial" w:hAnsi="Arial" w:cs="Arial"/>
                <w:sz w:val="16"/>
                <w:szCs w:val="16"/>
              </w:rPr>
            </w:pPr>
            <w:r>
              <w:rPr>
                <w:rFonts w:ascii="Arial" w:hAnsi="Arial" w:cs="Arial"/>
                <w:sz w:val="16"/>
                <w:szCs w:val="16"/>
              </w:rPr>
              <w:t>3</w:t>
            </w:r>
          </w:p>
        </w:tc>
        <w:tc>
          <w:tcPr>
            <w:tcW w:w="1555" w:type="dxa"/>
            <w:tcBorders>
              <w:top w:val="nil"/>
              <w:left w:val="nil"/>
              <w:bottom w:val="single" w:sz="4" w:space="0" w:color="auto"/>
              <w:right w:val="single" w:sz="4" w:space="0" w:color="auto"/>
            </w:tcBorders>
            <w:shd w:val="clear" w:color="000000" w:fill="FFFF00"/>
            <w:noWrap/>
            <w:hideMark/>
          </w:tcPr>
          <w:p w:rsidR="00B06589" w:rsidRDefault="00B06589">
            <w:pPr>
              <w:jc w:val="right"/>
              <w:rPr>
                <w:rFonts w:ascii="Arial" w:hAnsi="Arial" w:cs="Arial"/>
                <w:sz w:val="16"/>
                <w:szCs w:val="16"/>
              </w:rPr>
            </w:pPr>
            <w:r>
              <w:rPr>
                <w:rFonts w:ascii="Arial" w:hAnsi="Arial" w:cs="Arial"/>
                <w:sz w:val="16"/>
                <w:szCs w:val="16"/>
              </w:rPr>
              <w:t>1 247 292,45</w:t>
            </w:r>
          </w:p>
        </w:tc>
        <w:tc>
          <w:tcPr>
            <w:tcW w:w="3695" w:type="dxa"/>
            <w:tcBorders>
              <w:top w:val="nil"/>
              <w:left w:val="nil"/>
              <w:bottom w:val="single" w:sz="4" w:space="0" w:color="auto"/>
              <w:right w:val="single" w:sz="4" w:space="0" w:color="auto"/>
            </w:tcBorders>
            <w:shd w:val="clear" w:color="000000" w:fill="FFFF00"/>
            <w:hideMark/>
          </w:tcPr>
          <w:p w:rsidR="00B06589" w:rsidRDefault="00B06589">
            <w:pPr>
              <w:rPr>
                <w:rFonts w:ascii="Arial" w:hAnsi="Arial" w:cs="Arial"/>
                <w:sz w:val="16"/>
                <w:szCs w:val="16"/>
              </w:rPr>
            </w:pPr>
            <w:r>
              <w:rPr>
                <w:rFonts w:ascii="Arial" w:hAnsi="Arial" w:cs="Arial"/>
                <w:sz w:val="16"/>
                <w:szCs w:val="16"/>
              </w:rPr>
              <w:t xml:space="preserve">Растяпино ТД </w:t>
            </w:r>
            <w:proofErr w:type="spellStart"/>
            <w:r>
              <w:rPr>
                <w:rFonts w:ascii="Arial" w:hAnsi="Arial" w:cs="Arial"/>
                <w:sz w:val="16"/>
                <w:szCs w:val="16"/>
              </w:rPr>
              <w:t>г</w:t>
            </w:r>
            <w:proofErr w:type="gramStart"/>
            <w:r>
              <w:rPr>
                <w:rFonts w:ascii="Arial" w:hAnsi="Arial" w:cs="Arial"/>
                <w:sz w:val="16"/>
                <w:szCs w:val="16"/>
              </w:rPr>
              <w:t>.Д</w:t>
            </w:r>
            <w:proofErr w:type="gramEnd"/>
            <w:r>
              <w:rPr>
                <w:rFonts w:ascii="Arial" w:hAnsi="Arial" w:cs="Arial"/>
                <w:sz w:val="16"/>
                <w:szCs w:val="16"/>
              </w:rPr>
              <w:t>зержинск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16 320,00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943 200,00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Растяпино ТД </w:t>
            </w:r>
            <w:proofErr w:type="spellStart"/>
            <w:r>
              <w:rPr>
                <w:rFonts w:ascii="Arial" w:hAnsi="Arial" w:cs="Arial"/>
                <w:sz w:val="16"/>
                <w:szCs w:val="16"/>
              </w:rPr>
              <w:t>г</w:t>
            </w:r>
            <w:proofErr w:type="gramStart"/>
            <w:r>
              <w:rPr>
                <w:rFonts w:ascii="Arial" w:hAnsi="Arial" w:cs="Arial"/>
                <w:sz w:val="16"/>
                <w:szCs w:val="16"/>
              </w:rPr>
              <w:t>.Д</w:t>
            </w:r>
            <w:proofErr w:type="gramEnd"/>
            <w:r>
              <w:rPr>
                <w:rFonts w:ascii="Arial" w:hAnsi="Arial" w:cs="Arial"/>
                <w:sz w:val="16"/>
                <w:szCs w:val="16"/>
              </w:rPr>
              <w:t>зержинск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3 446 885,00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Растяпино ТД </w:t>
            </w:r>
            <w:proofErr w:type="spellStart"/>
            <w:r>
              <w:rPr>
                <w:rFonts w:ascii="Arial" w:hAnsi="Arial" w:cs="Arial"/>
                <w:sz w:val="16"/>
                <w:szCs w:val="16"/>
              </w:rPr>
              <w:t>г</w:t>
            </w:r>
            <w:proofErr w:type="gramStart"/>
            <w:r>
              <w:rPr>
                <w:rFonts w:ascii="Arial" w:hAnsi="Arial" w:cs="Arial"/>
                <w:sz w:val="16"/>
                <w:szCs w:val="16"/>
              </w:rPr>
              <w:t>.Д</w:t>
            </w:r>
            <w:proofErr w:type="gramEnd"/>
            <w:r>
              <w:rPr>
                <w:rFonts w:ascii="Arial" w:hAnsi="Arial" w:cs="Arial"/>
                <w:sz w:val="16"/>
                <w:szCs w:val="16"/>
              </w:rPr>
              <w:t>зержинск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534 043,50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ФНОПО "Нижегородское ОРП"</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52 800,00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Леопард</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129 723,60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Ашан</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99 292,80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Ашан</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446 378,25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Растяпино ТД </w:t>
            </w:r>
            <w:proofErr w:type="spellStart"/>
            <w:r>
              <w:rPr>
                <w:rFonts w:ascii="Arial" w:hAnsi="Arial" w:cs="Arial"/>
                <w:sz w:val="16"/>
                <w:szCs w:val="16"/>
              </w:rPr>
              <w:t>г</w:t>
            </w:r>
            <w:proofErr w:type="gramStart"/>
            <w:r>
              <w:rPr>
                <w:rFonts w:ascii="Arial" w:hAnsi="Arial" w:cs="Arial"/>
                <w:sz w:val="16"/>
                <w:szCs w:val="16"/>
              </w:rPr>
              <w:t>.Д</w:t>
            </w:r>
            <w:proofErr w:type="gramEnd"/>
            <w:r>
              <w:rPr>
                <w:rFonts w:ascii="Arial" w:hAnsi="Arial" w:cs="Arial"/>
                <w:sz w:val="16"/>
                <w:szCs w:val="16"/>
              </w:rPr>
              <w:t>зержинск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3 016,00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1 300 660,00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МРА </w:t>
            </w:r>
            <w:proofErr w:type="gramStart"/>
            <w:r>
              <w:rPr>
                <w:rFonts w:ascii="Arial" w:hAnsi="Arial" w:cs="Arial"/>
                <w:sz w:val="16"/>
                <w:szCs w:val="16"/>
              </w:rPr>
              <w:t xml:space="preserve">( </w:t>
            </w:r>
            <w:proofErr w:type="gramEnd"/>
            <w:r>
              <w:rPr>
                <w:rFonts w:ascii="Arial" w:hAnsi="Arial" w:cs="Arial"/>
                <w:sz w:val="16"/>
                <w:szCs w:val="16"/>
              </w:rPr>
              <w:t xml:space="preserve">Эм Пи Эй ) </w:t>
            </w:r>
            <w:proofErr w:type="spellStart"/>
            <w:r>
              <w:rPr>
                <w:rFonts w:ascii="Arial" w:hAnsi="Arial" w:cs="Arial"/>
                <w:sz w:val="16"/>
                <w:szCs w:val="16"/>
              </w:rPr>
              <w:t>Дистр</w:t>
            </w:r>
            <w:proofErr w:type="spellEnd"/>
            <w:r>
              <w:rPr>
                <w:rFonts w:ascii="Arial" w:hAnsi="Arial" w:cs="Arial"/>
                <w:sz w:val="16"/>
                <w:szCs w:val="16"/>
              </w:rPr>
              <w:t xml:space="preserve">. </w:t>
            </w:r>
            <w:proofErr w:type="spellStart"/>
            <w:r>
              <w:rPr>
                <w:rFonts w:ascii="Arial" w:hAnsi="Arial" w:cs="Arial"/>
                <w:sz w:val="16"/>
                <w:szCs w:val="16"/>
              </w:rPr>
              <w:t>Казахс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7 762,80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Келлерс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7 970,80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Валентина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11 847,10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4 605,55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26 416,00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11 349,55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2 280 016,00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Гармония ПКФ</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13 635,55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25 192,55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20 509,50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Компас-Союз ООО</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15 989,15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Компас-Союз ООО</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14 948,30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Компас-ОК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11 764,15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Кормилец</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24 734,50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Компас-ОК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4 668,30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Атом</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18 354,30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Атом</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8 226,00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Вита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5 484,00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Зокс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19 335,60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БОСС</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5 649,60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Владис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18 385,30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Аккорд </w:t>
            </w:r>
            <w:proofErr w:type="spellStart"/>
            <w:r>
              <w:rPr>
                <w:rFonts w:ascii="Arial" w:hAnsi="Arial" w:cs="Arial"/>
                <w:sz w:val="16"/>
                <w:szCs w:val="16"/>
              </w:rPr>
              <w:t>ул</w:t>
            </w:r>
            <w:proofErr w:type="gramStart"/>
            <w:r>
              <w:rPr>
                <w:rFonts w:ascii="Arial" w:hAnsi="Arial" w:cs="Arial"/>
                <w:sz w:val="16"/>
                <w:szCs w:val="16"/>
              </w:rPr>
              <w:t>.Л</w:t>
            </w:r>
            <w:proofErr w:type="gramEnd"/>
            <w:r>
              <w:rPr>
                <w:rFonts w:ascii="Arial" w:hAnsi="Arial" w:cs="Arial"/>
                <w:sz w:val="16"/>
                <w:szCs w:val="16"/>
              </w:rPr>
              <w:t>енина</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696 834,00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1 376 624,40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835 891,20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683 971,20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1 097 464,80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2 900,00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40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759 597,60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41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902 947,20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42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2 649 966,00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43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1 118 598,00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44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1 200 888,00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45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106 991,00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46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871 728,00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47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653 796,00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48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739 008,00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49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435 864,00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50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435 864,00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51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596 952,00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52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30 943,44</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Ашан</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53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93 014,52</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Ашан</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54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930 690,00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55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27 760,25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56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21 230,80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lastRenderedPageBreak/>
              <w:t>57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15 273,40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58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11 052,00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Компас-ОК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59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8 870,40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Владис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60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13 514,95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Родник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61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15 382,80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Родник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62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35 067,30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Компас-Центр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63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11 488,35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Компас-Союз ООО</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64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8 051,35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Анастасия</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65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5 559,40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Компас-Центр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66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119 236,55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Водолей</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67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79 341,00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68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869 940,70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Гармония ПКФ</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69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16 292,95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Анастасия</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70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5 717,20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Фаворит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71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5 717,20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МДСС</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72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7 934,80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Ока Дружба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73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8 051,35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Фаворит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74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10 299,95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Бригантина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75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18 604,15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Фаворит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76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18 141,15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Партнёр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77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5 649,60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Деловой клуб</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78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13 070,80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Партнёр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79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16 053,15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МДСС</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80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19 116,75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Галс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81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8 965,80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Галс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82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10 242,22</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Галс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83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29 558,40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Фест</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84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4 656,00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85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1 089 943,20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Яблоко 2000</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86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2 775 210,00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Байкал-ВВК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87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4 083 577,00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Дутта</w:t>
            </w:r>
            <w:proofErr w:type="spellEnd"/>
            <w:r>
              <w:rPr>
                <w:rFonts w:ascii="Arial" w:hAnsi="Arial" w:cs="Arial"/>
                <w:sz w:val="16"/>
                <w:szCs w:val="16"/>
              </w:rPr>
              <w:t xml:space="preserve"> Дженерал </w:t>
            </w:r>
            <w:proofErr w:type="spellStart"/>
            <w:r>
              <w:rPr>
                <w:rFonts w:ascii="Arial" w:hAnsi="Arial" w:cs="Arial"/>
                <w:sz w:val="16"/>
                <w:szCs w:val="16"/>
              </w:rPr>
              <w:t>ЭнтерпрайзТрейд</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88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117 080,00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89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861 260,20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ОПТОВИК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90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6 336,00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91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153 454,50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Леопард</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92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20 160,00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Ока - НН</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93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2 064,00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94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10 344,00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Деловой клуб</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95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4 598,85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96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5 936,40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97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8 304,20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Пять с плюсом</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98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2 311,20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Компас-Союз ООО</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99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9 109,95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Кормилец</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27 479,40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Анастасия</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12 523,60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БОСС</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790 446,00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9 327,60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Келлерс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1 160,00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43 200,00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1 583 304,50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Полигранд</w:t>
            </w:r>
            <w:proofErr w:type="spellEnd"/>
            <w:r>
              <w:rPr>
                <w:rFonts w:ascii="Arial" w:hAnsi="Arial" w:cs="Arial"/>
                <w:sz w:val="16"/>
                <w:szCs w:val="16"/>
              </w:rPr>
              <w:t xml:space="preserve"> </w:t>
            </w:r>
            <w:proofErr w:type="spellStart"/>
            <w:r>
              <w:rPr>
                <w:rFonts w:ascii="Arial" w:hAnsi="Arial" w:cs="Arial"/>
                <w:sz w:val="16"/>
                <w:szCs w:val="16"/>
              </w:rPr>
              <w:t>г</w:t>
            </w:r>
            <w:proofErr w:type="gramStart"/>
            <w:r>
              <w:rPr>
                <w:rFonts w:ascii="Arial" w:hAnsi="Arial" w:cs="Arial"/>
                <w:sz w:val="16"/>
                <w:szCs w:val="16"/>
              </w:rPr>
              <w:t>.Ю</w:t>
            </w:r>
            <w:proofErr w:type="gramEnd"/>
            <w:r>
              <w:rPr>
                <w:rFonts w:ascii="Arial" w:hAnsi="Arial" w:cs="Arial"/>
                <w:sz w:val="16"/>
                <w:szCs w:val="16"/>
              </w:rPr>
              <w:t>жно</w:t>
            </w:r>
            <w:proofErr w:type="spellEnd"/>
            <w:r>
              <w:rPr>
                <w:rFonts w:ascii="Arial" w:hAnsi="Arial" w:cs="Arial"/>
                <w:sz w:val="16"/>
                <w:szCs w:val="16"/>
              </w:rPr>
              <w:t>-Сахалинск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85 504,80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Ашан</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17 400,00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109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206 062,85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Водолей</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2 558 348,60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Директива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385 702,50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Растяпино ТД </w:t>
            </w:r>
            <w:proofErr w:type="spellStart"/>
            <w:r>
              <w:rPr>
                <w:rFonts w:ascii="Arial" w:hAnsi="Arial" w:cs="Arial"/>
                <w:sz w:val="16"/>
                <w:szCs w:val="16"/>
              </w:rPr>
              <w:t>г</w:t>
            </w:r>
            <w:proofErr w:type="gramStart"/>
            <w:r>
              <w:rPr>
                <w:rFonts w:ascii="Arial" w:hAnsi="Arial" w:cs="Arial"/>
                <w:sz w:val="16"/>
                <w:szCs w:val="16"/>
              </w:rPr>
              <w:t>.Д</w:t>
            </w:r>
            <w:proofErr w:type="gramEnd"/>
            <w:r>
              <w:rPr>
                <w:rFonts w:ascii="Arial" w:hAnsi="Arial" w:cs="Arial"/>
                <w:sz w:val="16"/>
                <w:szCs w:val="16"/>
              </w:rPr>
              <w:t>зержинск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272 115,75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Растяпино ТД </w:t>
            </w:r>
            <w:proofErr w:type="spellStart"/>
            <w:r>
              <w:rPr>
                <w:rFonts w:ascii="Arial" w:hAnsi="Arial" w:cs="Arial"/>
                <w:sz w:val="16"/>
                <w:szCs w:val="16"/>
              </w:rPr>
              <w:t>г</w:t>
            </w:r>
            <w:proofErr w:type="gramStart"/>
            <w:r>
              <w:rPr>
                <w:rFonts w:ascii="Arial" w:hAnsi="Arial" w:cs="Arial"/>
                <w:sz w:val="16"/>
                <w:szCs w:val="16"/>
              </w:rPr>
              <w:t>.Д</w:t>
            </w:r>
            <w:proofErr w:type="gramEnd"/>
            <w:r>
              <w:rPr>
                <w:rFonts w:ascii="Arial" w:hAnsi="Arial" w:cs="Arial"/>
                <w:sz w:val="16"/>
                <w:szCs w:val="16"/>
              </w:rPr>
              <w:t>зержинск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24 750,00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Stanley</w:t>
            </w:r>
            <w:proofErr w:type="spellEnd"/>
            <w:r>
              <w:rPr>
                <w:rFonts w:ascii="Arial" w:hAnsi="Arial" w:cs="Arial"/>
                <w:sz w:val="16"/>
                <w:szCs w:val="16"/>
              </w:rPr>
              <w:t xml:space="preserve"> </w:t>
            </w:r>
            <w:proofErr w:type="spellStart"/>
            <w:r>
              <w:rPr>
                <w:rFonts w:ascii="Arial" w:hAnsi="Arial" w:cs="Arial"/>
                <w:sz w:val="16"/>
                <w:szCs w:val="16"/>
              </w:rPr>
              <w:t>Beverages-Baku</w:t>
            </w:r>
            <w:proofErr w:type="spellEnd"/>
            <w:r>
              <w:rPr>
                <w:rFonts w:ascii="Arial" w:hAnsi="Arial" w:cs="Arial"/>
                <w:sz w:val="16"/>
                <w:szCs w:val="16"/>
              </w:rPr>
              <w:t xml:space="preserve"> Азер.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200 562,75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Растяпино ТД </w:t>
            </w:r>
            <w:proofErr w:type="spellStart"/>
            <w:r>
              <w:rPr>
                <w:rFonts w:ascii="Arial" w:hAnsi="Arial" w:cs="Arial"/>
                <w:sz w:val="16"/>
                <w:szCs w:val="16"/>
              </w:rPr>
              <w:t>г</w:t>
            </w:r>
            <w:proofErr w:type="gramStart"/>
            <w:r>
              <w:rPr>
                <w:rFonts w:ascii="Arial" w:hAnsi="Arial" w:cs="Arial"/>
                <w:sz w:val="16"/>
                <w:szCs w:val="16"/>
              </w:rPr>
              <w:t>.Д</w:t>
            </w:r>
            <w:proofErr w:type="gramEnd"/>
            <w:r>
              <w:rPr>
                <w:rFonts w:ascii="Arial" w:hAnsi="Arial" w:cs="Arial"/>
                <w:sz w:val="16"/>
                <w:szCs w:val="16"/>
              </w:rPr>
              <w:t>зержинск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11 844,40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13 277,40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13 884,40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lastRenderedPageBreak/>
              <w:t>118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10 974,40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119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24 644,15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Компас-Союз ООО</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120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8 082,35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Вита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121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10 511,55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Компас-Центр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122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11 417,35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Компас-ОК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123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10 669,35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Компас-Центр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124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53 700,00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Stanley</w:t>
            </w:r>
            <w:proofErr w:type="spellEnd"/>
            <w:r>
              <w:rPr>
                <w:rFonts w:ascii="Arial" w:hAnsi="Arial" w:cs="Arial"/>
                <w:sz w:val="16"/>
                <w:szCs w:val="16"/>
              </w:rPr>
              <w:t xml:space="preserve"> </w:t>
            </w:r>
            <w:proofErr w:type="spellStart"/>
            <w:r>
              <w:rPr>
                <w:rFonts w:ascii="Arial" w:hAnsi="Arial" w:cs="Arial"/>
                <w:sz w:val="16"/>
                <w:szCs w:val="16"/>
              </w:rPr>
              <w:t>Beverages-Baku</w:t>
            </w:r>
            <w:proofErr w:type="spellEnd"/>
            <w:r>
              <w:rPr>
                <w:rFonts w:ascii="Arial" w:hAnsi="Arial" w:cs="Arial"/>
                <w:sz w:val="16"/>
                <w:szCs w:val="16"/>
              </w:rPr>
              <w:t xml:space="preserve"> Азер.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125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13 800,00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Stanley</w:t>
            </w:r>
            <w:proofErr w:type="spellEnd"/>
            <w:r>
              <w:rPr>
                <w:rFonts w:ascii="Arial" w:hAnsi="Arial" w:cs="Arial"/>
                <w:sz w:val="16"/>
                <w:szCs w:val="16"/>
              </w:rPr>
              <w:t xml:space="preserve"> </w:t>
            </w:r>
            <w:proofErr w:type="spellStart"/>
            <w:r>
              <w:rPr>
                <w:rFonts w:ascii="Arial" w:hAnsi="Arial" w:cs="Arial"/>
                <w:sz w:val="16"/>
                <w:szCs w:val="16"/>
              </w:rPr>
              <w:t>Beverages-Baku</w:t>
            </w:r>
            <w:proofErr w:type="spellEnd"/>
            <w:r>
              <w:rPr>
                <w:rFonts w:ascii="Arial" w:hAnsi="Arial" w:cs="Arial"/>
                <w:sz w:val="16"/>
                <w:szCs w:val="16"/>
              </w:rPr>
              <w:t xml:space="preserve"> Азер.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126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11 941,50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Stanley</w:t>
            </w:r>
            <w:proofErr w:type="spellEnd"/>
            <w:r>
              <w:rPr>
                <w:rFonts w:ascii="Arial" w:hAnsi="Arial" w:cs="Arial"/>
                <w:sz w:val="16"/>
                <w:szCs w:val="16"/>
              </w:rPr>
              <w:t xml:space="preserve"> </w:t>
            </w:r>
            <w:proofErr w:type="spellStart"/>
            <w:r>
              <w:rPr>
                <w:rFonts w:ascii="Arial" w:hAnsi="Arial" w:cs="Arial"/>
                <w:sz w:val="16"/>
                <w:szCs w:val="16"/>
              </w:rPr>
              <w:t>Beverages-Baku</w:t>
            </w:r>
            <w:proofErr w:type="spellEnd"/>
            <w:r>
              <w:rPr>
                <w:rFonts w:ascii="Arial" w:hAnsi="Arial" w:cs="Arial"/>
                <w:sz w:val="16"/>
                <w:szCs w:val="16"/>
              </w:rPr>
              <w:t xml:space="preserve"> Азер.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127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5 790,00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128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476,00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129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12 028,20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Ашан</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130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44 160,00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Ашан</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131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8 856,90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Ока Дружба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132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13 253,05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Фаворит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133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16 327,00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Партнёр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134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8 051,35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Ока Дружба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135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5 007 634,00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ТОРГ-ОПТ </w:t>
            </w:r>
            <w:proofErr w:type="spellStart"/>
            <w:r>
              <w:rPr>
                <w:rFonts w:ascii="Arial" w:hAnsi="Arial" w:cs="Arial"/>
                <w:sz w:val="16"/>
                <w:szCs w:val="16"/>
              </w:rPr>
              <w:t>г</w:t>
            </w:r>
            <w:proofErr w:type="gramStart"/>
            <w:r>
              <w:rPr>
                <w:rFonts w:ascii="Arial" w:hAnsi="Arial" w:cs="Arial"/>
                <w:sz w:val="16"/>
                <w:szCs w:val="16"/>
              </w:rPr>
              <w:t>.С</w:t>
            </w:r>
            <w:proofErr w:type="gramEnd"/>
            <w:r>
              <w:rPr>
                <w:rFonts w:ascii="Arial" w:hAnsi="Arial" w:cs="Arial"/>
                <w:sz w:val="16"/>
                <w:szCs w:val="16"/>
              </w:rPr>
              <w:t>таврополь</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136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871 320,00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Север Абхазия</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137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140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5 068 720,00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Мишель-</w:t>
            </w:r>
            <w:proofErr w:type="spellStart"/>
            <w:r>
              <w:rPr>
                <w:rFonts w:ascii="Arial" w:hAnsi="Arial" w:cs="Arial"/>
                <w:sz w:val="16"/>
                <w:szCs w:val="16"/>
              </w:rPr>
              <w:t>Алко</w:t>
            </w:r>
            <w:proofErr w:type="spellEnd"/>
            <w:r>
              <w:rPr>
                <w:rFonts w:ascii="Arial" w:hAnsi="Arial" w:cs="Arial"/>
                <w:sz w:val="16"/>
                <w:szCs w:val="16"/>
              </w:rPr>
              <w:t xml:space="preserve"> </w:t>
            </w:r>
            <w:proofErr w:type="spellStart"/>
            <w:r>
              <w:rPr>
                <w:rFonts w:ascii="Arial" w:hAnsi="Arial" w:cs="Arial"/>
                <w:sz w:val="16"/>
                <w:szCs w:val="16"/>
              </w:rPr>
              <w:t>г</w:t>
            </w:r>
            <w:proofErr w:type="gramStart"/>
            <w:r>
              <w:rPr>
                <w:rFonts w:ascii="Arial" w:hAnsi="Arial" w:cs="Arial"/>
                <w:sz w:val="16"/>
                <w:szCs w:val="16"/>
              </w:rPr>
              <w:t>.Р</w:t>
            </w:r>
            <w:proofErr w:type="gramEnd"/>
            <w:r>
              <w:rPr>
                <w:rFonts w:ascii="Arial" w:hAnsi="Arial" w:cs="Arial"/>
                <w:sz w:val="16"/>
                <w:szCs w:val="16"/>
              </w:rPr>
              <w:t>остов</w:t>
            </w:r>
            <w:proofErr w:type="spellEnd"/>
            <w:r>
              <w:rPr>
                <w:rFonts w:ascii="Arial" w:hAnsi="Arial" w:cs="Arial"/>
                <w:sz w:val="16"/>
                <w:szCs w:val="16"/>
              </w:rPr>
              <w:t>-на-Дону</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138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142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58 659,00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139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143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1 281 677,88</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Гармония ПКФ</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144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551 181,00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ФНОПО "</w:t>
            </w:r>
            <w:proofErr w:type="spellStart"/>
            <w:r>
              <w:rPr>
                <w:rFonts w:ascii="Arial" w:hAnsi="Arial" w:cs="Arial"/>
                <w:sz w:val="16"/>
                <w:szCs w:val="16"/>
              </w:rPr>
              <w:t>Арзамасское</w:t>
            </w:r>
            <w:proofErr w:type="spellEnd"/>
            <w:r>
              <w:rPr>
                <w:rFonts w:ascii="Arial" w:hAnsi="Arial" w:cs="Arial"/>
                <w:sz w:val="16"/>
                <w:szCs w:val="16"/>
              </w:rPr>
              <w:t xml:space="preserve"> ОРП"</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145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266 451,75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Универсам плюс  г. Вязники</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147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4 699 941,20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Пивной Арсенал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ологда</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148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218 169,00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АЛКО-БРЭНД, Калуга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149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15 989,55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Ритон</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8 048,85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8 402,40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15 554,80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Компас-ОК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9 154,20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Никос</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149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6 798,75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Компас-Союз ООО</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6 612,35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Пять с плюсом</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9 969,40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Родник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15 726,35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Кормилец</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31 878,00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Родник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8 051,35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Продукт Резерв</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15 731,95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Атом</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4 337,20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Атом</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8 190,40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Компас-Центр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10 151,55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Компас-ОК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159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15 960,00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ХАММ ГРУП Армения</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3 145 071,90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ВДК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ладивосток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19 200,00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ХАММ ГРУП Армения</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3 006 939,60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ВДК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ладивосток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32 166,48</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Ашан</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300 824,00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847 278,00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Арома</w:t>
            </w:r>
            <w:proofErr w:type="spellEnd"/>
            <w:r>
              <w:rPr>
                <w:rFonts w:ascii="Arial" w:hAnsi="Arial" w:cs="Arial"/>
                <w:sz w:val="16"/>
                <w:szCs w:val="16"/>
              </w:rPr>
              <w:t xml:space="preserve"> ТД Санкт-Петербург</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234 582,42</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Свит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337 731,60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Легион-Н</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1 149 808,32</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169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7 992,00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986 352,00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2 598 160,00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Директива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11 944,20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Зокс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8 675,85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178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973 665,60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3 920,40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7 542,40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15 127,20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Владис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178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19 293,00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Родник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lastRenderedPageBreak/>
              <w:t>179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12 891,40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Компас-ОК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10 759,60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Анастасия</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4 306,80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Зокс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16 320,60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БОСС</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6 460,20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Вита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189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1 352 844,80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983 486,40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871 728,00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911 851,20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77 208,60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ВТК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189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983 486,40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190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946 233,60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191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1 612 519,20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Союз </w:t>
            </w:r>
            <w:proofErr w:type="spellStart"/>
            <w:r>
              <w:rPr>
                <w:rFonts w:ascii="Arial" w:hAnsi="Arial" w:cs="Arial"/>
                <w:sz w:val="16"/>
                <w:szCs w:val="16"/>
              </w:rPr>
              <w:t>г</w:t>
            </w:r>
            <w:proofErr w:type="gramStart"/>
            <w:r>
              <w:rPr>
                <w:rFonts w:ascii="Arial" w:hAnsi="Arial" w:cs="Arial"/>
                <w:sz w:val="16"/>
                <w:szCs w:val="16"/>
              </w:rPr>
              <w:t>.М</w:t>
            </w:r>
            <w:proofErr w:type="gramEnd"/>
            <w:r>
              <w:rPr>
                <w:rFonts w:ascii="Arial" w:hAnsi="Arial" w:cs="Arial"/>
                <w:sz w:val="16"/>
                <w:szCs w:val="16"/>
              </w:rPr>
              <w:t>урманск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192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2 040,00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193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23 976,00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194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3 425 214,48</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Каскад логистик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195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1 798 588,80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196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10 320,00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197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3 545 749,60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198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1 193 392,00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199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28.01.2013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907 833,60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Тандер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200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228 356,00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Водолей</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201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26 400,00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Клаббери</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202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3 265 513,00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Гармония ПКФ</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203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16 200,00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204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8 256,00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205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4 002 723,00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ВДК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ладивосток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206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9 290,70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Бригантина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207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8 396,00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Компас-Центр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208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3 669 745,60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Алко</w:t>
            </w:r>
            <w:proofErr w:type="spellEnd"/>
            <w:r>
              <w:rPr>
                <w:rFonts w:ascii="Arial" w:hAnsi="Arial" w:cs="Arial"/>
                <w:sz w:val="16"/>
                <w:szCs w:val="16"/>
              </w:rPr>
              <w:t xml:space="preserve">-профи </w:t>
            </w:r>
            <w:proofErr w:type="spellStart"/>
            <w:r>
              <w:rPr>
                <w:rFonts w:ascii="Arial" w:hAnsi="Arial" w:cs="Arial"/>
                <w:sz w:val="16"/>
                <w:szCs w:val="16"/>
              </w:rPr>
              <w:t>г</w:t>
            </w:r>
            <w:proofErr w:type="gramStart"/>
            <w:r>
              <w:rPr>
                <w:rFonts w:ascii="Arial" w:hAnsi="Arial" w:cs="Arial"/>
                <w:sz w:val="16"/>
                <w:szCs w:val="16"/>
              </w:rPr>
              <w:t>.С</w:t>
            </w:r>
            <w:proofErr w:type="gramEnd"/>
            <w:r>
              <w:rPr>
                <w:rFonts w:ascii="Arial" w:hAnsi="Arial" w:cs="Arial"/>
                <w:sz w:val="16"/>
                <w:szCs w:val="16"/>
              </w:rPr>
              <w:t>очи</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209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220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13 705,95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ПиК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221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619 440,00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УВВК  </w:t>
            </w:r>
            <w:proofErr w:type="spellStart"/>
            <w:r>
              <w:rPr>
                <w:rFonts w:ascii="Arial" w:hAnsi="Arial" w:cs="Arial"/>
                <w:sz w:val="16"/>
                <w:szCs w:val="16"/>
              </w:rPr>
              <w:t>г</w:t>
            </w:r>
            <w:proofErr w:type="gramStart"/>
            <w:r>
              <w:rPr>
                <w:rFonts w:ascii="Arial" w:hAnsi="Arial" w:cs="Arial"/>
                <w:sz w:val="16"/>
                <w:szCs w:val="16"/>
              </w:rPr>
              <w:t>.Е</w:t>
            </w:r>
            <w:proofErr w:type="gramEnd"/>
            <w:r>
              <w:rPr>
                <w:rFonts w:ascii="Arial" w:hAnsi="Arial" w:cs="Arial"/>
                <w:sz w:val="16"/>
                <w:szCs w:val="16"/>
              </w:rPr>
              <w:t>катеринбург</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223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1 725 228,00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Фаер</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222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485 548,50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Премьер </w:t>
            </w:r>
            <w:proofErr w:type="spellStart"/>
            <w:r>
              <w:rPr>
                <w:rFonts w:ascii="Arial" w:hAnsi="Arial" w:cs="Arial"/>
                <w:sz w:val="16"/>
                <w:szCs w:val="16"/>
              </w:rPr>
              <w:t>г</w:t>
            </w:r>
            <w:proofErr w:type="gramStart"/>
            <w:r>
              <w:rPr>
                <w:rFonts w:ascii="Arial" w:hAnsi="Arial" w:cs="Arial"/>
                <w:sz w:val="16"/>
                <w:szCs w:val="16"/>
              </w:rPr>
              <w:t>.Е</w:t>
            </w:r>
            <w:proofErr w:type="gramEnd"/>
            <w:r>
              <w:rPr>
                <w:rFonts w:ascii="Arial" w:hAnsi="Arial" w:cs="Arial"/>
                <w:sz w:val="16"/>
                <w:szCs w:val="16"/>
              </w:rPr>
              <w:t>катеринбург</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4 093 584,00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Генри и К </w:t>
            </w:r>
            <w:proofErr w:type="spellStart"/>
            <w:r>
              <w:rPr>
                <w:rFonts w:ascii="Arial" w:hAnsi="Arial" w:cs="Arial"/>
                <w:sz w:val="16"/>
                <w:szCs w:val="16"/>
              </w:rPr>
              <w:t>г</w:t>
            </w:r>
            <w:proofErr w:type="gramStart"/>
            <w:r>
              <w:rPr>
                <w:rFonts w:ascii="Arial" w:hAnsi="Arial" w:cs="Arial"/>
                <w:sz w:val="16"/>
                <w:szCs w:val="16"/>
              </w:rPr>
              <w:t>.С</w:t>
            </w:r>
            <w:proofErr w:type="gramEnd"/>
            <w:r>
              <w:rPr>
                <w:rFonts w:ascii="Arial" w:hAnsi="Arial" w:cs="Arial"/>
                <w:sz w:val="16"/>
                <w:szCs w:val="16"/>
              </w:rPr>
              <w:t>таврополь</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224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575 520,00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Роро</w:t>
            </w:r>
            <w:proofErr w:type="spellEnd"/>
            <w:r>
              <w:rPr>
                <w:rFonts w:ascii="Arial" w:hAnsi="Arial" w:cs="Arial"/>
                <w:sz w:val="16"/>
                <w:szCs w:val="16"/>
              </w:rPr>
              <w:t>-Опт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226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1 118 163,25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СВТК </w:t>
            </w:r>
            <w:proofErr w:type="spellStart"/>
            <w:r>
              <w:rPr>
                <w:rFonts w:ascii="Arial" w:hAnsi="Arial" w:cs="Arial"/>
                <w:sz w:val="16"/>
                <w:szCs w:val="16"/>
              </w:rPr>
              <w:t>г</w:t>
            </w:r>
            <w:proofErr w:type="gramStart"/>
            <w:r>
              <w:rPr>
                <w:rFonts w:ascii="Arial" w:hAnsi="Arial" w:cs="Arial"/>
                <w:sz w:val="16"/>
                <w:szCs w:val="16"/>
              </w:rPr>
              <w:t>.М</w:t>
            </w:r>
            <w:proofErr w:type="gramEnd"/>
            <w:r>
              <w:rPr>
                <w:rFonts w:ascii="Arial" w:hAnsi="Arial" w:cs="Arial"/>
                <w:sz w:val="16"/>
                <w:szCs w:val="16"/>
              </w:rPr>
              <w:t>агадан</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227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106 488,00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ВТК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228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4 430 160,00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Мишель-</w:t>
            </w:r>
            <w:proofErr w:type="spellStart"/>
            <w:r>
              <w:rPr>
                <w:rFonts w:ascii="Arial" w:hAnsi="Arial" w:cs="Arial"/>
                <w:sz w:val="16"/>
                <w:szCs w:val="16"/>
              </w:rPr>
              <w:t>Алко</w:t>
            </w:r>
            <w:proofErr w:type="spellEnd"/>
            <w:r>
              <w:rPr>
                <w:rFonts w:ascii="Arial" w:hAnsi="Arial" w:cs="Arial"/>
                <w:sz w:val="16"/>
                <w:szCs w:val="16"/>
              </w:rPr>
              <w:t xml:space="preserve"> </w:t>
            </w:r>
            <w:proofErr w:type="spellStart"/>
            <w:r>
              <w:rPr>
                <w:rFonts w:ascii="Arial" w:hAnsi="Arial" w:cs="Arial"/>
                <w:sz w:val="16"/>
                <w:szCs w:val="16"/>
              </w:rPr>
              <w:t>г</w:t>
            </w:r>
            <w:proofErr w:type="gramStart"/>
            <w:r>
              <w:rPr>
                <w:rFonts w:ascii="Arial" w:hAnsi="Arial" w:cs="Arial"/>
                <w:sz w:val="16"/>
                <w:szCs w:val="16"/>
              </w:rPr>
              <w:t>.Р</w:t>
            </w:r>
            <w:proofErr w:type="gramEnd"/>
            <w:r>
              <w:rPr>
                <w:rFonts w:ascii="Arial" w:hAnsi="Arial" w:cs="Arial"/>
                <w:sz w:val="16"/>
                <w:szCs w:val="16"/>
              </w:rPr>
              <w:t>остов</w:t>
            </w:r>
            <w:proofErr w:type="spellEnd"/>
            <w:r>
              <w:rPr>
                <w:rFonts w:ascii="Arial" w:hAnsi="Arial" w:cs="Arial"/>
                <w:sz w:val="16"/>
                <w:szCs w:val="16"/>
              </w:rPr>
              <w:t>-на-Дону</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230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20 104,00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219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29.01.2013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231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1 201 113,00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Бризант</w:t>
            </w:r>
            <w:proofErr w:type="spellEnd"/>
            <w:r>
              <w:rPr>
                <w:rFonts w:ascii="Arial" w:hAnsi="Arial" w:cs="Arial"/>
                <w:sz w:val="16"/>
                <w:szCs w:val="16"/>
              </w:rPr>
              <w:t xml:space="preserve"> </w:t>
            </w:r>
            <w:proofErr w:type="spellStart"/>
            <w:r>
              <w:rPr>
                <w:rFonts w:ascii="Arial" w:hAnsi="Arial" w:cs="Arial"/>
                <w:sz w:val="16"/>
                <w:szCs w:val="16"/>
              </w:rPr>
              <w:t>г</w:t>
            </w:r>
            <w:proofErr w:type="gramStart"/>
            <w:r>
              <w:rPr>
                <w:rFonts w:ascii="Arial" w:hAnsi="Arial" w:cs="Arial"/>
                <w:sz w:val="16"/>
                <w:szCs w:val="16"/>
              </w:rPr>
              <w:t>.Н</w:t>
            </w:r>
            <w:proofErr w:type="gramEnd"/>
            <w:r>
              <w:rPr>
                <w:rFonts w:ascii="Arial" w:hAnsi="Arial" w:cs="Arial"/>
                <w:sz w:val="16"/>
                <w:szCs w:val="16"/>
              </w:rPr>
              <w:t>овый</w:t>
            </w:r>
            <w:proofErr w:type="spellEnd"/>
            <w:r>
              <w:rPr>
                <w:rFonts w:ascii="Arial" w:hAnsi="Arial" w:cs="Arial"/>
                <w:sz w:val="16"/>
                <w:szCs w:val="16"/>
              </w:rPr>
              <w:t xml:space="preserve"> Уренгой</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232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3 680 613,00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Полигранд</w:t>
            </w:r>
            <w:proofErr w:type="spellEnd"/>
            <w:r>
              <w:rPr>
                <w:rFonts w:ascii="Arial" w:hAnsi="Arial" w:cs="Arial"/>
                <w:sz w:val="16"/>
                <w:szCs w:val="16"/>
              </w:rPr>
              <w:t xml:space="preserve"> </w:t>
            </w:r>
            <w:proofErr w:type="spellStart"/>
            <w:r>
              <w:rPr>
                <w:rFonts w:ascii="Arial" w:hAnsi="Arial" w:cs="Arial"/>
                <w:sz w:val="16"/>
                <w:szCs w:val="16"/>
              </w:rPr>
              <w:t>г</w:t>
            </w:r>
            <w:proofErr w:type="gramStart"/>
            <w:r>
              <w:rPr>
                <w:rFonts w:ascii="Arial" w:hAnsi="Arial" w:cs="Arial"/>
                <w:sz w:val="16"/>
                <w:szCs w:val="16"/>
              </w:rPr>
              <w:t>.Ю</w:t>
            </w:r>
            <w:proofErr w:type="gramEnd"/>
            <w:r>
              <w:rPr>
                <w:rFonts w:ascii="Arial" w:hAnsi="Arial" w:cs="Arial"/>
                <w:sz w:val="16"/>
                <w:szCs w:val="16"/>
              </w:rPr>
              <w:t>жно</w:t>
            </w:r>
            <w:proofErr w:type="spellEnd"/>
            <w:r>
              <w:rPr>
                <w:rFonts w:ascii="Arial" w:hAnsi="Arial" w:cs="Arial"/>
                <w:sz w:val="16"/>
                <w:szCs w:val="16"/>
              </w:rPr>
              <w:t>-Сахалинск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233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3 584 712,00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Генри и К </w:t>
            </w:r>
            <w:proofErr w:type="spellStart"/>
            <w:r>
              <w:rPr>
                <w:rFonts w:ascii="Arial" w:hAnsi="Arial" w:cs="Arial"/>
                <w:sz w:val="16"/>
                <w:szCs w:val="16"/>
              </w:rPr>
              <w:t>г</w:t>
            </w:r>
            <w:proofErr w:type="gramStart"/>
            <w:r>
              <w:rPr>
                <w:rFonts w:ascii="Arial" w:hAnsi="Arial" w:cs="Arial"/>
                <w:sz w:val="16"/>
                <w:szCs w:val="16"/>
              </w:rPr>
              <w:t>.С</w:t>
            </w:r>
            <w:proofErr w:type="gramEnd"/>
            <w:r>
              <w:rPr>
                <w:rFonts w:ascii="Arial" w:hAnsi="Arial" w:cs="Arial"/>
                <w:sz w:val="16"/>
                <w:szCs w:val="16"/>
              </w:rPr>
              <w:t>таврополь</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235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1 544 870,00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ПРОД-МАРКЕТ </w:t>
            </w:r>
            <w:proofErr w:type="spellStart"/>
            <w:r>
              <w:rPr>
                <w:rFonts w:ascii="Arial" w:hAnsi="Arial" w:cs="Arial"/>
                <w:sz w:val="16"/>
                <w:szCs w:val="16"/>
              </w:rPr>
              <w:t>г</w:t>
            </w:r>
            <w:proofErr w:type="gramStart"/>
            <w:r>
              <w:rPr>
                <w:rFonts w:ascii="Arial" w:hAnsi="Arial" w:cs="Arial"/>
                <w:sz w:val="16"/>
                <w:szCs w:val="16"/>
              </w:rPr>
              <w:t>.Т</w:t>
            </w:r>
            <w:proofErr w:type="gramEnd"/>
            <w:r>
              <w:rPr>
                <w:rFonts w:ascii="Arial" w:hAnsi="Arial" w:cs="Arial"/>
                <w:sz w:val="16"/>
                <w:szCs w:val="16"/>
              </w:rPr>
              <w:t>ула</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237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1 914 210,00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ЭЛЕН </w:t>
            </w:r>
            <w:proofErr w:type="spellStart"/>
            <w:r>
              <w:rPr>
                <w:rFonts w:ascii="Arial" w:hAnsi="Arial" w:cs="Arial"/>
                <w:sz w:val="16"/>
                <w:szCs w:val="16"/>
              </w:rPr>
              <w:t>г</w:t>
            </w:r>
            <w:proofErr w:type="gramStart"/>
            <w:r>
              <w:rPr>
                <w:rFonts w:ascii="Arial" w:hAnsi="Arial" w:cs="Arial"/>
                <w:sz w:val="16"/>
                <w:szCs w:val="16"/>
              </w:rPr>
              <w:t>.С</w:t>
            </w:r>
            <w:proofErr w:type="gramEnd"/>
            <w:r>
              <w:rPr>
                <w:rFonts w:ascii="Arial" w:hAnsi="Arial" w:cs="Arial"/>
                <w:sz w:val="16"/>
                <w:szCs w:val="16"/>
              </w:rPr>
              <w:t>очи</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236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10 200,00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239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4 016 527,01</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Мишель-</w:t>
            </w:r>
            <w:proofErr w:type="spellStart"/>
            <w:r>
              <w:rPr>
                <w:rFonts w:ascii="Arial" w:hAnsi="Arial" w:cs="Arial"/>
                <w:sz w:val="16"/>
                <w:szCs w:val="16"/>
              </w:rPr>
              <w:t>Алко</w:t>
            </w:r>
            <w:proofErr w:type="spellEnd"/>
            <w:r>
              <w:rPr>
                <w:rFonts w:ascii="Arial" w:hAnsi="Arial" w:cs="Arial"/>
                <w:sz w:val="16"/>
                <w:szCs w:val="16"/>
              </w:rPr>
              <w:t xml:space="preserve"> </w:t>
            </w:r>
            <w:proofErr w:type="spellStart"/>
            <w:r>
              <w:rPr>
                <w:rFonts w:ascii="Arial" w:hAnsi="Arial" w:cs="Arial"/>
                <w:sz w:val="16"/>
                <w:szCs w:val="16"/>
              </w:rPr>
              <w:t>г</w:t>
            </w:r>
            <w:proofErr w:type="gramStart"/>
            <w:r>
              <w:rPr>
                <w:rFonts w:ascii="Arial" w:hAnsi="Arial" w:cs="Arial"/>
                <w:sz w:val="16"/>
                <w:szCs w:val="16"/>
              </w:rPr>
              <w:t>.Р</w:t>
            </w:r>
            <w:proofErr w:type="gramEnd"/>
            <w:r>
              <w:rPr>
                <w:rFonts w:ascii="Arial" w:hAnsi="Arial" w:cs="Arial"/>
                <w:sz w:val="16"/>
                <w:szCs w:val="16"/>
              </w:rPr>
              <w:t>остов</w:t>
            </w:r>
            <w:proofErr w:type="spellEnd"/>
            <w:r>
              <w:rPr>
                <w:rFonts w:ascii="Arial" w:hAnsi="Arial" w:cs="Arial"/>
                <w:sz w:val="16"/>
                <w:szCs w:val="16"/>
              </w:rPr>
              <w:t>-на-Дону</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4 089 600,00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Вестор</w:t>
            </w:r>
            <w:proofErr w:type="spellEnd"/>
            <w:r>
              <w:rPr>
                <w:rFonts w:ascii="Arial" w:hAnsi="Arial" w:cs="Arial"/>
                <w:sz w:val="16"/>
                <w:szCs w:val="16"/>
              </w:rPr>
              <w:t xml:space="preserve"> ТД</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616 117,30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Компания Кредо</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99 868,50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Леопард</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229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410 774,40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Риф ТК </w:t>
            </w:r>
            <w:proofErr w:type="spellStart"/>
            <w:r>
              <w:rPr>
                <w:rFonts w:ascii="Arial" w:hAnsi="Arial" w:cs="Arial"/>
                <w:sz w:val="16"/>
                <w:szCs w:val="16"/>
              </w:rPr>
              <w:t>г</w:t>
            </w:r>
            <w:proofErr w:type="gramStart"/>
            <w:r>
              <w:rPr>
                <w:rFonts w:ascii="Arial" w:hAnsi="Arial" w:cs="Arial"/>
                <w:sz w:val="16"/>
                <w:szCs w:val="16"/>
              </w:rPr>
              <w:t>.С</w:t>
            </w:r>
            <w:proofErr w:type="gramEnd"/>
            <w:r>
              <w:rPr>
                <w:rFonts w:ascii="Arial" w:hAnsi="Arial" w:cs="Arial"/>
                <w:sz w:val="16"/>
                <w:szCs w:val="16"/>
              </w:rPr>
              <w:t>аратов</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33 304,60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Фест</w:t>
            </w:r>
            <w:proofErr w:type="spellEnd"/>
            <w:r>
              <w:rPr>
                <w:rFonts w:ascii="Arial" w:hAnsi="Arial" w:cs="Arial"/>
                <w:sz w:val="16"/>
                <w:szCs w:val="16"/>
              </w:rPr>
              <w:t xml:space="preserve"> </w:t>
            </w:r>
            <w:proofErr w:type="spellStart"/>
            <w:r>
              <w:rPr>
                <w:rFonts w:ascii="Arial" w:hAnsi="Arial" w:cs="Arial"/>
                <w:sz w:val="16"/>
                <w:szCs w:val="16"/>
              </w:rPr>
              <w:t>Алко</w:t>
            </w:r>
            <w:proofErr w:type="spellEnd"/>
            <w:r>
              <w:rPr>
                <w:rFonts w:ascii="Arial" w:hAnsi="Arial" w:cs="Arial"/>
                <w:sz w:val="16"/>
                <w:szCs w:val="16"/>
              </w:rPr>
              <w:t xml:space="preserve"> (с 2012г.)</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767 694,00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Винопт</w:t>
            </w:r>
            <w:proofErr w:type="spellEnd"/>
            <w:r>
              <w:rPr>
                <w:rFonts w:ascii="Arial" w:hAnsi="Arial" w:cs="Arial"/>
                <w:sz w:val="16"/>
                <w:szCs w:val="16"/>
              </w:rPr>
              <w:t>-Воронеж</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3 904 754,40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Генри и К </w:t>
            </w:r>
            <w:proofErr w:type="spellStart"/>
            <w:r>
              <w:rPr>
                <w:rFonts w:ascii="Arial" w:hAnsi="Arial" w:cs="Arial"/>
                <w:sz w:val="16"/>
                <w:szCs w:val="16"/>
              </w:rPr>
              <w:t>г</w:t>
            </w:r>
            <w:proofErr w:type="gramStart"/>
            <w:r>
              <w:rPr>
                <w:rFonts w:ascii="Arial" w:hAnsi="Arial" w:cs="Arial"/>
                <w:sz w:val="16"/>
                <w:szCs w:val="16"/>
              </w:rPr>
              <w:t>.С</w:t>
            </w:r>
            <w:proofErr w:type="gramEnd"/>
            <w:r>
              <w:rPr>
                <w:rFonts w:ascii="Arial" w:hAnsi="Arial" w:cs="Arial"/>
                <w:sz w:val="16"/>
                <w:szCs w:val="16"/>
              </w:rPr>
              <w:t>таврополь</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248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5 460,00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30.01.2013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251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8 256,00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Магазин 3</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216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13 705,95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Боцман</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252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274 785,00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Директива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253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1 494 506,70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ВДК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ладивосток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255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3 963 108,00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ТОРГ-ОПТ </w:t>
            </w:r>
            <w:proofErr w:type="spellStart"/>
            <w:r>
              <w:rPr>
                <w:rFonts w:ascii="Arial" w:hAnsi="Arial" w:cs="Arial"/>
                <w:sz w:val="16"/>
                <w:szCs w:val="16"/>
              </w:rPr>
              <w:t>г</w:t>
            </w:r>
            <w:proofErr w:type="gramStart"/>
            <w:r>
              <w:rPr>
                <w:rFonts w:ascii="Arial" w:hAnsi="Arial" w:cs="Arial"/>
                <w:sz w:val="16"/>
                <w:szCs w:val="16"/>
              </w:rPr>
              <w:t>.С</w:t>
            </w:r>
            <w:proofErr w:type="gramEnd"/>
            <w:r>
              <w:rPr>
                <w:rFonts w:ascii="Arial" w:hAnsi="Arial" w:cs="Arial"/>
                <w:sz w:val="16"/>
                <w:szCs w:val="16"/>
              </w:rPr>
              <w:t>таврополь</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239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257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1 701 652,50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Компания Колорит г. Томск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lastRenderedPageBreak/>
              <w:t>240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258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1 492 980,00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ЯмалАлко</w:t>
            </w:r>
            <w:proofErr w:type="spellEnd"/>
            <w:r>
              <w:rPr>
                <w:rFonts w:ascii="Arial" w:hAnsi="Arial" w:cs="Arial"/>
                <w:sz w:val="16"/>
                <w:szCs w:val="16"/>
              </w:rPr>
              <w:t>, г. Надым</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259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384 480,00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ТОРГ-ОПТ </w:t>
            </w:r>
            <w:proofErr w:type="spellStart"/>
            <w:r>
              <w:rPr>
                <w:rFonts w:ascii="Arial" w:hAnsi="Arial" w:cs="Arial"/>
                <w:sz w:val="16"/>
                <w:szCs w:val="16"/>
              </w:rPr>
              <w:t>г</w:t>
            </w:r>
            <w:proofErr w:type="gramStart"/>
            <w:r>
              <w:rPr>
                <w:rFonts w:ascii="Arial" w:hAnsi="Arial" w:cs="Arial"/>
                <w:sz w:val="16"/>
                <w:szCs w:val="16"/>
              </w:rPr>
              <w:t>.С</w:t>
            </w:r>
            <w:proofErr w:type="gramEnd"/>
            <w:r>
              <w:rPr>
                <w:rFonts w:ascii="Arial" w:hAnsi="Arial" w:cs="Arial"/>
                <w:sz w:val="16"/>
                <w:szCs w:val="16"/>
              </w:rPr>
              <w:t>таврополь</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3 801 225,00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ВДК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ладивосток</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16 896,80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Валентина</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7 321,00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19 540,40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264</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10 401,40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МП городского округа Выкса опт</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247</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12 861,40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Компас-Союз ООО</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248</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266</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4 898,20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Родник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249</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267</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7 870,60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Кормилец</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250</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268</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4 668,30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Компас-Центр</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251</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269</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6 454,55</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Компас-ОК</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252</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270</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4 306,80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proofErr w:type="spellStart"/>
            <w:r>
              <w:rPr>
                <w:rFonts w:ascii="Arial" w:hAnsi="Arial" w:cs="Arial"/>
                <w:sz w:val="16"/>
                <w:szCs w:val="16"/>
              </w:rPr>
              <w:t>Зокс</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253</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271</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883 318,00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Канон плюс</w:t>
            </w:r>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254</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272</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922 935,20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САРВИНПРОМ </w:t>
            </w:r>
            <w:proofErr w:type="spellStart"/>
            <w:r>
              <w:rPr>
                <w:rFonts w:ascii="Arial" w:hAnsi="Arial" w:cs="Arial"/>
                <w:sz w:val="16"/>
                <w:szCs w:val="16"/>
              </w:rPr>
              <w:t>г</w:t>
            </w:r>
            <w:proofErr w:type="gramStart"/>
            <w:r>
              <w:rPr>
                <w:rFonts w:ascii="Arial" w:hAnsi="Arial" w:cs="Arial"/>
                <w:sz w:val="16"/>
                <w:szCs w:val="16"/>
              </w:rPr>
              <w:t>.С</w:t>
            </w:r>
            <w:proofErr w:type="gramEnd"/>
            <w:r>
              <w:rPr>
                <w:rFonts w:ascii="Arial" w:hAnsi="Arial" w:cs="Arial"/>
                <w:sz w:val="16"/>
                <w:szCs w:val="16"/>
              </w:rPr>
              <w:t>аратов</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255</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273</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4 377 264,00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ТОРГ-ОПТ </w:t>
            </w:r>
            <w:proofErr w:type="spellStart"/>
            <w:r>
              <w:rPr>
                <w:rFonts w:ascii="Arial" w:hAnsi="Arial" w:cs="Arial"/>
                <w:sz w:val="16"/>
                <w:szCs w:val="16"/>
              </w:rPr>
              <w:t>г</w:t>
            </w:r>
            <w:proofErr w:type="gramStart"/>
            <w:r>
              <w:rPr>
                <w:rFonts w:ascii="Arial" w:hAnsi="Arial" w:cs="Arial"/>
                <w:sz w:val="16"/>
                <w:szCs w:val="16"/>
              </w:rPr>
              <w:t>.С</w:t>
            </w:r>
            <w:proofErr w:type="gramEnd"/>
            <w:r>
              <w:rPr>
                <w:rFonts w:ascii="Arial" w:hAnsi="Arial" w:cs="Arial"/>
                <w:sz w:val="16"/>
                <w:szCs w:val="16"/>
              </w:rPr>
              <w:t>таврополь</w:t>
            </w:r>
            <w:proofErr w:type="spellEnd"/>
          </w:p>
        </w:tc>
      </w:tr>
      <w:tr w:rsidR="00B06589" w:rsidTr="00B06589">
        <w:trPr>
          <w:trHeight w:val="225"/>
        </w:trPr>
        <w:tc>
          <w:tcPr>
            <w:tcW w:w="747" w:type="dxa"/>
            <w:tcBorders>
              <w:top w:val="nil"/>
              <w:left w:val="single" w:sz="4" w:space="0" w:color="auto"/>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256</w:t>
            </w:r>
          </w:p>
        </w:tc>
        <w:tc>
          <w:tcPr>
            <w:tcW w:w="1131" w:type="dxa"/>
            <w:tcBorders>
              <w:top w:val="nil"/>
              <w:left w:val="nil"/>
              <w:bottom w:val="single" w:sz="4" w:space="0" w:color="auto"/>
              <w:right w:val="single" w:sz="4" w:space="0" w:color="auto"/>
            </w:tcBorders>
            <w:shd w:val="clear" w:color="auto" w:fill="auto"/>
            <w:noWrap/>
            <w:hideMark/>
          </w:tcPr>
          <w:p w:rsidR="00B06589" w:rsidRDefault="00B06589">
            <w:pPr>
              <w:jc w:val="center"/>
              <w:rPr>
                <w:rFonts w:ascii="Arial" w:hAnsi="Arial" w:cs="Arial"/>
                <w:sz w:val="16"/>
                <w:szCs w:val="16"/>
              </w:rPr>
            </w:pPr>
            <w:r>
              <w:rPr>
                <w:rFonts w:ascii="Arial" w:hAnsi="Arial" w:cs="Arial"/>
                <w:sz w:val="16"/>
                <w:szCs w:val="16"/>
              </w:rPr>
              <w:t>31.01.2013</w:t>
            </w:r>
          </w:p>
        </w:tc>
        <w:tc>
          <w:tcPr>
            <w:tcW w:w="2056" w:type="dxa"/>
            <w:tcBorders>
              <w:top w:val="nil"/>
              <w:left w:val="nil"/>
              <w:bottom w:val="single" w:sz="4" w:space="0" w:color="auto"/>
              <w:right w:val="single" w:sz="4" w:space="0" w:color="auto"/>
            </w:tcBorders>
            <w:shd w:val="clear" w:color="auto" w:fill="auto"/>
            <w:noWrap/>
            <w:hideMark/>
          </w:tcPr>
          <w:p w:rsidR="00B06589" w:rsidRDefault="00B06589">
            <w:pPr>
              <w:rPr>
                <w:rFonts w:ascii="Arial" w:hAnsi="Arial" w:cs="Arial"/>
                <w:sz w:val="16"/>
                <w:szCs w:val="16"/>
              </w:rPr>
            </w:pPr>
            <w:r>
              <w:rPr>
                <w:rFonts w:ascii="Arial" w:hAnsi="Arial" w:cs="Arial"/>
                <w:sz w:val="16"/>
                <w:szCs w:val="16"/>
              </w:rPr>
              <w:t>Отгрузка продукции</w:t>
            </w:r>
          </w:p>
        </w:tc>
        <w:tc>
          <w:tcPr>
            <w:tcW w:w="836"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275</w:t>
            </w:r>
          </w:p>
        </w:tc>
        <w:tc>
          <w:tcPr>
            <w:tcW w:w="1555" w:type="dxa"/>
            <w:tcBorders>
              <w:top w:val="nil"/>
              <w:left w:val="nil"/>
              <w:bottom w:val="single" w:sz="4" w:space="0" w:color="auto"/>
              <w:right w:val="single" w:sz="4" w:space="0" w:color="auto"/>
            </w:tcBorders>
            <w:shd w:val="clear" w:color="auto" w:fill="auto"/>
            <w:noWrap/>
            <w:hideMark/>
          </w:tcPr>
          <w:p w:rsidR="00B06589" w:rsidRDefault="00B06589">
            <w:pPr>
              <w:jc w:val="right"/>
              <w:rPr>
                <w:rFonts w:ascii="Arial" w:hAnsi="Arial" w:cs="Arial"/>
                <w:sz w:val="16"/>
                <w:szCs w:val="16"/>
              </w:rPr>
            </w:pPr>
            <w:r>
              <w:rPr>
                <w:rFonts w:ascii="Arial" w:hAnsi="Arial" w:cs="Arial"/>
                <w:sz w:val="16"/>
                <w:szCs w:val="16"/>
              </w:rPr>
              <w:t>975 943,60</w:t>
            </w:r>
          </w:p>
        </w:tc>
        <w:tc>
          <w:tcPr>
            <w:tcW w:w="3695" w:type="dxa"/>
            <w:tcBorders>
              <w:top w:val="nil"/>
              <w:left w:val="nil"/>
              <w:bottom w:val="single" w:sz="4" w:space="0" w:color="auto"/>
              <w:right w:val="single" w:sz="4" w:space="0" w:color="auto"/>
            </w:tcBorders>
            <w:shd w:val="clear" w:color="auto" w:fill="auto"/>
            <w:hideMark/>
          </w:tcPr>
          <w:p w:rsidR="00B06589" w:rsidRDefault="00B06589">
            <w:pPr>
              <w:rPr>
                <w:rFonts w:ascii="Arial" w:hAnsi="Arial" w:cs="Arial"/>
                <w:sz w:val="16"/>
                <w:szCs w:val="16"/>
              </w:rPr>
            </w:pPr>
            <w:r>
              <w:rPr>
                <w:rFonts w:ascii="Arial" w:hAnsi="Arial" w:cs="Arial"/>
                <w:sz w:val="16"/>
                <w:szCs w:val="16"/>
              </w:rPr>
              <w:t xml:space="preserve">РПК-ас </w:t>
            </w:r>
            <w:proofErr w:type="spellStart"/>
            <w:r>
              <w:rPr>
                <w:rFonts w:ascii="Arial" w:hAnsi="Arial" w:cs="Arial"/>
                <w:sz w:val="16"/>
                <w:szCs w:val="16"/>
              </w:rPr>
              <w:t>г</w:t>
            </w:r>
            <w:proofErr w:type="gramStart"/>
            <w:r>
              <w:rPr>
                <w:rFonts w:ascii="Arial" w:hAnsi="Arial" w:cs="Arial"/>
                <w:sz w:val="16"/>
                <w:szCs w:val="16"/>
              </w:rPr>
              <w:t>.О</w:t>
            </w:r>
            <w:proofErr w:type="gramEnd"/>
            <w:r>
              <w:rPr>
                <w:rFonts w:ascii="Arial" w:hAnsi="Arial" w:cs="Arial"/>
                <w:sz w:val="16"/>
                <w:szCs w:val="16"/>
              </w:rPr>
              <w:t>рел</w:t>
            </w:r>
            <w:proofErr w:type="spellEnd"/>
          </w:p>
        </w:tc>
      </w:tr>
      <w:tr w:rsidR="00B06589" w:rsidTr="00B06589">
        <w:trPr>
          <w:trHeight w:val="225"/>
        </w:trPr>
        <w:tc>
          <w:tcPr>
            <w:tcW w:w="74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06589" w:rsidRDefault="00B06589">
            <w:pPr>
              <w:rPr>
                <w:rFonts w:ascii="Arial" w:hAnsi="Arial" w:cs="Arial"/>
                <w:b/>
                <w:bCs/>
                <w:sz w:val="16"/>
                <w:szCs w:val="16"/>
              </w:rPr>
            </w:pPr>
            <w:r>
              <w:rPr>
                <w:rFonts w:ascii="Arial" w:hAnsi="Arial" w:cs="Arial"/>
                <w:b/>
                <w:bCs/>
                <w:sz w:val="16"/>
                <w:szCs w:val="16"/>
              </w:rPr>
              <w:t>Итого:</w:t>
            </w:r>
          </w:p>
        </w:tc>
        <w:tc>
          <w:tcPr>
            <w:tcW w:w="1131" w:type="dxa"/>
            <w:tcBorders>
              <w:top w:val="single" w:sz="4" w:space="0" w:color="auto"/>
              <w:left w:val="nil"/>
              <w:bottom w:val="single" w:sz="4" w:space="0" w:color="auto"/>
              <w:right w:val="single" w:sz="4" w:space="0" w:color="auto"/>
            </w:tcBorders>
            <w:shd w:val="clear" w:color="000000" w:fill="FFFF00"/>
            <w:noWrap/>
            <w:vAlign w:val="bottom"/>
            <w:hideMark/>
          </w:tcPr>
          <w:p w:rsidR="00B06589" w:rsidRDefault="00B06589">
            <w:pPr>
              <w:rPr>
                <w:rFonts w:ascii="Arial" w:hAnsi="Arial" w:cs="Arial"/>
                <w:b/>
                <w:bCs/>
                <w:sz w:val="16"/>
                <w:szCs w:val="16"/>
              </w:rPr>
            </w:pPr>
            <w:r>
              <w:rPr>
                <w:rFonts w:ascii="Arial" w:hAnsi="Arial" w:cs="Arial"/>
                <w:b/>
                <w:bCs/>
                <w:sz w:val="16"/>
                <w:szCs w:val="16"/>
              </w:rPr>
              <w:t> </w:t>
            </w:r>
          </w:p>
        </w:tc>
        <w:tc>
          <w:tcPr>
            <w:tcW w:w="2056" w:type="dxa"/>
            <w:tcBorders>
              <w:top w:val="single" w:sz="4" w:space="0" w:color="auto"/>
              <w:left w:val="nil"/>
              <w:bottom w:val="single" w:sz="4" w:space="0" w:color="auto"/>
              <w:right w:val="single" w:sz="4" w:space="0" w:color="auto"/>
            </w:tcBorders>
            <w:shd w:val="clear" w:color="000000" w:fill="FFFF00"/>
            <w:noWrap/>
            <w:vAlign w:val="bottom"/>
            <w:hideMark/>
          </w:tcPr>
          <w:p w:rsidR="00B06589" w:rsidRDefault="00B06589">
            <w:pPr>
              <w:rPr>
                <w:rFonts w:ascii="Arial" w:hAnsi="Arial" w:cs="Arial"/>
                <w:b/>
                <w:bCs/>
                <w:sz w:val="16"/>
                <w:szCs w:val="16"/>
              </w:rPr>
            </w:pPr>
            <w:r>
              <w:rPr>
                <w:rFonts w:ascii="Arial" w:hAnsi="Arial" w:cs="Arial"/>
                <w:b/>
                <w:bCs/>
                <w:sz w:val="16"/>
                <w:szCs w:val="16"/>
              </w:rPr>
              <w:t> </w:t>
            </w:r>
          </w:p>
        </w:tc>
        <w:tc>
          <w:tcPr>
            <w:tcW w:w="836" w:type="dxa"/>
            <w:tcBorders>
              <w:top w:val="single" w:sz="4" w:space="0" w:color="auto"/>
              <w:left w:val="nil"/>
              <w:bottom w:val="single" w:sz="4" w:space="0" w:color="auto"/>
              <w:right w:val="single" w:sz="4" w:space="0" w:color="auto"/>
            </w:tcBorders>
            <w:shd w:val="clear" w:color="000000" w:fill="FFFF00"/>
            <w:noWrap/>
            <w:vAlign w:val="bottom"/>
            <w:hideMark/>
          </w:tcPr>
          <w:p w:rsidR="00B06589" w:rsidRDefault="00B06589">
            <w:pPr>
              <w:rPr>
                <w:rFonts w:ascii="Arial" w:hAnsi="Arial" w:cs="Arial"/>
                <w:b/>
                <w:bCs/>
                <w:sz w:val="16"/>
                <w:szCs w:val="16"/>
              </w:rPr>
            </w:pPr>
            <w:r>
              <w:rPr>
                <w:rFonts w:ascii="Arial" w:hAnsi="Arial" w:cs="Arial"/>
                <w:b/>
                <w:bCs/>
                <w:sz w:val="16"/>
                <w:szCs w:val="16"/>
              </w:rPr>
              <w:t> </w:t>
            </w:r>
          </w:p>
        </w:tc>
        <w:tc>
          <w:tcPr>
            <w:tcW w:w="1555" w:type="dxa"/>
            <w:tcBorders>
              <w:top w:val="single" w:sz="4" w:space="0" w:color="auto"/>
              <w:left w:val="nil"/>
              <w:bottom w:val="single" w:sz="4" w:space="0" w:color="auto"/>
              <w:right w:val="single" w:sz="4" w:space="0" w:color="auto"/>
            </w:tcBorders>
            <w:shd w:val="clear" w:color="000000" w:fill="FFFF00"/>
            <w:noWrap/>
            <w:vAlign w:val="bottom"/>
            <w:hideMark/>
          </w:tcPr>
          <w:p w:rsidR="00B06589" w:rsidRDefault="00B06589">
            <w:pPr>
              <w:jc w:val="right"/>
              <w:rPr>
                <w:rFonts w:ascii="Arial" w:hAnsi="Arial" w:cs="Arial"/>
                <w:b/>
                <w:bCs/>
                <w:sz w:val="16"/>
                <w:szCs w:val="16"/>
              </w:rPr>
            </w:pPr>
            <w:r>
              <w:rPr>
                <w:rFonts w:ascii="Arial" w:hAnsi="Arial" w:cs="Arial"/>
                <w:b/>
                <w:bCs/>
                <w:sz w:val="16"/>
                <w:szCs w:val="16"/>
              </w:rPr>
              <w:t>165 699 574,27</w:t>
            </w:r>
          </w:p>
        </w:tc>
        <w:tc>
          <w:tcPr>
            <w:tcW w:w="3695" w:type="dxa"/>
            <w:tcBorders>
              <w:top w:val="single" w:sz="4" w:space="0" w:color="auto"/>
              <w:left w:val="nil"/>
              <w:bottom w:val="single" w:sz="4" w:space="0" w:color="auto"/>
              <w:right w:val="single" w:sz="4" w:space="0" w:color="auto"/>
            </w:tcBorders>
            <w:shd w:val="clear" w:color="000000" w:fill="FFFF00"/>
            <w:noWrap/>
            <w:vAlign w:val="bottom"/>
            <w:hideMark/>
          </w:tcPr>
          <w:p w:rsidR="00B06589" w:rsidRDefault="00B06589">
            <w:pPr>
              <w:rPr>
                <w:rFonts w:ascii="Arial" w:hAnsi="Arial" w:cs="Arial"/>
                <w:sz w:val="16"/>
                <w:szCs w:val="16"/>
              </w:rPr>
            </w:pPr>
            <w:r>
              <w:rPr>
                <w:rFonts w:ascii="Arial" w:hAnsi="Arial" w:cs="Arial"/>
                <w:sz w:val="16"/>
                <w:szCs w:val="16"/>
              </w:rPr>
              <w:t> </w:t>
            </w:r>
          </w:p>
        </w:tc>
      </w:tr>
    </w:tbl>
    <w:p w:rsidR="009209DC" w:rsidRDefault="009209DC" w:rsidP="00346E84">
      <w:pPr>
        <w:spacing w:line="360" w:lineRule="auto"/>
        <w:jc w:val="center"/>
        <w:rPr>
          <w:sz w:val="28"/>
          <w:szCs w:val="28"/>
        </w:rPr>
      </w:pPr>
    </w:p>
    <w:p w:rsidR="00B06589" w:rsidRDefault="00B06589" w:rsidP="00346E84">
      <w:pPr>
        <w:spacing w:line="360" w:lineRule="auto"/>
        <w:jc w:val="center"/>
        <w:rPr>
          <w:sz w:val="28"/>
          <w:szCs w:val="28"/>
        </w:rPr>
        <w:sectPr w:rsidR="00B06589" w:rsidSect="000D5D84">
          <w:pgSz w:w="11906" w:h="16838"/>
          <w:pgMar w:top="1134" w:right="850" w:bottom="1134" w:left="991" w:header="708" w:footer="708" w:gutter="0"/>
          <w:cols w:space="708"/>
          <w:titlePg/>
          <w:docGrid w:linePitch="360"/>
        </w:sectPr>
      </w:pPr>
    </w:p>
    <w:p w:rsidR="009209DC" w:rsidRDefault="00B06589" w:rsidP="00B06589">
      <w:pPr>
        <w:spacing w:line="360" w:lineRule="auto"/>
        <w:jc w:val="right"/>
        <w:rPr>
          <w:sz w:val="28"/>
          <w:szCs w:val="28"/>
        </w:rPr>
      </w:pPr>
      <w:r>
        <w:rPr>
          <w:sz w:val="28"/>
          <w:szCs w:val="28"/>
        </w:rPr>
        <w:lastRenderedPageBreak/>
        <w:t>Приложение 4</w:t>
      </w:r>
    </w:p>
    <w:tbl>
      <w:tblPr>
        <w:tblW w:w="12600" w:type="dxa"/>
        <w:tblInd w:w="108" w:type="dxa"/>
        <w:tblLook w:val="04A0" w:firstRow="1" w:lastRow="0" w:firstColumn="1" w:lastColumn="0" w:noHBand="0" w:noVBand="1"/>
      </w:tblPr>
      <w:tblGrid>
        <w:gridCol w:w="4707"/>
        <w:gridCol w:w="954"/>
        <w:gridCol w:w="1088"/>
        <w:gridCol w:w="780"/>
        <w:gridCol w:w="2130"/>
        <w:gridCol w:w="788"/>
        <w:gridCol w:w="2153"/>
      </w:tblGrid>
      <w:tr w:rsidR="00B06589" w:rsidRPr="00B06589" w:rsidTr="00B06589">
        <w:trPr>
          <w:trHeight w:val="315"/>
        </w:trPr>
        <w:tc>
          <w:tcPr>
            <w:tcW w:w="12600" w:type="dxa"/>
            <w:gridSpan w:val="7"/>
            <w:tcBorders>
              <w:top w:val="nil"/>
              <w:left w:val="nil"/>
              <w:bottom w:val="nil"/>
              <w:right w:val="nil"/>
            </w:tcBorders>
            <w:shd w:val="clear" w:color="auto" w:fill="auto"/>
            <w:vAlign w:val="bottom"/>
            <w:hideMark/>
          </w:tcPr>
          <w:p w:rsidR="00B06589" w:rsidRPr="00B06589" w:rsidRDefault="00B06589" w:rsidP="00B06589">
            <w:pPr>
              <w:jc w:val="center"/>
              <w:rPr>
                <w:rFonts w:ascii="Arial" w:hAnsi="Arial" w:cs="Arial"/>
                <w:b/>
                <w:bCs/>
              </w:rPr>
            </w:pPr>
            <w:r w:rsidRPr="00B06589">
              <w:rPr>
                <w:rFonts w:ascii="Arial" w:hAnsi="Arial" w:cs="Arial"/>
                <w:b/>
                <w:bCs/>
              </w:rPr>
              <w:t>Оборотно-сальдовая ведомость по счету: 90.1.1</w:t>
            </w:r>
          </w:p>
        </w:tc>
      </w:tr>
      <w:tr w:rsidR="00B06589" w:rsidRPr="00B06589" w:rsidTr="00B06589">
        <w:trPr>
          <w:trHeight w:val="255"/>
        </w:trPr>
        <w:tc>
          <w:tcPr>
            <w:tcW w:w="12600" w:type="dxa"/>
            <w:gridSpan w:val="7"/>
            <w:tcBorders>
              <w:top w:val="nil"/>
              <w:left w:val="nil"/>
              <w:bottom w:val="nil"/>
              <w:right w:val="nil"/>
            </w:tcBorders>
            <w:shd w:val="clear" w:color="auto" w:fill="auto"/>
            <w:vAlign w:val="center"/>
            <w:hideMark/>
          </w:tcPr>
          <w:p w:rsidR="00B06589" w:rsidRPr="00B06589" w:rsidRDefault="00B06589" w:rsidP="00B06589">
            <w:pPr>
              <w:jc w:val="center"/>
              <w:rPr>
                <w:rFonts w:ascii="Arial" w:hAnsi="Arial" w:cs="Arial"/>
                <w:b/>
                <w:bCs/>
                <w:sz w:val="20"/>
                <w:szCs w:val="20"/>
              </w:rPr>
            </w:pPr>
            <w:r w:rsidRPr="00B06589">
              <w:rPr>
                <w:rFonts w:ascii="Arial" w:hAnsi="Arial" w:cs="Arial"/>
                <w:b/>
                <w:bCs/>
                <w:sz w:val="20"/>
                <w:szCs w:val="20"/>
              </w:rPr>
              <w:t>Виды номенклатуры</w:t>
            </w:r>
          </w:p>
        </w:tc>
      </w:tr>
      <w:tr w:rsidR="00B06589" w:rsidRPr="00B06589" w:rsidTr="00B06589">
        <w:trPr>
          <w:trHeight w:val="255"/>
        </w:trPr>
        <w:tc>
          <w:tcPr>
            <w:tcW w:w="12600" w:type="dxa"/>
            <w:gridSpan w:val="7"/>
            <w:tcBorders>
              <w:top w:val="nil"/>
              <w:left w:val="nil"/>
              <w:bottom w:val="nil"/>
              <w:right w:val="nil"/>
            </w:tcBorders>
            <w:shd w:val="clear" w:color="auto" w:fill="auto"/>
            <w:vAlign w:val="center"/>
            <w:hideMark/>
          </w:tcPr>
          <w:p w:rsidR="00B06589" w:rsidRPr="00B06589" w:rsidRDefault="00B06589" w:rsidP="00B06589">
            <w:pPr>
              <w:jc w:val="center"/>
              <w:rPr>
                <w:rFonts w:ascii="Arial" w:hAnsi="Arial" w:cs="Arial"/>
                <w:b/>
                <w:bCs/>
                <w:sz w:val="20"/>
                <w:szCs w:val="20"/>
              </w:rPr>
            </w:pPr>
            <w:r w:rsidRPr="00B06589">
              <w:rPr>
                <w:rFonts w:ascii="Arial" w:hAnsi="Arial" w:cs="Arial"/>
                <w:b/>
                <w:bCs/>
                <w:sz w:val="20"/>
                <w:szCs w:val="20"/>
              </w:rPr>
              <w:t>за Январь 2013 г.</w:t>
            </w:r>
          </w:p>
        </w:tc>
      </w:tr>
      <w:tr w:rsidR="00B06589" w:rsidRPr="00B06589" w:rsidTr="00B06589">
        <w:trPr>
          <w:trHeight w:val="255"/>
        </w:trPr>
        <w:tc>
          <w:tcPr>
            <w:tcW w:w="12600" w:type="dxa"/>
            <w:gridSpan w:val="7"/>
            <w:tcBorders>
              <w:top w:val="nil"/>
              <w:left w:val="nil"/>
              <w:bottom w:val="nil"/>
              <w:right w:val="nil"/>
            </w:tcBorders>
            <w:shd w:val="clear" w:color="auto" w:fill="auto"/>
            <w:vAlign w:val="center"/>
            <w:hideMark/>
          </w:tcPr>
          <w:p w:rsidR="00B06589" w:rsidRPr="00B06589" w:rsidRDefault="00B06589" w:rsidP="00B06589">
            <w:pPr>
              <w:jc w:val="center"/>
              <w:rPr>
                <w:rFonts w:ascii="Arial" w:hAnsi="Arial" w:cs="Arial"/>
                <w:b/>
                <w:bCs/>
                <w:sz w:val="20"/>
                <w:szCs w:val="20"/>
              </w:rPr>
            </w:pPr>
            <w:r w:rsidRPr="00B06589">
              <w:rPr>
                <w:rFonts w:ascii="Arial" w:hAnsi="Arial" w:cs="Arial"/>
                <w:b/>
                <w:bCs/>
                <w:sz w:val="20"/>
                <w:szCs w:val="20"/>
              </w:rPr>
              <w:t>ООО "СТАНДАРТЪ"</w:t>
            </w:r>
          </w:p>
        </w:tc>
      </w:tr>
      <w:tr w:rsidR="00B06589" w:rsidRPr="00B06589" w:rsidTr="00B06589">
        <w:trPr>
          <w:trHeight w:val="102"/>
        </w:trPr>
        <w:tc>
          <w:tcPr>
            <w:tcW w:w="4707" w:type="dxa"/>
            <w:tcBorders>
              <w:top w:val="nil"/>
              <w:left w:val="nil"/>
              <w:bottom w:val="nil"/>
              <w:right w:val="nil"/>
            </w:tcBorders>
            <w:shd w:val="clear" w:color="auto" w:fill="auto"/>
            <w:vAlign w:val="bottom"/>
            <w:hideMark/>
          </w:tcPr>
          <w:p w:rsidR="00B06589" w:rsidRPr="00B06589" w:rsidRDefault="00B06589" w:rsidP="00B0658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3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53"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r>
      <w:tr w:rsidR="00B06589" w:rsidRPr="00B06589" w:rsidTr="00B06589">
        <w:trPr>
          <w:trHeight w:val="225"/>
        </w:trPr>
        <w:tc>
          <w:tcPr>
            <w:tcW w:w="5661" w:type="dxa"/>
            <w:gridSpan w:val="2"/>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r w:rsidRPr="00B06589">
              <w:rPr>
                <w:rFonts w:ascii="Arial" w:hAnsi="Arial" w:cs="Arial"/>
                <w:sz w:val="16"/>
                <w:szCs w:val="16"/>
              </w:rPr>
              <w:t>Единица измерения: рубль (код по ОКЕИ 383)</w:t>
            </w:r>
          </w:p>
        </w:tc>
        <w:tc>
          <w:tcPr>
            <w:tcW w:w="10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3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53"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r>
      <w:tr w:rsidR="00B06589" w:rsidRPr="00B06589" w:rsidTr="00B06589">
        <w:trPr>
          <w:trHeight w:val="102"/>
        </w:trPr>
        <w:tc>
          <w:tcPr>
            <w:tcW w:w="4707" w:type="dxa"/>
            <w:tcBorders>
              <w:top w:val="nil"/>
              <w:left w:val="nil"/>
              <w:bottom w:val="nil"/>
              <w:right w:val="nil"/>
            </w:tcBorders>
            <w:shd w:val="clear" w:color="auto" w:fill="auto"/>
            <w:vAlign w:val="center"/>
            <w:hideMark/>
          </w:tcPr>
          <w:p w:rsidR="00B06589" w:rsidRPr="00B06589" w:rsidRDefault="00B06589" w:rsidP="00B06589">
            <w:pPr>
              <w:rPr>
                <w:rFonts w:ascii="Arial" w:hAnsi="Arial" w:cs="Arial"/>
                <w:b/>
                <w:bCs/>
                <w:sz w:val="16"/>
                <w:szCs w:val="16"/>
              </w:rPr>
            </w:pPr>
          </w:p>
        </w:tc>
        <w:tc>
          <w:tcPr>
            <w:tcW w:w="954"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3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53"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r>
      <w:tr w:rsidR="00B06589" w:rsidRPr="00B06589" w:rsidTr="00B06589">
        <w:trPr>
          <w:trHeight w:val="225"/>
        </w:trPr>
        <w:tc>
          <w:tcPr>
            <w:tcW w:w="4707" w:type="dxa"/>
            <w:tcBorders>
              <w:top w:val="single" w:sz="8" w:space="0" w:color="auto"/>
              <w:left w:val="single" w:sz="8" w:space="0" w:color="auto"/>
              <w:bottom w:val="nil"/>
              <w:right w:val="single" w:sz="4" w:space="0" w:color="auto"/>
            </w:tcBorders>
            <w:shd w:val="clear" w:color="auto" w:fill="auto"/>
            <w:vAlign w:val="bottom"/>
            <w:hideMark/>
          </w:tcPr>
          <w:p w:rsidR="00B06589" w:rsidRPr="00B06589" w:rsidRDefault="00B06589" w:rsidP="00B06589">
            <w:pPr>
              <w:jc w:val="center"/>
              <w:rPr>
                <w:rFonts w:ascii="Arial" w:hAnsi="Arial" w:cs="Arial"/>
                <w:sz w:val="16"/>
                <w:szCs w:val="16"/>
              </w:rPr>
            </w:pPr>
            <w:r w:rsidRPr="00B06589">
              <w:rPr>
                <w:rFonts w:ascii="Arial" w:hAnsi="Arial" w:cs="Arial"/>
                <w:sz w:val="16"/>
                <w:szCs w:val="16"/>
              </w:rPr>
              <w:t>Субконто</w:t>
            </w:r>
          </w:p>
        </w:tc>
        <w:tc>
          <w:tcPr>
            <w:tcW w:w="204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06589" w:rsidRPr="00B06589" w:rsidRDefault="00B06589" w:rsidP="00B06589">
            <w:pPr>
              <w:jc w:val="center"/>
              <w:rPr>
                <w:rFonts w:ascii="Arial" w:hAnsi="Arial" w:cs="Arial"/>
                <w:sz w:val="16"/>
                <w:szCs w:val="16"/>
              </w:rPr>
            </w:pPr>
            <w:r w:rsidRPr="00B06589">
              <w:rPr>
                <w:rFonts w:ascii="Arial" w:hAnsi="Arial" w:cs="Arial"/>
                <w:sz w:val="16"/>
                <w:szCs w:val="16"/>
              </w:rPr>
              <w:t>Сальдо на начало периода</w:t>
            </w:r>
          </w:p>
        </w:tc>
        <w:tc>
          <w:tcPr>
            <w:tcW w:w="291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06589" w:rsidRPr="00B06589" w:rsidRDefault="00B06589" w:rsidP="00B06589">
            <w:pPr>
              <w:jc w:val="center"/>
              <w:rPr>
                <w:rFonts w:ascii="Arial" w:hAnsi="Arial" w:cs="Arial"/>
                <w:sz w:val="16"/>
                <w:szCs w:val="16"/>
              </w:rPr>
            </w:pPr>
            <w:r w:rsidRPr="00B06589">
              <w:rPr>
                <w:rFonts w:ascii="Arial" w:hAnsi="Arial" w:cs="Arial"/>
                <w:sz w:val="16"/>
                <w:szCs w:val="16"/>
              </w:rPr>
              <w:t>Обороты за период</w:t>
            </w:r>
          </w:p>
        </w:tc>
        <w:tc>
          <w:tcPr>
            <w:tcW w:w="2941" w:type="dxa"/>
            <w:gridSpan w:val="2"/>
            <w:tcBorders>
              <w:top w:val="single" w:sz="8" w:space="0" w:color="auto"/>
              <w:left w:val="nil"/>
              <w:bottom w:val="single" w:sz="4" w:space="0" w:color="auto"/>
              <w:right w:val="single" w:sz="8" w:space="0" w:color="000000"/>
            </w:tcBorders>
            <w:shd w:val="clear" w:color="auto" w:fill="auto"/>
            <w:noWrap/>
            <w:vAlign w:val="bottom"/>
            <w:hideMark/>
          </w:tcPr>
          <w:p w:rsidR="00B06589" w:rsidRPr="00B06589" w:rsidRDefault="00B06589" w:rsidP="00B06589">
            <w:pPr>
              <w:jc w:val="center"/>
              <w:rPr>
                <w:rFonts w:ascii="Arial" w:hAnsi="Arial" w:cs="Arial"/>
                <w:sz w:val="16"/>
                <w:szCs w:val="16"/>
              </w:rPr>
            </w:pPr>
            <w:r w:rsidRPr="00B06589">
              <w:rPr>
                <w:rFonts w:ascii="Arial" w:hAnsi="Arial" w:cs="Arial"/>
                <w:sz w:val="16"/>
                <w:szCs w:val="16"/>
              </w:rPr>
              <w:t>Сальдо на конец периода</w:t>
            </w:r>
          </w:p>
        </w:tc>
      </w:tr>
      <w:tr w:rsidR="00B06589" w:rsidRPr="00B06589" w:rsidTr="00B06589">
        <w:trPr>
          <w:trHeight w:val="225"/>
        </w:trPr>
        <w:tc>
          <w:tcPr>
            <w:tcW w:w="4707" w:type="dxa"/>
            <w:tcBorders>
              <w:top w:val="nil"/>
              <w:left w:val="single" w:sz="8" w:space="0" w:color="auto"/>
              <w:bottom w:val="single" w:sz="8" w:space="0" w:color="auto"/>
              <w:right w:val="single" w:sz="4" w:space="0" w:color="auto"/>
            </w:tcBorders>
            <w:shd w:val="clear" w:color="auto" w:fill="auto"/>
            <w:vAlign w:val="bottom"/>
            <w:hideMark/>
          </w:tcPr>
          <w:p w:rsidR="00B06589" w:rsidRPr="00B06589" w:rsidRDefault="00B06589" w:rsidP="00B06589">
            <w:pPr>
              <w:jc w:val="center"/>
              <w:rPr>
                <w:rFonts w:ascii="Arial" w:hAnsi="Arial" w:cs="Arial"/>
                <w:sz w:val="16"/>
                <w:szCs w:val="16"/>
              </w:rPr>
            </w:pPr>
            <w:r w:rsidRPr="00B06589">
              <w:rPr>
                <w:rFonts w:ascii="Arial" w:hAnsi="Arial" w:cs="Arial"/>
                <w:sz w:val="16"/>
                <w:szCs w:val="16"/>
              </w:rPr>
              <w:t> </w:t>
            </w:r>
          </w:p>
        </w:tc>
        <w:tc>
          <w:tcPr>
            <w:tcW w:w="954" w:type="dxa"/>
            <w:tcBorders>
              <w:top w:val="nil"/>
              <w:left w:val="nil"/>
              <w:bottom w:val="single" w:sz="8" w:space="0" w:color="auto"/>
              <w:right w:val="nil"/>
            </w:tcBorders>
            <w:shd w:val="clear" w:color="auto" w:fill="auto"/>
            <w:noWrap/>
            <w:vAlign w:val="bottom"/>
            <w:hideMark/>
          </w:tcPr>
          <w:p w:rsidR="00B06589" w:rsidRPr="00B06589" w:rsidRDefault="00B06589" w:rsidP="00B06589">
            <w:pPr>
              <w:jc w:val="center"/>
              <w:rPr>
                <w:rFonts w:ascii="Arial" w:hAnsi="Arial" w:cs="Arial"/>
                <w:sz w:val="16"/>
                <w:szCs w:val="16"/>
              </w:rPr>
            </w:pPr>
            <w:r w:rsidRPr="00B06589">
              <w:rPr>
                <w:rFonts w:ascii="Arial" w:hAnsi="Arial" w:cs="Arial"/>
                <w:sz w:val="16"/>
                <w:szCs w:val="16"/>
              </w:rPr>
              <w:t>Дебет</w:t>
            </w:r>
          </w:p>
        </w:tc>
        <w:tc>
          <w:tcPr>
            <w:tcW w:w="1088" w:type="dxa"/>
            <w:tcBorders>
              <w:top w:val="nil"/>
              <w:left w:val="single" w:sz="4" w:space="0" w:color="auto"/>
              <w:bottom w:val="single" w:sz="8" w:space="0" w:color="auto"/>
              <w:right w:val="nil"/>
            </w:tcBorders>
            <w:shd w:val="clear" w:color="auto" w:fill="auto"/>
            <w:noWrap/>
            <w:vAlign w:val="bottom"/>
            <w:hideMark/>
          </w:tcPr>
          <w:p w:rsidR="00B06589" w:rsidRPr="00B06589" w:rsidRDefault="00B06589" w:rsidP="00B06589">
            <w:pPr>
              <w:jc w:val="center"/>
              <w:rPr>
                <w:rFonts w:ascii="Arial" w:hAnsi="Arial" w:cs="Arial"/>
                <w:sz w:val="16"/>
                <w:szCs w:val="16"/>
              </w:rPr>
            </w:pPr>
            <w:r w:rsidRPr="00B06589">
              <w:rPr>
                <w:rFonts w:ascii="Arial" w:hAnsi="Arial" w:cs="Arial"/>
                <w:sz w:val="16"/>
                <w:szCs w:val="16"/>
              </w:rPr>
              <w:t>Кредит</w:t>
            </w:r>
          </w:p>
        </w:tc>
        <w:tc>
          <w:tcPr>
            <w:tcW w:w="780" w:type="dxa"/>
            <w:tcBorders>
              <w:top w:val="nil"/>
              <w:left w:val="single" w:sz="4" w:space="0" w:color="auto"/>
              <w:bottom w:val="single" w:sz="8" w:space="0" w:color="auto"/>
              <w:right w:val="nil"/>
            </w:tcBorders>
            <w:shd w:val="clear" w:color="auto" w:fill="auto"/>
            <w:noWrap/>
            <w:vAlign w:val="bottom"/>
            <w:hideMark/>
          </w:tcPr>
          <w:p w:rsidR="00B06589" w:rsidRPr="00B06589" w:rsidRDefault="00B06589" w:rsidP="00B06589">
            <w:pPr>
              <w:jc w:val="center"/>
              <w:rPr>
                <w:rFonts w:ascii="Arial" w:hAnsi="Arial" w:cs="Arial"/>
                <w:sz w:val="16"/>
                <w:szCs w:val="16"/>
              </w:rPr>
            </w:pPr>
            <w:r w:rsidRPr="00B06589">
              <w:rPr>
                <w:rFonts w:ascii="Arial" w:hAnsi="Arial" w:cs="Arial"/>
                <w:sz w:val="16"/>
                <w:szCs w:val="16"/>
              </w:rPr>
              <w:t>Дебет</w:t>
            </w:r>
          </w:p>
        </w:tc>
        <w:tc>
          <w:tcPr>
            <w:tcW w:w="2130" w:type="dxa"/>
            <w:tcBorders>
              <w:top w:val="nil"/>
              <w:left w:val="single" w:sz="4" w:space="0" w:color="auto"/>
              <w:bottom w:val="single" w:sz="8" w:space="0" w:color="auto"/>
              <w:right w:val="nil"/>
            </w:tcBorders>
            <w:shd w:val="clear" w:color="auto" w:fill="auto"/>
            <w:noWrap/>
            <w:vAlign w:val="bottom"/>
            <w:hideMark/>
          </w:tcPr>
          <w:p w:rsidR="00B06589" w:rsidRPr="00B06589" w:rsidRDefault="00B06589" w:rsidP="00B06589">
            <w:pPr>
              <w:jc w:val="center"/>
              <w:rPr>
                <w:rFonts w:ascii="Arial" w:hAnsi="Arial" w:cs="Arial"/>
                <w:sz w:val="16"/>
                <w:szCs w:val="16"/>
              </w:rPr>
            </w:pPr>
            <w:r w:rsidRPr="00B06589">
              <w:rPr>
                <w:rFonts w:ascii="Arial" w:hAnsi="Arial" w:cs="Arial"/>
                <w:sz w:val="16"/>
                <w:szCs w:val="16"/>
              </w:rPr>
              <w:t>Кредит</w:t>
            </w:r>
          </w:p>
        </w:tc>
        <w:tc>
          <w:tcPr>
            <w:tcW w:w="788" w:type="dxa"/>
            <w:tcBorders>
              <w:top w:val="nil"/>
              <w:left w:val="single" w:sz="4" w:space="0" w:color="auto"/>
              <w:bottom w:val="single" w:sz="8" w:space="0" w:color="auto"/>
              <w:right w:val="nil"/>
            </w:tcBorders>
            <w:shd w:val="clear" w:color="auto" w:fill="auto"/>
            <w:noWrap/>
            <w:vAlign w:val="bottom"/>
            <w:hideMark/>
          </w:tcPr>
          <w:p w:rsidR="00B06589" w:rsidRPr="00B06589" w:rsidRDefault="00B06589" w:rsidP="00B06589">
            <w:pPr>
              <w:jc w:val="center"/>
              <w:rPr>
                <w:rFonts w:ascii="Arial" w:hAnsi="Arial" w:cs="Arial"/>
                <w:sz w:val="16"/>
                <w:szCs w:val="16"/>
              </w:rPr>
            </w:pPr>
            <w:r w:rsidRPr="00B06589">
              <w:rPr>
                <w:rFonts w:ascii="Arial" w:hAnsi="Arial" w:cs="Arial"/>
                <w:sz w:val="16"/>
                <w:szCs w:val="16"/>
              </w:rPr>
              <w:t>Дебет</w:t>
            </w:r>
          </w:p>
        </w:tc>
        <w:tc>
          <w:tcPr>
            <w:tcW w:w="2153" w:type="dxa"/>
            <w:tcBorders>
              <w:top w:val="nil"/>
              <w:left w:val="single" w:sz="4" w:space="0" w:color="auto"/>
              <w:bottom w:val="single" w:sz="8" w:space="0" w:color="auto"/>
              <w:right w:val="single" w:sz="8" w:space="0" w:color="auto"/>
            </w:tcBorders>
            <w:shd w:val="clear" w:color="auto" w:fill="auto"/>
            <w:noWrap/>
            <w:vAlign w:val="bottom"/>
            <w:hideMark/>
          </w:tcPr>
          <w:p w:rsidR="00B06589" w:rsidRPr="00B06589" w:rsidRDefault="00B06589" w:rsidP="00B06589">
            <w:pPr>
              <w:jc w:val="center"/>
              <w:rPr>
                <w:rFonts w:ascii="Arial" w:hAnsi="Arial" w:cs="Arial"/>
                <w:sz w:val="16"/>
                <w:szCs w:val="16"/>
              </w:rPr>
            </w:pPr>
            <w:r w:rsidRPr="00B06589">
              <w:rPr>
                <w:rFonts w:ascii="Arial" w:hAnsi="Arial" w:cs="Arial"/>
                <w:sz w:val="16"/>
                <w:szCs w:val="16"/>
              </w:rPr>
              <w:t>Кредит</w:t>
            </w:r>
          </w:p>
        </w:tc>
      </w:tr>
      <w:tr w:rsidR="00B06589" w:rsidRPr="00B06589" w:rsidTr="00B06589">
        <w:trPr>
          <w:trHeight w:val="177"/>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"SQUADRA RUSSA (РУССКАЯ ЭСКАДРА)"</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5 002 934,61</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47"/>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"UZOLA CLASSIC (УЗОЛА КЛАССИЧЕСКАЯ)"</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155 412,45</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65"/>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"Лебединый рай кристальная"</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3 450 715,50</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83"/>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"Лебединый рай мягкая"</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4 065 576,88</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72"/>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"Платинум (PLATINUM)</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28 039 964,07</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419"/>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"ПЛАТИНУМ КЛЮКВА (PLATINUM CRANBERRY)</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2 061 628,00</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199"/>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proofErr w:type="gramStart"/>
            <w:r w:rsidRPr="00B06589">
              <w:rPr>
                <w:rFonts w:ascii="Arial" w:hAnsi="Arial" w:cs="Arial"/>
                <w:sz w:val="18"/>
                <w:szCs w:val="18"/>
              </w:rPr>
              <w:t>Водка "ПЛАТИНУМ ЛАЙМ (PLATINUM LIME))"</w:t>
            </w:r>
            <w:proofErr w:type="gramEnd"/>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2 144 853,40</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40"/>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"С серебро Премиум"</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103 412 325,96</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167"/>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"СТАРИЦА КЕДРОВАЯ"</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1 336 744,70</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40"/>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"СТАРИЦА ХЛЕБНАЯ"</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1 090 218,70</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131"/>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"СТАРИЦА ХРУСТАЛЬНАЯ ЛЮКС"</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2 087 084,05</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40"/>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"СТАРИЦА ЧИСТАЯ"</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4 800 704,15</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40"/>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"СТАРИЦА"</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1 387 840,00</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93"/>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"СТУДЕННАЯ ЛЮКС КЛАССИЧЕСКАЯ"</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2 424 714,47</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69"/>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"СТУДЕННАЯ ЛЮКС МЯГКАЯ"</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3 524 483,41</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86"/>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"ЧИСТАЯ ПРИРОДА КРИСТАЛЬНАЯ"</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26 100,00</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77"/>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Водка "ЧИСТАЯ ПРИРОДА МЯГКАЯ"</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26 100,00</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40"/>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Доставка готовой продукции</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651 593,92</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70"/>
        </w:trPr>
        <w:tc>
          <w:tcPr>
            <w:tcW w:w="4707" w:type="dxa"/>
            <w:tcBorders>
              <w:top w:val="single" w:sz="4"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sz w:val="18"/>
                <w:szCs w:val="18"/>
              </w:rPr>
            </w:pPr>
            <w:r w:rsidRPr="00B06589">
              <w:rPr>
                <w:rFonts w:ascii="Arial" w:hAnsi="Arial" w:cs="Arial"/>
                <w:sz w:val="18"/>
                <w:szCs w:val="18"/>
              </w:rPr>
              <w:t>Настойка  "Рябиновая на коньяке"</w:t>
            </w:r>
          </w:p>
        </w:tc>
        <w:tc>
          <w:tcPr>
            <w:tcW w:w="954"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78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30"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10 580,00</w:t>
            </w:r>
          </w:p>
        </w:tc>
        <w:tc>
          <w:tcPr>
            <w:tcW w:w="788" w:type="dxa"/>
            <w:tcBorders>
              <w:top w:val="single" w:sz="4" w:space="0" w:color="auto"/>
              <w:left w:val="nil"/>
              <w:bottom w:val="nil"/>
              <w:right w:val="single" w:sz="4"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c>
          <w:tcPr>
            <w:tcW w:w="2153" w:type="dxa"/>
            <w:tcBorders>
              <w:top w:val="single" w:sz="4" w:space="0" w:color="auto"/>
              <w:left w:val="nil"/>
              <w:bottom w:val="nil"/>
              <w:right w:val="single" w:sz="8" w:space="0" w:color="auto"/>
            </w:tcBorders>
            <w:shd w:val="clear" w:color="auto" w:fill="auto"/>
            <w:noWrap/>
            <w:hideMark/>
          </w:tcPr>
          <w:p w:rsidR="00B06589" w:rsidRPr="00B06589" w:rsidRDefault="00B06589" w:rsidP="00B06589">
            <w:pPr>
              <w:jc w:val="right"/>
              <w:rPr>
                <w:rFonts w:ascii="Arial" w:hAnsi="Arial" w:cs="Arial"/>
                <w:sz w:val="18"/>
                <w:szCs w:val="18"/>
              </w:rPr>
            </w:pPr>
            <w:r w:rsidRPr="00B06589">
              <w:rPr>
                <w:rFonts w:ascii="Arial" w:hAnsi="Arial" w:cs="Arial"/>
                <w:sz w:val="18"/>
                <w:szCs w:val="18"/>
              </w:rPr>
              <w:t xml:space="preserve"> </w:t>
            </w:r>
          </w:p>
        </w:tc>
      </w:tr>
      <w:tr w:rsidR="00B06589" w:rsidRPr="00B06589" w:rsidTr="00B06589">
        <w:trPr>
          <w:trHeight w:val="240"/>
        </w:trPr>
        <w:tc>
          <w:tcPr>
            <w:tcW w:w="4707" w:type="dxa"/>
            <w:tcBorders>
              <w:top w:val="single" w:sz="8" w:space="0" w:color="auto"/>
              <w:left w:val="single" w:sz="8" w:space="0" w:color="auto"/>
              <w:bottom w:val="nil"/>
              <w:right w:val="single" w:sz="4" w:space="0" w:color="auto"/>
            </w:tcBorders>
            <w:shd w:val="clear" w:color="auto" w:fill="auto"/>
            <w:vAlign w:val="bottom"/>
            <w:hideMark/>
          </w:tcPr>
          <w:p w:rsidR="00B06589" w:rsidRPr="00B06589" w:rsidRDefault="00B06589" w:rsidP="00B06589">
            <w:pPr>
              <w:rPr>
                <w:rFonts w:ascii="Arial" w:hAnsi="Arial" w:cs="Arial"/>
                <w:b/>
                <w:bCs/>
                <w:sz w:val="18"/>
                <w:szCs w:val="18"/>
              </w:rPr>
            </w:pPr>
            <w:r w:rsidRPr="00B06589">
              <w:rPr>
                <w:rFonts w:ascii="Arial" w:hAnsi="Arial" w:cs="Arial"/>
                <w:b/>
                <w:bCs/>
                <w:sz w:val="18"/>
                <w:szCs w:val="18"/>
              </w:rPr>
              <w:t>Итого развернутое</w:t>
            </w:r>
          </w:p>
        </w:tc>
        <w:tc>
          <w:tcPr>
            <w:tcW w:w="954" w:type="dxa"/>
            <w:tcBorders>
              <w:top w:val="single" w:sz="8" w:space="0" w:color="auto"/>
              <w:left w:val="nil"/>
              <w:bottom w:val="nil"/>
              <w:right w:val="single" w:sz="4" w:space="0" w:color="auto"/>
            </w:tcBorders>
            <w:shd w:val="clear" w:color="auto" w:fill="auto"/>
            <w:noWrap/>
            <w:vAlign w:val="bottom"/>
            <w:hideMark/>
          </w:tcPr>
          <w:p w:rsidR="00B06589" w:rsidRPr="00B06589" w:rsidRDefault="00B06589" w:rsidP="00B06589">
            <w:pPr>
              <w:jc w:val="right"/>
              <w:rPr>
                <w:rFonts w:ascii="Arial" w:hAnsi="Arial" w:cs="Arial"/>
                <w:b/>
                <w:bCs/>
                <w:sz w:val="18"/>
                <w:szCs w:val="18"/>
              </w:rPr>
            </w:pPr>
            <w:r w:rsidRPr="00B06589">
              <w:rPr>
                <w:rFonts w:ascii="Arial" w:hAnsi="Arial" w:cs="Arial"/>
                <w:b/>
                <w:bCs/>
                <w:sz w:val="18"/>
                <w:szCs w:val="18"/>
              </w:rPr>
              <w:t xml:space="preserve"> </w:t>
            </w:r>
          </w:p>
        </w:tc>
        <w:tc>
          <w:tcPr>
            <w:tcW w:w="1088" w:type="dxa"/>
            <w:tcBorders>
              <w:top w:val="single" w:sz="8" w:space="0" w:color="auto"/>
              <w:left w:val="nil"/>
              <w:bottom w:val="nil"/>
              <w:right w:val="single" w:sz="4" w:space="0" w:color="auto"/>
            </w:tcBorders>
            <w:shd w:val="clear" w:color="auto" w:fill="auto"/>
            <w:noWrap/>
            <w:vAlign w:val="bottom"/>
            <w:hideMark/>
          </w:tcPr>
          <w:p w:rsidR="00B06589" w:rsidRPr="00B06589" w:rsidRDefault="00B06589" w:rsidP="00B06589">
            <w:pPr>
              <w:jc w:val="right"/>
              <w:rPr>
                <w:rFonts w:ascii="Arial" w:hAnsi="Arial" w:cs="Arial"/>
                <w:b/>
                <w:bCs/>
                <w:sz w:val="18"/>
                <w:szCs w:val="18"/>
              </w:rPr>
            </w:pPr>
            <w:r w:rsidRPr="00B06589">
              <w:rPr>
                <w:rFonts w:ascii="Arial" w:hAnsi="Arial" w:cs="Arial"/>
                <w:b/>
                <w:bCs/>
                <w:sz w:val="18"/>
                <w:szCs w:val="18"/>
              </w:rPr>
              <w:t xml:space="preserve"> </w:t>
            </w:r>
          </w:p>
        </w:tc>
        <w:tc>
          <w:tcPr>
            <w:tcW w:w="780" w:type="dxa"/>
            <w:tcBorders>
              <w:top w:val="single" w:sz="8" w:space="0" w:color="auto"/>
              <w:left w:val="nil"/>
              <w:bottom w:val="nil"/>
              <w:right w:val="single" w:sz="4" w:space="0" w:color="auto"/>
            </w:tcBorders>
            <w:shd w:val="clear" w:color="auto" w:fill="auto"/>
            <w:noWrap/>
            <w:vAlign w:val="bottom"/>
            <w:hideMark/>
          </w:tcPr>
          <w:p w:rsidR="00B06589" w:rsidRPr="00B06589" w:rsidRDefault="00B06589" w:rsidP="00B06589">
            <w:pPr>
              <w:rPr>
                <w:rFonts w:ascii="Arial" w:hAnsi="Arial" w:cs="Arial"/>
                <w:b/>
                <w:bCs/>
                <w:sz w:val="18"/>
                <w:szCs w:val="18"/>
              </w:rPr>
            </w:pPr>
            <w:r w:rsidRPr="00B06589">
              <w:rPr>
                <w:rFonts w:ascii="Arial" w:hAnsi="Arial" w:cs="Arial"/>
                <w:b/>
                <w:bCs/>
                <w:sz w:val="18"/>
                <w:szCs w:val="18"/>
              </w:rPr>
              <w:t> </w:t>
            </w:r>
          </w:p>
        </w:tc>
        <w:tc>
          <w:tcPr>
            <w:tcW w:w="2130" w:type="dxa"/>
            <w:tcBorders>
              <w:top w:val="single" w:sz="8" w:space="0" w:color="auto"/>
              <w:left w:val="nil"/>
              <w:bottom w:val="nil"/>
              <w:right w:val="single" w:sz="4" w:space="0" w:color="auto"/>
            </w:tcBorders>
            <w:shd w:val="clear" w:color="auto" w:fill="auto"/>
            <w:noWrap/>
            <w:vAlign w:val="bottom"/>
            <w:hideMark/>
          </w:tcPr>
          <w:p w:rsidR="00B06589" w:rsidRPr="00B06589" w:rsidRDefault="00B06589" w:rsidP="00B06589">
            <w:pPr>
              <w:rPr>
                <w:rFonts w:ascii="Arial" w:hAnsi="Arial" w:cs="Arial"/>
                <w:b/>
                <w:bCs/>
                <w:sz w:val="18"/>
                <w:szCs w:val="18"/>
              </w:rPr>
            </w:pPr>
            <w:r w:rsidRPr="00B06589">
              <w:rPr>
                <w:rFonts w:ascii="Arial" w:hAnsi="Arial" w:cs="Arial"/>
                <w:b/>
                <w:bCs/>
                <w:sz w:val="18"/>
                <w:szCs w:val="18"/>
              </w:rPr>
              <w:t> </w:t>
            </w:r>
          </w:p>
        </w:tc>
        <w:tc>
          <w:tcPr>
            <w:tcW w:w="788" w:type="dxa"/>
            <w:tcBorders>
              <w:top w:val="single" w:sz="8" w:space="0" w:color="auto"/>
              <w:left w:val="nil"/>
              <w:bottom w:val="nil"/>
              <w:right w:val="single" w:sz="4" w:space="0" w:color="auto"/>
            </w:tcBorders>
            <w:shd w:val="clear" w:color="auto" w:fill="auto"/>
            <w:noWrap/>
            <w:vAlign w:val="bottom"/>
            <w:hideMark/>
          </w:tcPr>
          <w:p w:rsidR="00B06589" w:rsidRPr="00B06589" w:rsidRDefault="00B06589" w:rsidP="00B06589">
            <w:pPr>
              <w:jc w:val="right"/>
              <w:rPr>
                <w:rFonts w:ascii="Arial" w:hAnsi="Arial" w:cs="Arial"/>
                <w:b/>
                <w:bCs/>
                <w:sz w:val="18"/>
                <w:szCs w:val="18"/>
              </w:rPr>
            </w:pPr>
            <w:r w:rsidRPr="00B06589">
              <w:rPr>
                <w:rFonts w:ascii="Arial" w:hAnsi="Arial" w:cs="Arial"/>
                <w:b/>
                <w:bCs/>
                <w:sz w:val="18"/>
                <w:szCs w:val="18"/>
              </w:rPr>
              <w:t xml:space="preserve"> </w:t>
            </w:r>
          </w:p>
        </w:tc>
        <w:tc>
          <w:tcPr>
            <w:tcW w:w="2153" w:type="dxa"/>
            <w:tcBorders>
              <w:top w:val="single" w:sz="8" w:space="0" w:color="auto"/>
              <w:left w:val="nil"/>
              <w:bottom w:val="nil"/>
              <w:right w:val="single" w:sz="8" w:space="0" w:color="auto"/>
            </w:tcBorders>
            <w:shd w:val="clear" w:color="auto" w:fill="auto"/>
            <w:noWrap/>
            <w:vAlign w:val="bottom"/>
            <w:hideMark/>
          </w:tcPr>
          <w:p w:rsidR="00B06589" w:rsidRPr="00B06589" w:rsidRDefault="00B06589" w:rsidP="00B06589">
            <w:pPr>
              <w:jc w:val="right"/>
              <w:rPr>
                <w:rFonts w:ascii="Arial" w:hAnsi="Arial" w:cs="Arial"/>
                <w:b/>
                <w:bCs/>
                <w:sz w:val="18"/>
                <w:szCs w:val="18"/>
              </w:rPr>
            </w:pPr>
            <w:r w:rsidRPr="00B06589">
              <w:rPr>
                <w:rFonts w:ascii="Arial" w:hAnsi="Arial" w:cs="Arial"/>
                <w:b/>
                <w:bCs/>
                <w:sz w:val="18"/>
                <w:szCs w:val="18"/>
              </w:rPr>
              <w:t xml:space="preserve"> </w:t>
            </w:r>
          </w:p>
        </w:tc>
      </w:tr>
      <w:tr w:rsidR="00B06589" w:rsidRPr="00B06589" w:rsidTr="00B06589">
        <w:trPr>
          <w:trHeight w:val="240"/>
        </w:trPr>
        <w:tc>
          <w:tcPr>
            <w:tcW w:w="4707" w:type="dxa"/>
            <w:tcBorders>
              <w:top w:val="nil"/>
              <w:left w:val="single" w:sz="8" w:space="0" w:color="auto"/>
              <w:bottom w:val="single" w:sz="8" w:space="0" w:color="auto"/>
              <w:right w:val="single" w:sz="4" w:space="0" w:color="auto"/>
            </w:tcBorders>
            <w:shd w:val="clear" w:color="auto" w:fill="auto"/>
            <w:vAlign w:val="bottom"/>
            <w:hideMark/>
          </w:tcPr>
          <w:p w:rsidR="00B06589" w:rsidRPr="00B06589" w:rsidRDefault="00B06589" w:rsidP="00B06589">
            <w:pPr>
              <w:rPr>
                <w:rFonts w:ascii="Arial" w:hAnsi="Arial" w:cs="Arial"/>
                <w:b/>
                <w:bCs/>
                <w:sz w:val="18"/>
                <w:szCs w:val="18"/>
              </w:rPr>
            </w:pPr>
            <w:r w:rsidRPr="00B06589">
              <w:rPr>
                <w:rFonts w:ascii="Arial" w:hAnsi="Arial" w:cs="Arial"/>
                <w:b/>
                <w:bCs/>
                <w:sz w:val="18"/>
                <w:szCs w:val="18"/>
              </w:rPr>
              <w:t>Итого</w:t>
            </w:r>
          </w:p>
        </w:tc>
        <w:tc>
          <w:tcPr>
            <w:tcW w:w="954" w:type="dxa"/>
            <w:tcBorders>
              <w:top w:val="nil"/>
              <w:left w:val="nil"/>
              <w:bottom w:val="single" w:sz="8" w:space="0" w:color="auto"/>
              <w:right w:val="single" w:sz="4" w:space="0" w:color="auto"/>
            </w:tcBorders>
            <w:shd w:val="clear" w:color="auto" w:fill="auto"/>
            <w:noWrap/>
            <w:vAlign w:val="bottom"/>
            <w:hideMark/>
          </w:tcPr>
          <w:p w:rsidR="00B06589" w:rsidRPr="00B06589" w:rsidRDefault="00B06589" w:rsidP="00B06589">
            <w:pPr>
              <w:jc w:val="right"/>
              <w:rPr>
                <w:rFonts w:ascii="Arial" w:hAnsi="Arial" w:cs="Arial"/>
                <w:b/>
                <w:bCs/>
                <w:sz w:val="18"/>
                <w:szCs w:val="18"/>
              </w:rPr>
            </w:pPr>
            <w:r w:rsidRPr="00B06589">
              <w:rPr>
                <w:rFonts w:ascii="Arial" w:hAnsi="Arial" w:cs="Arial"/>
                <w:b/>
                <w:bCs/>
                <w:sz w:val="18"/>
                <w:szCs w:val="18"/>
              </w:rPr>
              <w:t xml:space="preserve"> </w:t>
            </w:r>
          </w:p>
        </w:tc>
        <w:tc>
          <w:tcPr>
            <w:tcW w:w="1088" w:type="dxa"/>
            <w:tcBorders>
              <w:top w:val="nil"/>
              <w:left w:val="nil"/>
              <w:bottom w:val="single" w:sz="8" w:space="0" w:color="auto"/>
              <w:right w:val="single" w:sz="4" w:space="0" w:color="auto"/>
            </w:tcBorders>
            <w:shd w:val="clear" w:color="auto" w:fill="auto"/>
            <w:noWrap/>
            <w:vAlign w:val="bottom"/>
            <w:hideMark/>
          </w:tcPr>
          <w:p w:rsidR="00B06589" w:rsidRPr="00B06589" w:rsidRDefault="00B06589" w:rsidP="00B06589">
            <w:pPr>
              <w:jc w:val="right"/>
              <w:rPr>
                <w:rFonts w:ascii="Arial" w:hAnsi="Arial" w:cs="Arial"/>
                <w:b/>
                <w:bCs/>
                <w:sz w:val="18"/>
                <w:szCs w:val="18"/>
              </w:rPr>
            </w:pPr>
            <w:r w:rsidRPr="00B06589">
              <w:rPr>
                <w:rFonts w:ascii="Arial" w:hAnsi="Arial" w:cs="Arial"/>
                <w:b/>
                <w:bCs/>
                <w:sz w:val="18"/>
                <w:szCs w:val="18"/>
              </w:rPr>
              <w:t xml:space="preserve"> </w:t>
            </w:r>
          </w:p>
        </w:tc>
        <w:tc>
          <w:tcPr>
            <w:tcW w:w="780" w:type="dxa"/>
            <w:tcBorders>
              <w:top w:val="nil"/>
              <w:left w:val="nil"/>
              <w:bottom w:val="single" w:sz="8" w:space="0" w:color="auto"/>
              <w:right w:val="single" w:sz="4" w:space="0" w:color="auto"/>
            </w:tcBorders>
            <w:shd w:val="clear" w:color="auto" w:fill="auto"/>
            <w:noWrap/>
            <w:vAlign w:val="bottom"/>
            <w:hideMark/>
          </w:tcPr>
          <w:p w:rsidR="00B06589" w:rsidRPr="00B06589" w:rsidRDefault="00B06589" w:rsidP="00B06589">
            <w:pPr>
              <w:jc w:val="right"/>
              <w:rPr>
                <w:rFonts w:ascii="Arial" w:hAnsi="Arial" w:cs="Arial"/>
                <w:b/>
                <w:bCs/>
                <w:sz w:val="18"/>
                <w:szCs w:val="18"/>
              </w:rPr>
            </w:pPr>
            <w:r w:rsidRPr="00B06589">
              <w:rPr>
                <w:rFonts w:ascii="Arial" w:hAnsi="Arial" w:cs="Arial"/>
                <w:b/>
                <w:bCs/>
                <w:sz w:val="18"/>
                <w:szCs w:val="18"/>
              </w:rPr>
              <w:t xml:space="preserve"> </w:t>
            </w:r>
          </w:p>
        </w:tc>
        <w:tc>
          <w:tcPr>
            <w:tcW w:w="2130" w:type="dxa"/>
            <w:tcBorders>
              <w:top w:val="nil"/>
              <w:left w:val="nil"/>
              <w:bottom w:val="single" w:sz="8" w:space="0" w:color="auto"/>
              <w:right w:val="single" w:sz="4" w:space="0" w:color="auto"/>
            </w:tcBorders>
            <w:shd w:val="clear" w:color="auto" w:fill="auto"/>
            <w:noWrap/>
            <w:vAlign w:val="bottom"/>
            <w:hideMark/>
          </w:tcPr>
          <w:p w:rsidR="00B06589" w:rsidRPr="00B06589" w:rsidRDefault="00B06589" w:rsidP="00B06589">
            <w:pPr>
              <w:jc w:val="right"/>
              <w:rPr>
                <w:rFonts w:ascii="Arial" w:hAnsi="Arial" w:cs="Arial"/>
                <w:b/>
                <w:bCs/>
                <w:sz w:val="18"/>
                <w:szCs w:val="18"/>
              </w:rPr>
            </w:pPr>
            <w:r w:rsidRPr="00B06589">
              <w:rPr>
                <w:rFonts w:ascii="Arial" w:hAnsi="Arial" w:cs="Arial"/>
                <w:b/>
                <w:bCs/>
                <w:sz w:val="18"/>
                <w:szCs w:val="18"/>
              </w:rPr>
              <w:t>165 699 574,27</w:t>
            </w:r>
          </w:p>
        </w:tc>
        <w:tc>
          <w:tcPr>
            <w:tcW w:w="788" w:type="dxa"/>
            <w:tcBorders>
              <w:top w:val="nil"/>
              <w:left w:val="nil"/>
              <w:bottom w:val="single" w:sz="8" w:space="0" w:color="auto"/>
              <w:right w:val="single" w:sz="4" w:space="0" w:color="auto"/>
            </w:tcBorders>
            <w:shd w:val="clear" w:color="auto" w:fill="auto"/>
            <w:noWrap/>
            <w:vAlign w:val="bottom"/>
            <w:hideMark/>
          </w:tcPr>
          <w:p w:rsidR="00B06589" w:rsidRPr="00B06589" w:rsidRDefault="00B06589" w:rsidP="00B06589">
            <w:pPr>
              <w:jc w:val="right"/>
              <w:rPr>
                <w:rFonts w:ascii="Arial" w:hAnsi="Arial" w:cs="Arial"/>
                <w:b/>
                <w:bCs/>
                <w:sz w:val="18"/>
                <w:szCs w:val="18"/>
              </w:rPr>
            </w:pPr>
            <w:r w:rsidRPr="00B06589">
              <w:rPr>
                <w:rFonts w:ascii="Arial" w:hAnsi="Arial" w:cs="Arial"/>
                <w:b/>
                <w:bCs/>
                <w:sz w:val="18"/>
                <w:szCs w:val="18"/>
              </w:rPr>
              <w:t xml:space="preserve"> </w:t>
            </w:r>
          </w:p>
        </w:tc>
        <w:tc>
          <w:tcPr>
            <w:tcW w:w="2153" w:type="dxa"/>
            <w:tcBorders>
              <w:top w:val="nil"/>
              <w:left w:val="nil"/>
              <w:bottom w:val="single" w:sz="8" w:space="0" w:color="auto"/>
              <w:right w:val="single" w:sz="8" w:space="0" w:color="auto"/>
            </w:tcBorders>
            <w:shd w:val="clear" w:color="auto" w:fill="auto"/>
            <w:noWrap/>
            <w:vAlign w:val="bottom"/>
            <w:hideMark/>
          </w:tcPr>
          <w:p w:rsidR="00B06589" w:rsidRPr="00B06589" w:rsidRDefault="00B06589" w:rsidP="00B06589">
            <w:pPr>
              <w:jc w:val="right"/>
              <w:rPr>
                <w:rFonts w:ascii="Arial" w:hAnsi="Arial" w:cs="Arial"/>
                <w:b/>
                <w:bCs/>
                <w:sz w:val="18"/>
                <w:szCs w:val="18"/>
              </w:rPr>
            </w:pPr>
            <w:r w:rsidRPr="00B06589">
              <w:rPr>
                <w:rFonts w:ascii="Arial" w:hAnsi="Arial" w:cs="Arial"/>
                <w:b/>
                <w:bCs/>
                <w:sz w:val="18"/>
                <w:szCs w:val="18"/>
              </w:rPr>
              <w:t>165 699 574,27</w:t>
            </w:r>
          </w:p>
        </w:tc>
      </w:tr>
      <w:tr w:rsidR="00B06589" w:rsidRPr="00B06589" w:rsidTr="00B06589">
        <w:trPr>
          <w:trHeight w:val="225"/>
        </w:trPr>
        <w:tc>
          <w:tcPr>
            <w:tcW w:w="4707" w:type="dxa"/>
            <w:tcBorders>
              <w:top w:val="nil"/>
              <w:left w:val="nil"/>
              <w:bottom w:val="nil"/>
              <w:right w:val="nil"/>
            </w:tcBorders>
            <w:shd w:val="clear" w:color="auto" w:fill="auto"/>
            <w:noWrap/>
            <w:vAlign w:val="bottom"/>
            <w:hideMark/>
          </w:tcPr>
          <w:p w:rsidR="00B06589" w:rsidRPr="00B06589" w:rsidRDefault="00303DFB" w:rsidP="00B06589">
            <w:pPr>
              <w:rPr>
                <w:rFonts w:ascii="Arial" w:hAnsi="Arial" w:cs="Arial"/>
                <w:sz w:val="16"/>
                <w:szCs w:val="16"/>
              </w:rPr>
            </w:pPr>
            <w:r>
              <w:rPr>
                <w:noProof/>
              </w:rPr>
              <mc:AlternateContent>
                <mc:Choice Requires="wps">
                  <w:drawing>
                    <wp:anchor distT="0" distB="0" distL="114300" distR="114300" simplePos="0" relativeHeight="251670016" behindDoc="0" locked="0" layoutInCell="1" allowOverlap="1">
                      <wp:simplePos x="0" y="0"/>
                      <wp:positionH relativeFrom="column">
                        <wp:posOffset>1057275</wp:posOffset>
                      </wp:positionH>
                      <wp:positionV relativeFrom="paragraph">
                        <wp:posOffset>276225</wp:posOffset>
                      </wp:positionV>
                      <wp:extent cx="1276350" cy="152400"/>
                      <wp:effectExtent l="0" t="0" r="0" b="0"/>
                      <wp:wrapNone/>
                      <wp:docPr id="24" name="Текст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52400"/>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B06589">
                                  <w:pPr>
                                    <w:pStyle w:val="a5"/>
                                    <w:spacing w:before="0" w:beforeAutospacing="0" w:after="0" w:afterAutospacing="0"/>
                                    <w:jc w:val="center"/>
                                  </w:pPr>
                                  <w:r>
                                    <w:rPr>
                                      <w:rFonts w:ascii="Arial" w:hAnsi="Arial" w:cs="Arial"/>
                                      <w:color w:val="000000"/>
                                      <w:sz w:val="14"/>
                                      <w:szCs w:val="14"/>
                                    </w:rPr>
                                    <w:t>(должность)</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 3" o:spid="_x0000_s1042" type="#_x0000_t202" style="position:absolute;margin-left:83.25pt;margin-top:21.75pt;width:100.5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" stroked="f">
                      <v:textbox inset="2.16pt,1.8pt,2.16pt,0">
                        <w:txbxContent>
                          <w:p w:rsidR="007419F1" w:rsidRDefault="007419F1" w:rsidP="00B06589">
                            <w:pPr>
                              <w:pStyle w:val="a5"/>
                              <w:spacing w:before="0" w:beforeAutospacing="0" w:after="0" w:afterAutospacing="0"/>
                              <w:jc w:val="center"/>
                            </w:pPr>
                            <w:r>
                              <w:rPr>
                                <w:rFonts w:ascii="Arial" w:hAnsi="Arial" w:cs="Arial"/>
                                <w:color w:val="000000"/>
                                <w:sz w:val="14"/>
                                <w:szCs w:val="14"/>
                              </w:rPr>
                              <w:t>(должность)</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1057275</wp:posOffset>
                      </wp:positionH>
                      <wp:positionV relativeFrom="paragraph">
                        <wp:posOffset>133350</wp:posOffset>
                      </wp:positionV>
                      <wp:extent cx="1276350" cy="142875"/>
                      <wp:effectExtent l="0" t="0" r="0" b="0"/>
                      <wp:wrapNone/>
                      <wp:docPr id="23" name="Текст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2875"/>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B06589">
                                  <w:pPr>
                                    <w:pStyle w:val="a5"/>
                                    <w:spacing w:before="0" w:beforeAutospacing="0" w:after="0" w:afterAutospacing="0"/>
                                  </w:pPr>
                                  <w:r>
                                    <w:rPr>
                                      <w:rFonts w:ascii="Arial" w:hAnsi="Arial" w:cs="Arial"/>
                                      <w:color w:val="000000"/>
                                      <w:sz w:val="16"/>
                                      <w:szCs w:val="16"/>
                                    </w:rPr>
                                    <w:t xml:space="preserve"> </w:t>
                                  </w:r>
                                </w:p>
                              </w:txbxContent>
                            </wps:txbx>
                            <wps:bodyPr vertOverflow="clip" wrap="square" lIns="27432" tIns="0" rIns="0" bIns="22860" anchor="b" upright="1"/>
                          </wps:wsp>
                        </a:graphicData>
                      </a:graphic>
                      <wp14:sizeRelH relativeFrom="page">
                        <wp14:pctWidth>0</wp14:pctWidth>
                      </wp14:sizeRelH>
                      <wp14:sizeRelV relativeFrom="page">
                        <wp14:pctHeight>0</wp14:pctHeight>
                      </wp14:sizeRelV>
                    </wp:anchor>
                  </w:drawing>
                </mc:Choice>
                <mc:Fallback>
                  <w:pict>
                    <v:shape id="Текст 6" o:spid="_x0000_s1043" type="#_x0000_t202" style="position:absolute;margin-left:83.25pt;margin-top:10.5pt;width:100.5pt;height:1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" stroked="f">
                      <v:textbox inset="2.16pt,0,0,1.8pt">
                        <w:txbxContent>
                          <w:p w:rsidR="007419F1" w:rsidRDefault="007419F1" w:rsidP="00B06589">
                            <w:pPr>
                              <w:pStyle w:val="a5"/>
                              <w:spacing w:before="0" w:beforeAutospacing="0" w:after="0" w:afterAutospacing="0"/>
                            </w:pPr>
                            <w:r>
                              <w:rPr>
                                <w:rFonts w:ascii="Arial" w:hAnsi="Arial" w:cs="Arial"/>
                                <w:color w:val="000000"/>
                                <w:sz w:val="16"/>
                                <w:szCs w:val="16"/>
                              </w:rPr>
                              <w:t xml:space="preserve"> </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4048125</wp:posOffset>
                      </wp:positionH>
                      <wp:positionV relativeFrom="paragraph">
                        <wp:posOffset>276225</wp:posOffset>
                      </wp:positionV>
                      <wp:extent cx="1257300" cy="152400"/>
                      <wp:effectExtent l="0" t="0" r="0" b="0"/>
                      <wp:wrapNone/>
                      <wp:docPr id="22" name="Текст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2400"/>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B06589">
                                  <w:pPr>
                                    <w:pStyle w:val="a5"/>
                                    <w:spacing w:before="0" w:beforeAutospacing="0" w:after="0" w:afterAutospacing="0"/>
                                    <w:jc w:val="center"/>
                                  </w:pPr>
                                  <w:r>
                                    <w:rPr>
                                      <w:rFonts w:ascii="Arial" w:hAnsi="Arial" w:cs="Arial"/>
                                      <w:color w:val="000000"/>
                                      <w:sz w:val="14"/>
                                      <w:szCs w:val="14"/>
                                    </w:rPr>
                                    <w:t>(расшифровка подписи)</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Текст 5" o:spid="_x0000_s1044" type="#_x0000_t202" style="position:absolute;margin-left:318.75pt;margin-top:21.75pt;width:99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" stroked="f">
                      <v:textbox inset="2.16pt,1.8pt,2.16pt,0">
                        <w:txbxContent>
                          <w:p w:rsidR="007419F1" w:rsidRDefault="007419F1" w:rsidP="00B06589">
                            <w:pPr>
                              <w:pStyle w:val="a5"/>
                              <w:spacing w:before="0" w:beforeAutospacing="0" w:after="0" w:afterAutospacing="0"/>
                              <w:jc w:val="center"/>
                            </w:pPr>
                            <w:r>
                              <w:rPr>
                                <w:rFonts w:ascii="Arial" w:hAnsi="Arial" w:cs="Arial"/>
                                <w:color w:val="000000"/>
                                <w:sz w:val="14"/>
                                <w:szCs w:val="14"/>
                              </w:rPr>
                              <w:t>(расшифровка подписи)</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4048125</wp:posOffset>
                      </wp:positionH>
                      <wp:positionV relativeFrom="paragraph">
                        <wp:posOffset>133350</wp:posOffset>
                      </wp:positionV>
                      <wp:extent cx="1257300" cy="142875"/>
                      <wp:effectExtent l="0" t="0" r="0" b="0"/>
                      <wp:wrapNone/>
                      <wp:docPr id="21" name="Текст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2875"/>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B06589">
                                  <w:pPr>
                                    <w:pStyle w:val="a5"/>
                                    <w:spacing w:before="0" w:beforeAutospacing="0" w:after="0" w:afterAutospacing="0"/>
                                  </w:pPr>
                                  <w:r>
                                    <w:rPr>
                                      <w:rFonts w:ascii="Arial" w:hAnsi="Arial" w:cs="Arial"/>
                                      <w:color w:val="000000"/>
                                      <w:sz w:val="16"/>
                                      <w:szCs w:val="16"/>
                                    </w:rPr>
                                    <w:t xml:space="preserve"> </w:t>
                                  </w:r>
                                </w:p>
                              </w:txbxContent>
                            </wps:txbx>
                            <wps:bodyPr vertOverflow="clip" wrap="square" lIns="27432" tIns="0" rIns="0" bIns="22860" anchor="b" upright="1"/>
                          </wps:wsp>
                        </a:graphicData>
                      </a:graphic>
                      <wp14:sizeRelH relativeFrom="page">
                        <wp14:pctWidth>0</wp14:pctWidth>
                      </wp14:sizeRelH>
                      <wp14:sizeRelV relativeFrom="page">
                        <wp14:pctHeight>0</wp14:pctHeight>
                      </wp14:sizeRelV>
                    </wp:anchor>
                  </w:drawing>
                </mc:Choice>
                <mc:Fallback>
                  <w:pict>
                    <v:shape id="Текст 7" o:spid="_x0000_s1045" type="#_x0000_t202" style="position:absolute;margin-left:318.75pt;margin-top:10.5pt;width:99pt;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" stroked="f">
                      <v:textbox inset="2.16pt,0,0,1.8pt">
                        <w:txbxContent>
                          <w:p w:rsidR="007419F1" w:rsidRDefault="007419F1" w:rsidP="00B06589">
                            <w:pPr>
                              <w:pStyle w:val="a5"/>
                              <w:spacing w:before="0" w:beforeAutospacing="0" w:after="0" w:afterAutospacing="0"/>
                            </w:pPr>
                            <w:r>
                              <w:rPr>
                                <w:rFonts w:ascii="Arial" w:hAnsi="Arial" w:cs="Arial"/>
                                <w:color w:val="000000"/>
                                <w:sz w:val="16"/>
                                <w:szCs w:val="16"/>
                              </w:rPr>
                              <w:t xml:space="preserve"> </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142875</wp:posOffset>
                      </wp:positionV>
                      <wp:extent cx="895350" cy="142875"/>
                      <wp:effectExtent l="0" t="0" r="0" b="0"/>
                      <wp:wrapNone/>
                      <wp:docPr id="20" name="Текст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2875"/>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B06589">
                                  <w:pPr>
                                    <w:pStyle w:val="a5"/>
                                    <w:spacing w:before="0" w:beforeAutospacing="0" w:after="0" w:afterAutospacing="0"/>
                                  </w:pPr>
                                  <w:r>
                                    <w:rPr>
                                      <w:rFonts w:ascii="Arial" w:hAnsi="Arial" w:cs="Arial"/>
                                      <w:color w:val="000000"/>
                                      <w:sz w:val="16"/>
                                      <w:szCs w:val="16"/>
                                    </w:rPr>
                                    <w:t>Ответственный:</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Текст 8" o:spid="_x0000_s1046" type="#_x0000_t202" style="position:absolute;margin-left:0;margin-top:11.25pt;width:70.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" stroked="f">
                      <v:textbox inset="2.16pt,1.8pt,0,0">
                        <w:txbxContent>
                          <w:p w:rsidR="007419F1" w:rsidRDefault="007419F1" w:rsidP="00B06589">
                            <w:pPr>
                              <w:pStyle w:val="a5"/>
                              <w:spacing w:before="0" w:beforeAutospacing="0" w:after="0" w:afterAutospacing="0"/>
                            </w:pPr>
                            <w:r>
                              <w:rPr>
                                <w:rFonts w:ascii="Arial" w:hAnsi="Arial" w:cs="Arial"/>
                                <w:color w:val="000000"/>
                                <w:sz w:val="16"/>
                                <w:szCs w:val="16"/>
                              </w:rPr>
                              <w:t>Ответственный:</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2486025</wp:posOffset>
                      </wp:positionH>
                      <wp:positionV relativeFrom="paragraph">
                        <wp:posOffset>276225</wp:posOffset>
                      </wp:positionV>
                      <wp:extent cx="1409700" cy="152400"/>
                      <wp:effectExtent l="0" t="0" r="0" b="0"/>
                      <wp:wrapNone/>
                      <wp:docPr id="19" name="Текст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2400"/>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B06589">
                                  <w:pPr>
                                    <w:pStyle w:val="a5"/>
                                    <w:spacing w:before="0" w:beforeAutospacing="0" w:after="0" w:afterAutospacing="0"/>
                                    <w:jc w:val="center"/>
                                  </w:pPr>
                                  <w:r>
                                    <w:rPr>
                                      <w:rFonts w:ascii="Arial" w:hAnsi="Arial" w:cs="Arial"/>
                                      <w:color w:val="000000"/>
                                      <w:sz w:val="14"/>
                                      <w:szCs w:val="14"/>
                                    </w:rPr>
                                    <w:t>(подпись)</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Текст 4" o:spid="_x0000_s1047" type="#_x0000_t202" style="position:absolute;margin-left:195.75pt;margin-top:21.75pt;width:111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" stroked="f">
                      <v:textbox inset="2.16pt,1.8pt,2.16pt,0">
                        <w:txbxContent>
                          <w:p w:rsidR="007419F1" w:rsidRDefault="007419F1" w:rsidP="00B06589">
                            <w:pPr>
                              <w:pStyle w:val="a5"/>
                              <w:spacing w:before="0" w:beforeAutospacing="0" w:after="0" w:afterAutospacing="0"/>
                              <w:jc w:val="center"/>
                            </w:pPr>
                            <w:r>
                              <w:rPr>
                                <w:rFonts w:ascii="Arial" w:hAnsi="Arial" w:cs="Arial"/>
                                <w:color w:val="000000"/>
                                <w:sz w:val="14"/>
                                <w:szCs w:val="14"/>
                              </w:rPr>
                              <w:t>(подпись)</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40"/>
            </w:tblGrid>
            <w:tr w:rsidR="00B06589" w:rsidRPr="00B06589">
              <w:trPr>
                <w:trHeight w:val="225"/>
                <w:tblCellSpacing w:w="0" w:type="dxa"/>
              </w:trPr>
              <w:tc>
                <w:tcPr>
                  <w:tcW w:w="2640" w:type="dxa"/>
                  <w:tcBorders>
                    <w:top w:val="nil"/>
                    <w:left w:val="nil"/>
                    <w:bottom w:val="nil"/>
                    <w:right w:val="nil"/>
                  </w:tcBorders>
                  <w:shd w:val="clear" w:color="auto" w:fill="auto"/>
                  <w:vAlign w:val="bottom"/>
                  <w:hideMark/>
                </w:tcPr>
                <w:p w:rsidR="00B06589" w:rsidRPr="00B06589" w:rsidRDefault="00B06589" w:rsidP="00B06589">
                  <w:pPr>
                    <w:rPr>
                      <w:rFonts w:ascii="Arial" w:hAnsi="Arial" w:cs="Arial"/>
                      <w:sz w:val="16"/>
                      <w:szCs w:val="16"/>
                    </w:rPr>
                  </w:pPr>
                </w:p>
              </w:tc>
            </w:tr>
          </w:tbl>
          <w:p w:rsidR="00B06589" w:rsidRPr="00B06589" w:rsidRDefault="00B06589" w:rsidP="00B0658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3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53"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r>
      <w:tr w:rsidR="00B06589" w:rsidRPr="00B06589" w:rsidTr="00B06589">
        <w:trPr>
          <w:trHeight w:val="225"/>
        </w:trPr>
        <w:tc>
          <w:tcPr>
            <w:tcW w:w="4707" w:type="dxa"/>
            <w:tcBorders>
              <w:top w:val="nil"/>
              <w:left w:val="nil"/>
              <w:bottom w:val="nil"/>
              <w:right w:val="nil"/>
            </w:tcBorders>
            <w:shd w:val="clear" w:color="auto" w:fill="auto"/>
            <w:vAlign w:val="bottom"/>
            <w:hideMark/>
          </w:tcPr>
          <w:p w:rsidR="00B06589" w:rsidRPr="00B06589" w:rsidRDefault="00B06589" w:rsidP="00B0658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3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53"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r>
      <w:tr w:rsidR="00B06589" w:rsidRPr="00B06589" w:rsidTr="00B06589">
        <w:trPr>
          <w:trHeight w:val="225"/>
        </w:trPr>
        <w:tc>
          <w:tcPr>
            <w:tcW w:w="4707" w:type="dxa"/>
            <w:tcBorders>
              <w:top w:val="nil"/>
              <w:left w:val="nil"/>
              <w:bottom w:val="nil"/>
              <w:right w:val="nil"/>
            </w:tcBorders>
            <w:shd w:val="clear" w:color="auto" w:fill="auto"/>
            <w:vAlign w:val="bottom"/>
            <w:hideMark/>
          </w:tcPr>
          <w:p w:rsidR="00B06589" w:rsidRPr="00B06589" w:rsidRDefault="00B06589" w:rsidP="00B0658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30"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788"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c>
          <w:tcPr>
            <w:tcW w:w="2153" w:type="dxa"/>
            <w:tcBorders>
              <w:top w:val="nil"/>
              <w:left w:val="nil"/>
              <w:bottom w:val="nil"/>
              <w:right w:val="nil"/>
            </w:tcBorders>
            <w:shd w:val="clear" w:color="auto" w:fill="auto"/>
            <w:noWrap/>
            <w:vAlign w:val="bottom"/>
            <w:hideMark/>
          </w:tcPr>
          <w:p w:rsidR="00B06589" w:rsidRPr="00B06589" w:rsidRDefault="00B06589" w:rsidP="00B06589">
            <w:pPr>
              <w:rPr>
                <w:rFonts w:ascii="Arial" w:hAnsi="Arial" w:cs="Arial"/>
                <w:sz w:val="16"/>
                <w:szCs w:val="16"/>
              </w:rPr>
            </w:pPr>
          </w:p>
        </w:tc>
      </w:tr>
    </w:tbl>
    <w:p w:rsidR="009209DC" w:rsidRDefault="009209DC" w:rsidP="00346E84">
      <w:pPr>
        <w:spacing w:line="360" w:lineRule="auto"/>
        <w:jc w:val="center"/>
        <w:rPr>
          <w:sz w:val="28"/>
          <w:szCs w:val="28"/>
        </w:rPr>
      </w:pPr>
    </w:p>
    <w:p w:rsidR="001236EB" w:rsidRDefault="001236EB" w:rsidP="00B06589">
      <w:pPr>
        <w:spacing w:line="360" w:lineRule="auto"/>
        <w:jc w:val="right"/>
        <w:rPr>
          <w:sz w:val="28"/>
          <w:szCs w:val="28"/>
        </w:rPr>
      </w:pPr>
    </w:p>
    <w:p w:rsidR="009209DC" w:rsidRDefault="00B06589" w:rsidP="00B06589">
      <w:pPr>
        <w:spacing w:line="360" w:lineRule="auto"/>
        <w:jc w:val="right"/>
        <w:rPr>
          <w:sz w:val="28"/>
          <w:szCs w:val="28"/>
        </w:rPr>
      </w:pPr>
      <w:r>
        <w:rPr>
          <w:sz w:val="28"/>
          <w:szCs w:val="28"/>
        </w:rPr>
        <w:lastRenderedPageBreak/>
        <w:t>Приложение 5</w:t>
      </w:r>
    </w:p>
    <w:tbl>
      <w:tblPr>
        <w:tblW w:w="12600" w:type="dxa"/>
        <w:tblInd w:w="108" w:type="dxa"/>
        <w:tblLook w:val="04A0" w:firstRow="1" w:lastRow="0" w:firstColumn="1" w:lastColumn="0" w:noHBand="0" w:noVBand="1"/>
      </w:tblPr>
      <w:tblGrid>
        <w:gridCol w:w="4740"/>
        <w:gridCol w:w="954"/>
        <w:gridCol w:w="1088"/>
        <w:gridCol w:w="1977"/>
        <w:gridCol w:w="915"/>
        <w:gridCol w:w="1997"/>
        <w:gridCol w:w="929"/>
      </w:tblGrid>
      <w:tr w:rsidR="00B06589" w:rsidTr="00B06589">
        <w:trPr>
          <w:trHeight w:val="315"/>
        </w:trPr>
        <w:tc>
          <w:tcPr>
            <w:tcW w:w="12600" w:type="dxa"/>
            <w:gridSpan w:val="7"/>
            <w:tcBorders>
              <w:top w:val="nil"/>
              <w:left w:val="nil"/>
              <w:bottom w:val="nil"/>
              <w:right w:val="nil"/>
            </w:tcBorders>
            <w:shd w:val="clear" w:color="auto" w:fill="auto"/>
            <w:vAlign w:val="bottom"/>
            <w:hideMark/>
          </w:tcPr>
          <w:p w:rsidR="00B06589" w:rsidRDefault="00B06589">
            <w:pPr>
              <w:jc w:val="center"/>
              <w:rPr>
                <w:rFonts w:ascii="Arial" w:hAnsi="Arial" w:cs="Arial"/>
                <w:b/>
                <w:bCs/>
              </w:rPr>
            </w:pPr>
            <w:r>
              <w:rPr>
                <w:rFonts w:ascii="Arial" w:hAnsi="Arial" w:cs="Arial"/>
                <w:b/>
                <w:bCs/>
              </w:rPr>
              <w:t>Оборотно-сальдовая ведомость по счету: 90.2.1</w:t>
            </w:r>
          </w:p>
        </w:tc>
      </w:tr>
      <w:tr w:rsidR="00B06589" w:rsidTr="00B06589">
        <w:trPr>
          <w:trHeight w:val="255"/>
        </w:trPr>
        <w:tc>
          <w:tcPr>
            <w:tcW w:w="12600" w:type="dxa"/>
            <w:gridSpan w:val="7"/>
            <w:tcBorders>
              <w:top w:val="nil"/>
              <w:left w:val="nil"/>
              <w:bottom w:val="nil"/>
              <w:right w:val="nil"/>
            </w:tcBorders>
            <w:shd w:val="clear" w:color="auto" w:fill="auto"/>
            <w:vAlign w:val="center"/>
            <w:hideMark/>
          </w:tcPr>
          <w:p w:rsidR="00B06589" w:rsidRDefault="00B06589">
            <w:pPr>
              <w:jc w:val="center"/>
              <w:rPr>
                <w:rFonts w:ascii="Arial" w:hAnsi="Arial" w:cs="Arial"/>
                <w:b/>
                <w:bCs/>
                <w:sz w:val="20"/>
                <w:szCs w:val="20"/>
              </w:rPr>
            </w:pPr>
            <w:r>
              <w:rPr>
                <w:rFonts w:ascii="Arial" w:hAnsi="Arial" w:cs="Arial"/>
                <w:b/>
                <w:bCs/>
                <w:sz w:val="20"/>
                <w:szCs w:val="20"/>
              </w:rPr>
              <w:t>Виды номенклатуры</w:t>
            </w:r>
          </w:p>
        </w:tc>
      </w:tr>
      <w:tr w:rsidR="00B06589" w:rsidTr="00B06589">
        <w:trPr>
          <w:trHeight w:val="255"/>
        </w:trPr>
        <w:tc>
          <w:tcPr>
            <w:tcW w:w="12600" w:type="dxa"/>
            <w:gridSpan w:val="7"/>
            <w:tcBorders>
              <w:top w:val="nil"/>
              <w:left w:val="nil"/>
              <w:bottom w:val="nil"/>
              <w:right w:val="nil"/>
            </w:tcBorders>
            <w:shd w:val="clear" w:color="auto" w:fill="auto"/>
            <w:vAlign w:val="center"/>
            <w:hideMark/>
          </w:tcPr>
          <w:p w:rsidR="00B06589" w:rsidRDefault="00B06589">
            <w:pPr>
              <w:jc w:val="center"/>
              <w:rPr>
                <w:rFonts w:ascii="Arial" w:hAnsi="Arial" w:cs="Arial"/>
                <w:b/>
                <w:bCs/>
                <w:sz w:val="20"/>
                <w:szCs w:val="20"/>
              </w:rPr>
            </w:pPr>
            <w:r>
              <w:rPr>
                <w:rFonts w:ascii="Arial" w:hAnsi="Arial" w:cs="Arial"/>
                <w:b/>
                <w:bCs/>
                <w:sz w:val="20"/>
                <w:szCs w:val="20"/>
              </w:rPr>
              <w:t>за Январь 2013 г.</w:t>
            </w:r>
          </w:p>
        </w:tc>
      </w:tr>
      <w:tr w:rsidR="00B06589" w:rsidTr="00B06589">
        <w:trPr>
          <w:trHeight w:val="255"/>
        </w:trPr>
        <w:tc>
          <w:tcPr>
            <w:tcW w:w="12600" w:type="dxa"/>
            <w:gridSpan w:val="7"/>
            <w:tcBorders>
              <w:top w:val="nil"/>
              <w:left w:val="nil"/>
              <w:bottom w:val="nil"/>
              <w:right w:val="nil"/>
            </w:tcBorders>
            <w:shd w:val="clear" w:color="auto" w:fill="auto"/>
            <w:vAlign w:val="center"/>
            <w:hideMark/>
          </w:tcPr>
          <w:p w:rsidR="00B06589" w:rsidRDefault="00B06589">
            <w:pPr>
              <w:jc w:val="center"/>
              <w:rPr>
                <w:rFonts w:ascii="Arial" w:hAnsi="Arial" w:cs="Arial"/>
                <w:b/>
                <w:bCs/>
                <w:sz w:val="20"/>
                <w:szCs w:val="20"/>
              </w:rPr>
            </w:pPr>
            <w:r>
              <w:rPr>
                <w:rFonts w:ascii="Arial" w:hAnsi="Arial" w:cs="Arial"/>
                <w:b/>
                <w:bCs/>
                <w:sz w:val="20"/>
                <w:szCs w:val="20"/>
              </w:rPr>
              <w:t>ООО "СТАНДАРТЪ"</w:t>
            </w:r>
          </w:p>
        </w:tc>
      </w:tr>
      <w:tr w:rsidR="00B06589" w:rsidTr="00B06589">
        <w:trPr>
          <w:trHeight w:val="102"/>
        </w:trPr>
        <w:tc>
          <w:tcPr>
            <w:tcW w:w="4740" w:type="dxa"/>
            <w:tcBorders>
              <w:top w:val="nil"/>
              <w:left w:val="nil"/>
              <w:bottom w:val="nil"/>
              <w:right w:val="nil"/>
            </w:tcBorders>
            <w:shd w:val="clear" w:color="auto" w:fill="auto"/>
            <w:vAlign w:val="bottom"/>
            <w:hideMark/>
          </w:tcPr>
          <w:p w:rsidR="00B06589" w:rsidRDefault="00B0658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r>
      <w:tr w:rsidR="00B06589" w:rsidTr="00B06589">
        <w:trPr>
          <w:trHeight w:val="225"/>
        </w:trPr>
        <w:tc>
          <w:tcPr>
            <w:tcW w:w="5694" w:type="dxa"/>
            <w:gridSpan w:val="2"/>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r>
              <w:rPr>
                <w:rFonts w:ascii="Arial" w:hAnsi="Arial" w:cs="Arial"/>
                <w:sz w:val="16"/>
                <w:szCs w:val="16"/>
              </w:rPr>
              <w:t>Единица измерения: рубль (код по ОКЕИ 383)</w:t>
            </w:r>
          </w:p>
        </w:tc>
        <w:tc>
          <w:tcPr>
            <w:tcW w:w="1088"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r>
      <w:tr w:rsidR="00B06589" w:rsidTr="00B06589">
        <w:trPr>
          <w:trHeight w:val="102"/>
        </w:trPr>
        <w:tc>
          <w:tcPr>
            <w:tcW w:w="4740" w:type="dxa"/>
            <w:tcBorders>
              <w:top w:val="nil"/>
              <w:left w:val="nil"/>
              <w:bottom w:val="nil"/>
              <w:right w:val="nil"/>
            </w:tcBorders>
            <w:shd w:val="clear" w:color="auto" w:fill="auto"/>
            <w:vAlign w:val="center"/>
            <w:hideMark/>
          </w:tcPr>
          <w:p w:rsidR="00B06589" w:rsidRDefault="00B06589">
            <w:pPr>
              <w:rPr>
                <w:rFonts w:ascii="Arial" w:hAnsi="Arial" w:cs="Arial"/>
                <w:b/>
                <w:bCs/>
                <w:sz w:val="16"/>
                <w:szCs w:val="16"/>
              </w:rPr>
            </w:pPr>
          </w:p>
        </w:tc>
        <w:tc>
          <w:tcPr>
            <w:tcW w:w="954"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r>
      <w:tr w:rsidR="00B06589" w:rsidTr="00B06589">
        <w:trPr>
          <w:trHeight w:val="225"/>
        </w:trPr>
        <w:tc>
          <w:tcPr>
            <w:tcW w:w="4740" w:type="dxa"/>
            <w:tcBorders>
              <w:top w:val="single" w:sz="8" w:space="0" w:color="auto"/>
              <w:left w:val="single" w:sz="8" w:space="0" w:color="auto"/>
              <w:bottom w:val="nil"/>
              <w:right w:val="single" w:sz="4" w:space="0" w:color="auto"/>
            </w:tcBorders>
            <w:shd w:val="clear" w:color="auto" w:fill="auto"/>
            <w:vAlign w:val="bottom"/>
            <w:hideMark/>
          </w:tcPr>
          <w:p w:rsidR="00B06589" w:rsidRDefault="00B06589">
            <w:pPr>
              <w:jc w:val="center"/>
              <w:rPr>
                <w:rFonts w:ascii="Arial" w:hAnsi="Arial" w:cs="Arial"/>
                <w:sz w:val="16"/>
                <w:szCs w:val="16"/>
              </w:rPr>
            </w:pPr>
            <w:r>
              <w:rPr>
                <w:rFonts w:ascii="Arial" w:hAnsi="Arial" w:cs="Arial"/>
                <w:sz w:val="16"/>
                <w:szCs w:val="16"/>
              </w:rPr>
              <w:t>Субконто</w:t>
            </w:r>
          </w:p>
        </w:tc>
        <w:tc>
          <w:tcPr>
            <w:tcW w:w="204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06589" w:rsidRDefault="00B06589">
            <w:pPr>
              <w:jc w:val="center"/>
              <w:rPr>
                <w:rFonts w:ascii="Arial" w:hAnsi="Arial" w:cs="Arial"/>
                <w:sz w:val="16"/>
                <w:szCs w:val="16"/>
              </w:rPr>
            </w:pPr>
            <w:r>
              <w:rPr>
                <w:rFonts w:ascii="Arial" w:hAnsi="Arial" w:cs="Arial"/>
                <w:sz w:val="16"/>
                <w:szCs w:val="16"/>
              </w:rPr>
              <w:t>Сальдо на начало периода</w:t>
            </w:r>
          </w:p>
        </w:tc>
        <w:tc>
          <w:tcPr>
            <w:tcW w:w="289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06589" w:rsidRDefault="00B06589">
            <w:pPr>
              <w:jc w:val="center"/>
              <w:rPr>
                <w:rFonts w:ascii="Arial" w:hAnsi="Arial" w:cs="Arial"/>
                <w:sz w:val="16"/>
                <w:szCs w:val="16"/>
              </w:rPr>
            </w:pPr>
            <w:r>
              <w:rPr>
                <w:rFonts w:ascii="Arial" w:hAnsi="Arial" w:cs="Arial"/>
                <w:sz w:val="16"/>
                <w:szCs w:val="16"/>
              </w:rPr>
              <w:t>Обороты за период</w:t>
            </w:r>
          </w:p>
        </w:tc>
        <w:tc>
          <w:tcPr>
            <w:tcW w:w="292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B06589" w:rsidRDefault="00B06589">
            <w:pPr>
              <w:jc w:val="center"/>
              <w:rPr>
                <w:rFonts w:ascii="Arial" w:hAnsi="Arial" w:cs="Arial"/>
                <w:sz w:val="16"/>
                <w:szCs w:val="16"/>
              </w:rPr>
            </w:pPr>
            <w:r>
              <w:rPr>
                <w:rFonts w:ascii="Arial" w:hAnsi="Arial" w:cs="Arial"/>
                <w:sz w:val="16"/>
                <w:szCs w:val="16"/>
              </w:rPr>
              <w:t>Сальдо на конец периода</w:t>
            </w:r>
          </w:p>
        </w:tc>
      </w:tr>
      <w:tr w:rsidR="00B06589" w:rsidTr="00B06589">
        <w:trPr>
          <w:trHeight w:val="225"/>
        </w:trPr>
        <w:tc>
          <w:tcPr>
            <w:tcW w:w="4740" w:type="dxa"/>
            <w:tcBorders>
              <w:top w:val="nil"/>
              <w:left w:val="single" w:sz="8" w:space="0" w:color="auto"/>
              <w:bottom w:val="single" w:sz="8" w:space="0" w:color="auto"/>
              <w:right w:val="single" w:sz="4" w:space="0" w:color="auto"/>
            </w:tcBorders>
            <w:shd w:val="clear" w:color="auto" w:fill="auto"/>
            <w:vAlign w:val="bottom"/>
            <w:hideMark/>
          </w:tcPr>
          <w:p w:rsidR="00B06589" w:rsidRDefault="00B06589">
            <w:pPr>
              <w:jc w:val="center"/>
              <w:rPr>
                <w:rFonts w:ascii="Arial" w:hAnsi="Arial" w:cs="Arial"/>
                <w:sz w:val="16"/>
                <w:szCs w:val="16"/>
              </w:rPr>
            </w:pPr>
            <w:r>
              <w:rPr>
                <w:rFonts w:ascii="Arial" w:hAnsi="Arial" w:cs="Arial"/>
                <w:sz w:val="16"/>
                <w:szCs w:val="16"/>
              </w:rPr>
              <w:t> </w:t>
            </w:r>
          </w:p>
        </w:tc>
        <w:tc>
          <w:tcPr>
            <w:tcW w:w="954" w:type="dxa"/>
            <w:tcBorders>
              <w:top w:val="nil"/>
              <w:left w:val="nil"/>
              <w:bottom w:val="single" w:sz="8" w:space="0" w:color="auto"/>
              <w:right w:val="nil"/>
            </w:tcBorders>
            <w:shd w:val="clear" w:color="auto" w:fill="auto"/>
            <w:noWrap/>
            <w:vAlign w:val="bottom"/>
            <w:hideMark/>
          </w:tcPr>
          <w:p w:rsidR="00B06589" w:rsidRDefault="00B06589">
            <w:pPr>
              <w:jc w:val="center"/>
              <w:rPr>
                <w:rFonts w:ascii="Arial" w:hAnsi="Arial" w:cs="Arial"/>
                <w:sz w:val="16"/>
                <w:szCs w:val="16"/>
              </w:rPr>
            </w:pPr>
            <w:r>
              <w:rPr>
                <w:rFonts w:ascii="Arial" w:hAnsi="Arial" w:cs="Arial"/>
                <w:sz w:val="16"/>
                <w:szCs w:val="16"/>
              </w:rPr>
              <w:t>Дебет</w:t>
            </w:r>
          </w:p>
        </w:tc>
        <w:tc>
          <w:tcPr>
            <w:tcW w:w="1088" w:type="dxa"/>
            <w:tcBorders>
              <w:top w:val="nil"/>
              <w:left w:val="single" w:sz="4" w:space="0" w:color="auto"/>
              <w:bottom w:val="single" w:sz="8" w:space="0" w:color="auto"/>
              <w:right w:val="nil"/>
            </w:tcBorders>
            <w:shd w:val="clear" w:color="auto" w:fill="auto"/>
            <w:noWrap/>
            <w:vAlign w:val="bottom"/>
            <w:hideMark/>
          </w:tcPr>
          <w:p w:rsidR="00B06589" w:rsidRDefault="00B06589">
            <w:pPr>
              <w:jc w:val="center"/>
              <w:rPr>
                <w:rFonts w:ascii="Arial" w:hAnsi="Arial" w:cs="Arial"/>
                <w:sz w:val="16"/>
                <w:szCs w:val="16"/>
              </w:rPr>
            </w:pPr>
            <w:r>
              <w:rPr>
                <w:rFonts w:ascii="Arial" w:hAnsi="Arial" w:cs="Arial"/>
                <w:sz w:val="16"/>
                <w:szCs w:val="16"/>
              </w:rPr>
              <w:t>Кредит</w:t>
            </w:r>
          </w:p>
        </w:tc>
        <w:tc>
          <w:tcPr>
            <w:tcW w:w="1977" w:type="dxa"/>
            <w:tcBorders>
              <w:top w:val="nil"/>
              <w:left w:val="single" w:sz="4" w:space="0" w:color="auto"/>
              <w:bottom w:val="single" w:sz="8" w:space="0" w:color="auto"/>
              <w:right w:val="nil"/>
            </w:tcBorders>
            <w:shd w:val="clear" w:color="auto" w:fill="auto"/>
            <w:noWrap/>
            <w:vAlign w:val="bottom"/>
            <w:hideMark/>
          </w:tcPr>
          <w:p w:rsidR="00B06589" w:rsidRDefault="00B06589">
            <w:pPr>
              <w:jc w:val="center"/>
              <w:rPr>
                <w:rFonts w:ascii="Arial" w:hAnsi="Arial" w:cs="Arial"/>
                <w:sz w:val="16"/>
                <w:szCs w:val="16"/>
              </w:rPr>
            </w:pPr>
            <w:r>
              <w:rPr>
                <w:rFonts w:ascii="Arial" w:hAnsi="Arial" w:cs="Arial"/>
                <w:sz w:val="16"/>
                <w:szCs w:val="16"/>
              </w:rPr>
              <w:t>Дебет</w:t>
            </w:r>
          </w:p>
        </w:tc>
        <w:tc>
          <w:tcPr>
            <w:tcW w:w="915" w:type="dxa"/>
            <w:tcBorders>
              <w:top w:val="nil"/>
              <w:left w:val="single" w:sz="4" w:space="0" w:color="auto"/>
              <w:bottom w:val="single" w:sz="8" w:space="0" w:color="auto"/>
              <w:right w:val="nil"/>
            </w:tcBorders>
            <w:shd w:val="clear" w:color="auto" w:fill="auto"/>
            <w:noWrap/>
            <w:vAlign w:val="bottom"/>
            <w:hideMark/>
          </w:tcPr>
          <w:p w:rsidR="00B06589" w:rsidRDefault="00B06589">
            <w:pPr>
              <w:jc w:val="center"/>
              <w:rPr>
                <w:rFonts w:ascii="Arial" w:hAnsi="Arial" w:cs="Arial"/>
                <w:sz w:val="16"/>
                <w:szCs w:val="16"/>
              </w:rPr>
            </w:pPr>
            <w:r>
              <w:rPr>
                <w:rFonts w:ascii="Arial" w:hAnsi="Arial" w:cs="Arial"/>
                <w:sz w:val="16"/>
                <w:szCs w:val="16"/>
              </w:rPr>
              <w:t>Кредит</w:t>
            </w:r>
          </w:p>
        </w:tc>
        <w:tc>
          <w:tcPr>
            <w:tcW w:w="1997" w:type="dxa"/>
            <w:tcBorders>
              <w:top w:val="nil"/>
              <w:left w:val="single" w:sz="4" w:space="0" w:color="auto"/>
              <w:bottom w:val="single" w:sz="8" w:space="0" w:color="auto"/>
              <w:right w:val="nil"/>
            </w:tcBorders>
            <w:shd w:val="clear" w:color="auto" w:fill="auto"/>
            <w:noWrap/>
            <w:vAlign w:val="bottom"/>
            <w:hideMark/>
          </w:tcPr>
          <w:p w:rsidR="00B06589" w:rsidRDefault="00B06589">
            <w:pPr>
              <w:jc w:val="center"/>
              <w:rPr>
                <w:rFonts w:ascii="Arial" w:hAnsi="Arial" w:cs="Arial"/>
                <w:sz w:val="16"/>
                <w:szCs w:val="16"/>
              </w:rPr>
            </w:pPr>
            <w:r>
              <w:rPr>
                <w:rFonts w:ascii="Arial" w:hAnsi="Arial" w:cs="Arial"/>
                <w:sz w:val="16"/>
                <w:szCs w:val="16"/>
              </w:rPr>
              <w:t>Дебет</w:t>
            </w:r>
          </w:p>
        </w:tc>
        <w:tc>
          <w:tcPr>
            <w:tcW w:w="929" w:type="dxa"/>
            <w:tcBorders>
              <w:top w:val="nil"/>
              <w:left w:val="single" w:sz="4" w:space="0" w:color="auto"/>
              <w:bottom w:val="single" w:sz="8" w:space="0" w:color="auto"/>
              <w:right w:val="single" w:sz="8" w:space="0" w:color="auto"/>
            </w:tcBorders>
            <w:shd w:val="clear" w:color="auto" w:fill="auto"/>
            <w:noWrap/>
            <w:vAlign w:val="bottom"/>
            <w:hideMark/>
          </w:tcPr>
          <w:p w:rsidR="00B06589" w:rsidRDefault="00B06589">
            <w:pPr>
              <w:jc w:val="center"/>
              <w:rPr>
                <w:rFonts w:ascii="Arial" w:hAnsi="Arial" w:cs="Arial"/>
                <w:sz w:val="16"/>
                <w:szCs w:val="16"/>
              </w:rPr>
            </w:pPr>
            <w:r>
              <w:rPr>
                <w:rFonts w:ascii="Arial" w:hAnsi="Arial" w:cs="Arial"/>
                <w:sz w:val="16"/>
                <w:szCs w:val="16"/>
              </w:rPr>
              <w:t>Кредит</w:t>
            </w:r>
          </w:p>
        </w:tc>
      </w:tr>
      <w:tr w:rsidR="00B06589" w:rsidTr="00B06589">
        <w:trPr>
          <w:trHeight w:val="177"/>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"SQUADRA RUSSA (РУССКАЯ ЭСКАДРА)"</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2 005 090,85</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76"/>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"UZOLA CLASSIC (УЗОЛА КЛАССИЧЕСКАЯ)"</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108 299,49</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37"/>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"Лебединый рай кристальная"</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662 244,51</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83"/>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"Лебединый рай мягкая"</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782 564,51</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59"/>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"Платинум (PLATINUM)</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5 535 338,27</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48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"ПЛАТИНУМ КЛЮКВА (PLATINUM CRANBERRY)</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345 903,39</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27"/>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proofErr w:type="gramStart"/>
            <w:r>
              <w:rPr>
                <w:rFonts w:ascii="Arial" w:hAnsi="Arial" w:cs="Arial"/>
                <w:sz w:val="18"/>
                <w:szCs w:val="18"/>
              </w:rPr>
              <w:t>Водка "ПЛАТИНУМ ЛАЙМ (PLATINUM LIME))"</w:t>
            </w:r>
            <w:proofErr w:type="gramEnd"/>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353 053,76</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"С серебро Премиум"</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28 442 238,93</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91"/>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"СТАРИЦА КЕДРОВАЯ"</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269 367,29</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"СТАРИЦА ХЛЕБНАЯ"</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210 345,09</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171"/>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"СТАРИЦА ХРУСТАЛЬНАЯ ЛЮКС"</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393 341,78</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"СТАРИЦА ЧИСТАЯ"</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941 417,68</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"СТАРИЦА"</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242 955,95</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309"/>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"СТУДЕННАЯ ЛЮКС КЛАССИЧЕСКАЯ"</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560 344,71</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7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"СТУДЕННАЯ ЛЮКС МЯГКАЯ"</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783 683,26</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7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"ЧИСТАЯ ПРИРОДА КРИСТАЛЬНАЯ"</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17 314,51</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137"/>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Водка "ЧИСТАЯ ПРИРОДА МЯГКАЯ"</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16 740,26</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197"/>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sz w:val="18"/>
                <w:szCs w:val="18"/>
              </w:rPr>
            </w:pPr>
            <w:r>
              <w:rPr>
                <w:rFonts w:ascii="Arial" w:hAnsi="Arial" w:cs="Arial"/>
                <w:sz w:val="18"/>
                <w:szCs w:val="18"/>
              </w:rPr>
              <w:t>Настойка  "Рябиновая на коньяке"</w:t>
            </w:r>
          </w:p>
        </w:tc>
        <w:tc>
          <w:tcPr>
            <w:tcW w:w="954"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2 104,86</w:t>
            </w:r>
          </w:p>
        </w:tc>
        <w:tc>
          <w:tcPr>
            <w:tcW w:w="915"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B06589" w:rsidRDefault="00B06589">
            <w:pPr>
              <w:jc w:val="right"/>
              <w:rPr>
                <w:rFonts w:ascii="Arial" w:hAnsi="Arial" w:cs="Arial"/>
                <w:sz w:val="18"/>
                <w:szCs w:val="18"/>
              </w:rPr>
            </w:pPr>
            <w:r>
              <w:rPr>
                <w:rFonts w:ascii="Arial" w:hAnsi="Arial" w:cs="Arial"/>
                <w:sz w:val="18"/>
                <w:szCs w:val="18"/>
              </w:rPr>
              <w:t xml:space="preserve"> </w:t>
            </w:r>
          </w:p>
        </w:tc>
      </w:tr>
      <w:tr w:rsidR="00B06589" w:rsidTr="00B06589">
        <w:trPr>
          <w:trHeight w:val="240"/>
        </w:trPr>
        <w:tc>
          <w:tcPr>
            <w:tcW w:w="4740" w:type="dxa"/>
            <w:tcBorders>
              <w:top w:val="single" w:sz="8" w:space="0" w:color="auto"/>
              <w:left w:val="single" w:sz="8" w:space="0" w:color="auto"/>
              <w:bottom w:val="nil"/>
              <w:right w:val="single" w:sz="4" w:space="0" w:color="auto"/>
            </w:tcBorders>
            <w:shd w:val="clear" w:color="auto" w:fill="auto"/>
            <w:vAlign w:val="bottom"/>
            <w:hideMark/>
          </w:tcPr>
          <w:p w:rsidR="00B06589" w:rsidRDefault="00B06589">
            <w:pPr>
              <w:rPr>
                <w:rFonts w:ascii="Arial" w:hAnsi="Arial" w:cs="Arial"/>
                <w:b/>
                <w:bCs/>
                <w:sz w:val="18"/>
                <w:szCs w:val="18"/>
              </w:rPr>
            </w:pPr>
            <w:r>
              <w:rPr>
                <w:rFonts w:ascii="Arial" w:hAnsi="Arial" w:cs="Arial"/>
                <w:b/>
                <w:bCs/>
                <w:sz w:val="18"/>
                <w:szCs w:val="18"/>
              </w:rPr>
              <w:t>Итого развернутое</w:t>
            </w:r>
          </w:p>
        </w:tc>
        <w:tc>
          <w:tcPr>
            <w:tcW w:w="954" w:type="dxa"/>
            <w:tcBorders>
              <w:top w:val="single" w:sz="8" w:space="0" w:color="auto"/>
              <w:left w:val="nil"/>
              <w:bottom w:val="nil"/>
              <w:right w:val="single" w:sz="4" w:space="0" w:color="auto"/>
            </w:tcBorders>
            <w:shd w:val="clear" w:color="auto" w:fill="auto"/>
            <w:noWrap/>
            <w:vAlign w:val="bottom"/>
            <w:hideMark/>
          </w:tcPr>
          <w:p w:rsidR="00B06589" w:rsidRDefault="00B06589">
            <w:pPr>
              <w:jc w:val="right"/>
              <w:rPr>
                <w:rFonts w:ascii="Arial" w:hAnsi="Arial" w:cs="Arial"/>
                <w:b/>
                <w:bCs/>
                <w:sz w:val="18"/>
                <w:szCs w:val="18"/>
              </w:rPr>
            </w:pPr>
            <w:r>
              <w:rPr>
                <w:rFonts w:ascii="Arial" w:hAnsi="Arial" w:cs="Arial"/>
                <w:b/>
                <w:bCs/>
                <w:sz w:val="18"/>
                <w:szCs w:val="18"/>
              </w:rPr>
              <w:t xml:space="preserve"> </w:t>
            </w:r>
          </w:p>
        </w:tc>
        <w:tc>
          <w:tcPr>
            <w:tcW w:w="1088" w:type="dxa"/>
            <w:tcBorders>
              <w:top w:val="single" w:sz="8" w:space="0" w:color="auto"/>
              <w:left w:val="nil"/>
              <w:bottom w:val="nil"/>
              <w:right w:val="single" w:sz="4" w:space="0" w:color="auto"/>
            </w:tcBorders>
            <w:shd w:val="clear" w:color="auto" w:fill="auto"/>
            <w:noWrap/>
            <w:vAlign w:val="bottom"/>
            <w:hideMark/>
          </w:tcPr>
          <w:p w:rsidR="00B06589" w:rsidRDefault="00B06589">
            <w:pPr>
              <w:jc w:val="right"/>
              <w:rPr>
                <w:rFonts w:ascii="Arial" w:hAnsi="Arial" w:cs="Arial"/>
                <w:b/>
                <w:bCs/>
                <w:sz w:val="18"/>
                <w:szCs w:val="18"/>
              </w:rPr>
            </w:pPr>
            <w:r>
              <w:rPr>
                <w:rFonts w:ascii="Arial" w:hAnsi="Arial" w:cs="Arial"/>
                <w:b/>
                <w:bCs/>
                <w:sz w:val="18"/>
                <w:szCs w:val="18"/>
              </w:rPr>
              <w:t xml:space="preserve"> </w:t>
            </w:r>
          </w:p>
        </w:tc>
        <w:tc>
          <w:tcPr>
            <w:tcW w:w="1977" w:type="dxa"/>
            <w:tcBorders>
              <w:top w:val="single" w:sz="8" w:space="0" w:color="auto"/>
              <w:left w:val="nil"/>
              <w:bottom w:val="nil"/>
              <w:right w:val="single" w:sz="4" w:space="0" w:color="auto"/>
            </w:tcBorders>
            <w:shd w:val="clear" w:color="auto" w:fill="auto"/>
            <w:noWrap/>
            <w:vAlign w:val="bottom"/>
            <w:hideMark/>
          </w:tcPr>
          <w:p w:rsidR="00B06589" w:rsidRDefault="00B06589">
            <w:pPr>
              <w:rPr>
                <w:rFonts w:ascii="Arial" w:hAnsi="Arial" w:cs="Arial"/>
                <w:b/>
                <w:bCs/>
                <w:sz w:val="18"/>
                <w:szCs w:val="18"/>
              </w:rPr>
            </w:pPr>
            <w:r>
              <w:rPr>
                <w:rFonts w:ascii="Arial" w:hAnsi="Arial" w:cs="Arial"/>
                <w:b/>
                <w:bCs/>
                <w:sz w:val="18"/>
                <w:szCs w:val="18"/>
              </w:rPr>
              <w:t> </w:t>
            </w:r>
          </w:p>
        </w:tc>
        <w:tc>
          <w:tcPr>
            <w:tcW w:w="915" w:type="dxa"/>
            <w:tcBorders>
              <w:top w:val="single" w:sz="8" w:space="0" w:color="auto"/>
              <w:left w:val="nil"/>
              <w:bottom w:val="nil"/>
              <w:right w:val="single" w:sz="4" w:space="0" w:color="auto"/>
            </w:tcBorders>
            <w:shd w:val="clear" w:color="auto" w:fill="auto"/>
            <w:noWrap/>
            <w:vAlign w:val="bottom"/>
            <w:hideMark/>
          </w:tcPr>
          <w:p w:rsidR="00B06589" w:rsidRDefault="00B06589">
            <w:pPr>
              <w:rPr>
                <w:rFonts w:ascii="Arial" w:hAnsi="Arial" w:cs="Arial"/>
                <w:b/>
                <w:bCs/>
                <w:sz w:val="18"/>
                <w:szCs w:val="18"/>
              </w:rPr>
            </w:pPr>
            <w:r>
              <w:rPr>
                <w:rFonts w:ascii="Arial" w:hAnsi="Arial" w:cs="Arial"/>
                <w:b/>
                <w:bCs/>
                <w:sz w:val="18"/>
                <w:szCs w:val="18"/>
              </w:rPr>
              <w:t> </w:t>
            </w:r>
          </w:p>
        </w:tc>
        <w:tc>
          <w:tcPr>
            <w:tcW w:w="1997" w:type="dxa"/>
            <w:tcBorders>
              <w:top w:val="single" w:sz="8" w:space="0" w:color="auto"/>
              <w:left w:val="nil"/>
              <w:bottom w:val="nil"/>
              <w:right w:val="single" w:sz="4" w:space="0" w:color="auto"/>
            </w:tcBorders>
            <w:shd w:val="clear" w:color="auto" w:fill="auto"/>
            <w:noWrap/>
            <w:vAlign w:val="bottom"/>
            <w:hideMark/>
          </w:tcPr>
          <w:p w:rsidR="00B06589" w:rsidRDefault="00B06589">
            <w:pPr>
              <w:jc w:val="right"/>
              <w:rPr>
                <w:rFonts w:ascii="Arial" w:hAnsi="Arial" w:cs="Arial"/>
                <w:b/>
                <w:bCs/>
                <w:sz w:val="18"/>
                <w:szCs w:val="18"/>
              </w:rPr>
            </w:pPr>
            <w:r>
              <w:rPr>
                <w:rFonts w:ascii="Arial" w:hAnsi="Arial" w:cs="Arial"/>
                <w:b/>
                <w:bCs/>
                <w:sz w:val="18"/>
                <w:szCs w:val="18"/>
              </w:rPr>
              <w:t xml:space="preserve"> </w:t>
            </w:r>
          </w:p>
        </w:tc>
        <w:tc>
          <w:tcPr>
            <w:tcW w:w="929" w:type="dxa"/>
            <w:tcBorders>
              <w:top w:val="single" w:sz="8" w:space="0" w:color="auto"/>
              <w:left w:val="nil"/>
              <w:bottom w:val="nil"/>
              <w:right w:val="single" w:sz="8" w:space="0" w:color="auto"/>
            </w:tcBorders>
            <w:shd w:val="clear" w:color="auto" w:fill="auto"/>
            <w:noWrap/>
            <w:vAlign w:val="bottom"/>
            <w:hideMark/>
          </w:tcPr>
          <w:p w:rsidR="00B06589" w:rsidRDefault="00B06589">
            <w:pPr>
              <w:jc w:val="right"/>
              <w:rPr>
                <w:rFonts w:ascii="Arial" w:hAnsi="Arial" w:cs="Arial"/>
                <w:b/>
                <w:bCs/>
                <w:sz w:val="18"/>
                <w:szCs w:val="18"/>
              </w:rPr>
            </w:pPr>
            <w:r>
              <w:rPr>
                <w:rFonts w:ascii="Arial" w:hAnsi="Arial" w:cs="Arial"/>
                <w:b/>
                <w:bCs/>
                <w:sz w:val="18"/>
                <w:szCs w:val="18"/>
              </w:rPr>
              <w:t xml:space="preserve"> </w:t>
            </w:r>
          </w:p>
        </w:tc>
      </w:tr>
      <w:tr w:rsidR="00B06589" w:rsidTr="00B06589">
        <w:trPr>
          <w:trHeight w:val="240"/>
        </w:trPr>
        <w:tc>
          <w:tcPr>
            <w:tcW w:w="4740" w:type="dxa"/>
            <w:tcBorders>
              <w:top w:val="nil"/>
              <w:left w:val="single" w:sz="8" w:space="0" w:color="auto"/>
              <w:bottom w:val="single" w:sz="8" w:space="0" w:color="auto"/>
              <w:right w:val="single" w:sz="4" w:space="0" w:color="auto"/>
            </w:tcBorders>
            <w:shd w:val="clear" w:color="auto" w:fill="auto"/>
            <w:vAlign w:val="bottom"/>
            <w:hideMark/>
          </w:tcPr>
          <w:p w:rsidR="00B06589" w:rsidRDefault="00B06589">
            <w:pPr>
              <w:rPr>
                <w:rFonts w:ascii="Arial" w:hAnsi="Arial" w:cs="Arial"/>
                <w:b/>
                <w:bCs/>
                <w:sz w:val="18"/>
                <w:szCs w:val="18"/>
              </w:rPr>
            </w:pPr>
            <w:r>
              <w:rPr>
                <w:rFonts w:ascii="Arial" w:hAnsi="Arial" w:cs="Arial"/>
                <w:b/>
                <w:bCs/>
                <w:sz w:val="18"/>
                <w:szCs w:val="18"/>
              </w:rPr>
              <w:t>Итого</w:t>
            </w:r>
          </w:p>
        </w:tc>
        <w:tc>
          <w:tcPr>
            <w:tcW w:w="954" w:type="dxa"/>
            <w:tcBorders>
              <w:top w:val="nil"/>
              <w:left w:val="nil"/>
              <w:bottom w:val="single" w:sz="8" w:space="0" w:color="auto"/>
              <w:right w:val="single" w:sz="4" w:space="0" w:color="auto"/>
            </w:tcBorders>
            <w:shd w:val="clear" w:color="auto" w:fill="auto"/>
            <w:noWrap/>
            <w:vAlign w:val="bottom"/>
            <w:hideMark/>
          </w:tcPr>
          <w:p w:rsidR="00B06589" w:rsidRDefault="00B06589">
            <w:pPr>
              <w:jc w:val="right"/>
              <w:rPr>
                <w:rFonts w:ascii="Arial" w:hAnsi="Arial" w:cs="Arial"/>
                <w:b/>
                <w:bCs/>
                <w:sz w:val="18"/>
                <w:szCs w:val="18"/>
              </w:rPr>
            </w:pPr>
            <w:r>
              <w:rPr>
                <w:rFonts w:ascii="Arial" w:hAnsi="Arial" w:cs="Arial"/>
                <w:b/>
                <w:bCs/>
                <w:sz w:val="18"/>
                <w:szCs w:val="18"/>
              </w:rPr>
              <w:t xml:space="preserve"> </w:t>
            </w:r>
          </w:p>
        </w:tc>
        <w:tc>
          <w:tcPr>
            <w:tcW w:w="1088" w:type="dxa"/>
            <w:tcBorders>
              <w:top w:val="nil"/>
              <w:left w:val="nil"/>
              <w:bottom w:val="single" w:sz="8" w:space="0" w:color="auto"/>
              <w:right w:val="single" w:sz="4" w:space="0" w:color="auto"/>
            </w:tcBorders>
            <w:shd w:val="clear" w:color="auto" w:fill="auto"/>
            <w:noWrap/>
            <w:vAlign w:val="bottom"/>
            <w:hideMark/>
          </w:tcPr>
          <w:p w:rsidR="00B06589" w:rsidRDefault="00B06589">
            <w:pPr>
              <w:jc w:val="right"/>
              <w:rPr>
                <w:rFonts w:ascii="Arial" w:hAnsi="Arial" w:cs="Arial"/>
                <w:b/>
                <w:bCs/>
                <w:sz w:val="18"/>
                <w:szCs w:val="18"/>
              </w:rPr>
            </w:pPr>
            <w:r>
              <w:rPr>
                <w:rFonts w:ascii="Arial" w:hAnsi="Arial" w:cs="Arial"/>
                <w:b/>
                <w:bCs/>
                <w:sz w:val="18"/>
                <w:szCs w:val="18"/>
              </w:rPr>
              <w:t xml:space="preserve"> </w:t>
            </w:r>
          </w:p>
        </w:tc>
        <w:tc>
          <w:tcPr>
            <w:tcW w:w="1977" w:type="dxa"/>
            <w:tcBorders>
              <w:top w:val="nil"/>
              <w:left w:val="nil"/>
              <w:bottom w:val="single" w:sz="8" w:space="0" w:color="auto"/>
              <w:right w:val="single" w:sz="4" w:space="0" w:color="auto"/>
            </w:tcBorders>
            <w:shd w:val="clear" w:color="auto" w:fill="auto"/>
            <w:noWrap/>
            <w:vAlign w:val="bottom"/>
            <w:hideMark/>
          </w:tcPr>
          <w:p w:rsidR="00B06589" w:rsidRDefault="00B06589">
            <w:pPr>
              <w:jc w:val="right"/>
              <w:rPr>
                <w:rFonts w:ascii="Arial" w:hAnsi="Arial" w:cs="Arial"/>
                <w:b/>
                <w:bCs/>
                <w:sz w:val="18"/>
                <w:szCs w:val="18"/>
              </w:rPr>
            </w:pPr>
            <w:r>
              <w:rPr>
                <w:rFonts w:ascii="Arial" w:hAnsi="Arial" w:cs="Arial"/>
                <w:b/>
                <w:bCs/>
                <w:sz w:val="18"/>
                <w:szCs w:val="18"/>
              </w:rPr>
              <w:t>41 672 349,10</w:t>
            </w:r>
          </w:p>
        </w:tc>
        <w:tc>
          <w:tcPr>
            <w:tcW w:w="915" w:type="dxa"/>
            <w:tcBorders>
              <w:top w:val="nil"/>
              <w:left w:val="nil"/>
              <w:bottom w:val="single" w:sz="8" w:space="0" w:color="auto"/>
              <w:right w:val="single" w:sz="4" w:space="0" w:color="auto"/>
            </w:tcBorders>
            <w:shd w:val="clear" w:color="auto" w:fill="auto"/>
            <w:noWrap/>
            <w:vAlign w:val="bottom"/>
            <w:hideMark/>
          </w:tcPr>
          <w:p w:rsidR="00B06589" w:rsidRDefault="00B06589">
            <w:pPr>
              <w:jc w:val="right"/>
              <w:rPr>
                <w:rFonts w:ascii="Arial" w:hAnsi="Arial" w:cs="Arial"/>
                <w:b/>
                <w:bCs/>
                <w:sz w:val="18"/>
                <w:szCs w:val="18"/>
              </w:rPr>
            </w:pPr>
            <w:r>
              <w:rPr>
                <w:rFonts w:ascii="Arial" w:hAnsi="Arial" w:cs="Arial"/>
                <w:b/>
                <w:bCs/>
                <w:sz w:val="18"/>
                <w:szCs w:val="18"/>
              </w:rPr>
              <w:t xml:space="preserve"> </w:t>
            </w:r>
          </w:p>
        </w:tc>
        <w:tc>
          <w:tcPr>
            <w:tcW w:w="1997" w:type="dxa"/>
            <w:tcBorders>
              <w:top w:val="nil"/>
              <w:left w:val="nil"/>
              <w:bottom w:val="single" w:sz="8" w:space="0" w:color="auto"/>
              <w:right w:val="single" w:sz="4" w:space="0" w:color="auto"/>
            </w:tcBorders>
            <w:shd w:val="clear" w:color="auto" w:fill="auto"/>
            <w:noWrap/>
            <w:vAlign w:val="bottom"/>
            <w:hideMark/>
          </w:tcPr>
          <w:p w:rsidR="00B06589" w:rsidRDefault="00B06589">
            <w:pPr>
              <w:jc w:val="right"/>
              <w:rPr>
                <w:rFonts w:ascii="Arial" w:hAnsi="Arial" w:cs="Arial"/>
                <w:b/>
                <w:bCs/>
                <w:sz w:val="18"/>
                <w:szCs w:val="18"/>
              </w:rPr>
            </w:pPr>
            <w:r>
              <w:rPr>
                <w:rFonts w:ascii="Arial" w:hAnsi="Arial" w:cs="Arial"/>
                <w:b/>
                <w:bCs/>
                <w:sz w:val="18"/>
                <w:szCs w:val="18"/>
              </w:rPr>
              <w:t>41 672 349,10</w:t>
            </w:r>
          </w:p>
        </w:tc>
        <w:tc>
          <w:tcPr>
            <w:tcW w:w="929" w:type="dxa"/>
            <w:tcBorders>
              <w:top w:val="nil"/>
              <w:left w:val="nil"/>
              <w:bottom w:val="single" w:sz="8" w:space="0" w:color="auto"/>
              <w:right w:val="single" w:sz="8" w:space="0" w:color="auto"/>
            </w:tcBorders>
            <w:shd w:val="clear" w:color="auto" w:fill="auto"/>
            <w:noWrap/>
            <w:vAlign w:val="bottom"/>
            <w:hideMark/>
          </w:tcPr>
          <w:p w:rsidR="00B06589" w:rsidRDefault="00B06589">
            <w:pPr>
              <w:jc w:val="right"/>
              <w:rPr>
                <w:rFonts w:ascii="Arial" w:hAnsi="Arial" w:cs="Arial"/>
                <w:b/>
                <w:bCs/>
                <w:sz w:val="18"/>
                <w:szCs w:val="18"/>
              </w:rPr>
            </w:pPr>
            <w:r>
              <w:rPr>
                <w:rFonts w:ascii="Arial" w:hAnsi="Arial" w:cs="Arial"/>
                <w:b/>
                <w:bCs/>
                <w:sz w:val="18"/>
                <w:szCs w:val="18"/>
              </w:rPr>
              <w:t xml:space="preserve"> </w:t>
            </w:r>
          </w:p>
        </w:tc>
      </w:tr>
      <w:tr w:rsidR="00B06589" w:rsidTr="00B06589">
        <w:trPr>
          <w:trHeight w:val="225"/>
        </w:trPr>
        <w:tc>
          <w:tcPr>
            <w:tcW w:w="4740" w:type="dxa"/>
            <w:tcBorders>
              <w:top w:val="nil"/>
              <w:left w:val="nil"/>
              <w:bottom w:val="nil"/>
              <w:right w:val="nil"/>
            </w:tcBorders>
            <w:shd w:val="clear" w:color="auto" w:fill="auto"/>
            <w:noWrap/>
            <w:vAlign w:val="bottom"/>
            <w:hideMark/>
          </w:tcPr>
          <w:p w:rsidR="00B06589" w:rsidRDefault="00303DFB">
            <w:pPr>
              <w:rPr>
                <w:rFonts w:ascii="Arial" w:hAnsi="Arial" w:cs="Arial"/>
                <w:sz w:val="16"/>
                <w:szCs w:val="16"/>
              </w:rPr>
            </w:pPr>
            <w:r>
              <w:rPr>
                <w:rFonts w:ascii="Arial" w:hAnsi="Arial" w:cs="Arial"/>
                <w:noProof/>
                <w:sz w:val="16"/>
                <w:szCs w:val="16"/>
              </w:rPr>
              <w:drawing>
                <wp:anchor distT="0" distB="0" distL="114300" distR="114300" simplePos="0" relativeHeight="251676160" behindDoc="0" locked="0" layoutInCell="1" allowOverlap="1">
                  <wp:simplePos x="0" y="0"/>
                  <wp:positionH relativeFrom="column">
                    <wp:posOffset>1057275</wp:posOffset>
                  </wp:positionH>
                  <wp:positionV relativeFrom="paragraph">
                    <wp:posOffset>276225</wp:posOffset>
                  </wp:positionV>
                  <wp:extent cx="1276350" cy="152400"/>
                  <wp:effectExtent l="0" t="0" r="0" b="0"/>
                  <wp:wrapNone/>
                  <wp:docPr id="66" name="Текс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3"/>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79232" behindDoc="0" locked="0" layoutInCell="1" allowOverlap="1">
                  <wp:simplePos x="0" y="0"/>
                  <wp:positionH relativeFrom="column">
                    <wp:posOffset>1057275</wp:posOffset>
                  </wp:positionH>
                  <wp:positionV relativeFrom="paragraph">
                    <wp:posOffset>133350</wp:posOffset>
                  </wp:positionV>
                  <wp:extent cx="1276350" cy="142875"/>
                  <wp:effectExtent l="0" t="0" r="0" b="0"/>
                  <wp:wrapNone/>
                  <wp:docPr id="69" name="Текст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6"/>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635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78208" behindDoc="0" locked="0" layoutInCell="1" allowOverlap="1">
                  <wp:simplePos x="0" y="0"/>
                  <wp:positionH relativeFrom="column">
                    <wp:posOffset>4048125</wp:posOffset>
                  </wp:positionH>
                  <wp:positionV relativeFrom="paragraph">
                    <wp:posOffset>276225</wp:posOffset>
                  </wp:positionV>
                  <wp:extent cx="1257300" cy="152400"/>
                  <wp:effectExtent l="0" t="0" r="0" b="0"/>
                  <wp:wrapNone/>
                  <wp:docPr id="68" name="Текст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5"/>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73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80256" behindDoc="0" locked="0" layoutInCell="1" allowOverlap="1">
                  <wp:simplePos x="0" y="0"/>
                  <wp:positionH relativeFrom="column">
                    <wp:posOffset>4048125</wp:posOffset>
                  </wp:positionH>
                  <wp:positionV relativeFrom="paragraph">
                    <wp:posOffset>133350</wp:posOffset>
                  </wp:positionV>
                  <wp:extent cx="1257300" cy="142875"/>
                  <wp:effectExtent l="0" t="0" r="0" b="0"/>
                  <wp:wrapNone/>
                  <wp:docPr id="70" name="Текс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7"/>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81280" behindDoc="0" locked="0" layoutInCell="1" allowOverlap="1">
                  <wp:simplePos x="0" y="0"/>
                  <wp:positionH relativeFrom="column">
                    <wp:posOffset>0</wp:posOffset>
                  </wp:positionH>
                  <wp:positionV relativeFrom="paragraph">
                    <wp:posOffset>142875</wp:posOffset>
                  </wp:positionV>
                  <wp:extent cx="895350" cy="142875"/>
                  <wp:effectExtent l="0" t="0" r="0" b="0"/>
                  <wp:wrapNone/>
                  <wp:docPr id="71" name="Текс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8"/>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77184" behindDoc="0" locked="0" layoutInCell="1" allowOverlap="1">
                  <wp:simplePos x="0" y="0"/>
                  <wp:positionH relativeFrom="column">
                    <wp:posOffset>2486025</wp:posOffset>
                  </wp:positionH>
                  <wp:positionV relativeFrom="paragraph">
                    <wp:posOffset>276225</wp:posOffset>
                  </wp:positionV>
                  <wp:extent cx="1409700" cy="152400"/>
                  <wp:effectExtent l="0" t="0" r="0" b="0"/>
                  <wp:wrapNone/>
                  <wp:docPr id="67" name="Текс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4"/>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9700" cy="152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40"/>
            </w:tblGrid>
            <w:tr w:rsidR="00B06589">
              <w:trPr>
                <w:trHeight w:val="225"/>
                <w:tblCellSpacing w:w="0" w:type="dxa"/>
              </w:trPr>
              <w:tc>
                <w:tcPr>
                  <w:tcW w:w="2640" w:type="dxa"/>
                  <w:tcBorders>
                    <w:top w:val="nil"/>
                    <w:left w:val="nil"/>
                    <w:bottom w:val="nil"/>
                    <w:right w:val="nil"/>
                  </w:tcBorders>
                  <w:shd w:val="clear" w:color="auto" w:fill="auto"/>
                  <w:vAlign w:val="bottom"/>
                  <w:hideMark/>
                </w:tcPr>
                <w:p w:rsidR="00B06589" w:rsidRDefault="00B06589">
                  <w:pPr>
                    <w:rPr>
                      <w:rFonts w:ascii="Arial" w:hAnsi="Arial" w:cs="Arial"/>
                      <w:sz w:val="16"/>
                      <w:szCs w:val="16"/>
                    </w:rPr>
                  </w:pPr>
                </w:p>
              </w:tc>
            </w:tr>
          </w:tbl>
          <w:p w:rsidR="00B06589" w:rsidRDefault="00B0658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r>
      <w:tr w:rsidR="00B06589" w:rsidTr="00B06589">
        <w:trPr>
          <w:trHeight w:val="225"/>
        </w:trPr>
        <w:tc>
          <w:tcPr>
            <w:tcW w:w="4740" w:type="dxa"/>
            <w:tcBorders>
              <w:top w:val="nil"/>
              <w:left w:val="nil"/>
              <w:bottom w:val="nil"/>
              <w:right w:val="nil"/>
            </w:tcBorders>
            <w:shd w:val="clear" w:color="auto" w:fill="auto"/>
            <w:vAlign w:val="bottom"/>
            <w:hideMark/>
          </w:tcPr>
          <w:p w:rsidR="00B06589" w:rsidRDefault="00B0658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r>
      <w:tr w:rsidR="00B06589" w:rsidTr="00B06589">
        <w:trPr>
          <w:trHeight w:val="225"/>
        </w:trPr>
        <w:tc>
          <w:tcPr>
            <w:tcW w:w="4740" w:type="dxa"/>
            <w:tcBorders>
              <w:top w:val="nil"/>
              <w:left w:val="nil"/>
              <w:bottom w:val="nil"/>
              <w:right w:val="nil"/>
            </w:tcBorders>
            <w:shd w:val="clear" w:color="auto" w:fill="auto"/>
            <w:vAlign w:val="bottom"/>
            <w:hideMark/>
          </w:tcPr>
          <w:p w:rsidR="00B06589" w:rsidRDefault="00B0658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B06589" w:rsidRDefault="00B06589">
            <w:pPr>
              <w:rPr>
                <w:rFonts w:ascii="Arial" w:hAnsi="Arial" w:cs="Arial"/>
                <w:sz w:val="16"/>
                <w:szCs w:val="16"/>
              </w:rPr>
            </w:pPr>
          </w:p>
        </w:tc>
      </w:tr>
    </w:tbl>
    <w:p w:rsidR="009209DC" w:rsidRDefault="009209DC" w:rsidP="00346E84">
      <w:pPr>
        <w:spacing w:line="360" w:lineRule="auto"/>
        <w:jc w:val="center"/>
        <w:rPr>
          <w:sz w:val="28"/>
          <w:szCs w:val="28"/>
        </w:rPr>
      </w:pPr>
    </w:p>
    <w:p w:rsidR="009209DC" w:rsidRDefault="00B06589" w:rsidP="00B06589">
      <w:pPr>
        <w:spacing w:line="360" w:lineRule="auto"/>
        <w:jc w:val="right"/>
        <w:rPr>
          <w:sz w:val="28"/>
          <w:szCs w:val="28"/>
        </w:rPr>
      </w:pPr>
      <w:r>
        <w:rPr>
          <w:sz w:val="28"/>
          <w:szCs w:val="28"/>
        </w:rPr>
        <w:lastRenderedPageBreak/>
        <w:t>Приложение 6</w:t>
      </w:r>
    </w:p>
    <w:tbl>
      <w:tblPr>
        <w:tblW w:w="12600" w:type="dxa"/>
        <w:tblInd w:w="108" w:type="dxa"/>
        <w:tblLook w:val="04A0" w:firstRow="1" w:lastRow="0" w:firstColumn="1" w:lastColumn="0" w:noHBand="0" w:noVBand="1"/>
      </w:tblPr>
      <w:tblGrid>
        <w:gridCol w:w="4740"/>
        <w:gridCol w:w="954"/>
        <w:gridCol w:w="1088"/>
        <w:gridCol w:w="1977"/>
        <w:gridCol w:w="915"/>
        <w:gridCol w:w="1997"/>
        <w:gridCol w:w="929"/>
      </w:tblGrid>
      <w:tr w:rsidR="00951DF9" w:rsidRPr="00951DF9" w:rsidTr="00951DF9">
        <w:trPr>
          <w:trHeight w:val="315"/>
        </w:trPr>
        <w:tc>
          <w:tcPr>
            <w:tcW w:w="12600" w:type="dxa"/>
            <w:gridSpan w:val="7"/>
            <w:tcBorders>
              <w:top w:val="nil"/>
              <w:left w:val="nil"/>
              <w:bottom w:val="nil"/>
              <w:right w:val="nil"/>
            </w:tcBorders>
            <w:shd w:val="clear" w:color="auto" w:fill="auto"/>
            <w:vAlign w:val="bottom"/>
            <w:hideMark/>
          </w:tcPr>
          <w:p w:rsidR="00951DF9" w:rsidRPr="00951DF9" w:rsidRDefault="00951DF9" w:rsidP="00951DF9">
            <w:pPr>
              <w:jc w:val="center"/>
              <w:rPr>
                <w:rFonts w:ascii="Arial" w:hAnsi="Arial" w:cs="Arial"/>
                <w:b/>
                <w:bCs/>
              </w:rPr>
            </w:pPr>
            <w:r w:rsidRPr="00951DF9">
              <w:rPr>
                <w:rFonts w:ascii="Arial" w:hAnsi="Arial" w:cs="Arial"/>
                <w:b/>
                <w:bCs/>
              </w:rPr>
              <w:t>Оборотно-сальдовая ведомость по счету: 90.3</w:t>
            </w:r>
          </w:p>
        </w:tc>
      </w:tr>
      <w:tr w:rsidR="00951DF9" w:rsidRPr="00951DF9" w:rsidTr="00951DF9">
        <w:trPr>
          <w:trHeight w:val="255"/>
        </w:trPr>
        <w:tc>
          <w:tcPr>
            <w:tcW w:w="12600" w:type="dxa"/>
            <w:gridSpan w:val="7"/>
            <w:tcBorders>
              <w:top w:val="nil"/>
              <w:left w:val="nil"/>
              <w:bottom w:val="nil"/>
              <w:right w:val="nil"/>
            </w:tcBorders>
            <w:shd w:val="clear" w:color="auto" w:fill="auto"/>
            <w:vAlign w:val="center"/>
            <w:hideMark/>
          </w:tcPr>
          <w:p w:rsidR="00951DF9" w:rsidRPr="00951DF9" w:rsidRDefault="00951DF9" w:rsidP="00951DF9">
            <w:pPr>
              <w:jc w:val="center"/>
              <w:rPr>
                <w:rFonts w:ascii="Arial" w:hAnsi="Arial" w:cs="Arial"/>
                <w:b/>
                <w:bCs/>
                <w:sz w:val="20"/>
                <w:szCs w:val="20"/>
              </w:rPr>
            </w:pPr>
            <w:r w:rsidRPr="00951DF9">
              <w:rPr>
                <w:rFonts w:ascii="Arial" w:hAnsi="Arial" w:cs="Arial"/>
                <w:b/>
                <w:bCs/>
                <w:sz w:val="20"/>
                <w:szCs w:val="20"/>
              </w:rPr>
              <w:t>Виды номенклатуры; Ставка НДС</w:t>
            </w:r>
          </w:p>
        </w:tc>
      </w:tr>
      <w:tr w:rsidR="00951DF9" w:rsidRPr="00951DF9" w:rsidTr="00951DF9">
        <w:trPr>
          <w:trHeight w:val="255"/>
        </w:trPr>
        <w:tc>
          <w:tcPr>
            <w:tcW w:w="12600" w:type="dxa"/>
            <w:gridSpan w:val="7"/>
            <w:tcBorders>
              <w:top w:val="nil"/>
              <w:left w:val="nil"/>
              <w:bottom w:val="nil"/>
              <w:right w:val="nil"/>
            </w:tcBorders>
            <w:shd w:val="clear" w:color="auto" w:fill="auto"/>
            <w:vAlign w:val="center"/>
            <w:hideMark/>
          </w:tcPr>
          <w:p w:rsidR="00951DF9" w:rsidRPr="00951DF9" w:rsidRDefault="00951DF9" w:rsidP="00951DF9">
            <w:pPr>
              <w:jc w:val="center"/>
              <w:rPr>
                <w:rFonts w:ascii="Arial" w:hAnsi="Arial" w:cs="Arial"/>
                <w:b/>
                <w:bCs/>
                <w:sz w:val="20"/>
                <w:szCs w:val="20"/>
              </w:rPr>
            </w:pPr>
            <w:r w:rsidRPr="00951DF9">
              <w:rPr>
                <w:rFonts w:ascii="Arial" w:hAnsi="Arial" w:cs="Arial"/>
                <w:b/>
                <w:bCs/>
                <w:sz w:val="20"/>
                <w:szCs w:val="20"/>
              </w:rPr>
              <w:t>за Январь 2013 г.</w:t>
            </w:r>
          </w:p>
        </w:tc>
      </w:tr>
      <w:tr w:rsidR="00951DF9" w:rsidRPr="00951DF9" w:rsidTr="00951DF9">
        <w:trPr>
          <w:trHeight w:val="255"/>
        </w:trPr>
        <w:tc>
          <w:tcPr>
            <w:tcW w:w="12600" w:type="dxa"/>
            <w:gridSpan w:val="7"/>
            <w:tcBorders>
              <w:top w:val="nil"/>
              <w:left w:val="nil"/>
              <w:bottom w:val="nil"/>
              <w:right w:val="nil"/>
            </w:tcBorders>
            <w:shd w:val="clear" w:color="auto" w:fill="auto"/>
            <w:vAlign w:val="center"/>
            <w:hideMark/>
          </w:tcPr>
          <w:p w:rsidR="00951DF9" w:rsidRPr="00951DF9" w:rsidRDefault="00951DF9" w:rsidP="00951DF9">
            <w:pPr>
              <w:jc w:val="center"/>
              <w:rPr>
                <w:rFonts w:ascii="Arial" w:hAnsi="Arial" w:cs="Arial"/>
                <w:b/>
                <w:bCs/>
                <w:sz w:val="20"/>
                <w:szCs w:val="20"/>
              </w:rPr>
            </w:pPr>
            <w:r w:rsidRPr="00951DF9">
              <w:rPr>
                <w:rFonts w:ascii="Arial" w:hAnsi="Arial" w:cs="Arial"/>
                <w:b/>
                <w:bCs/>
                <w:sz w:val="20"/>
                <w:szCs w:val="20"/>
              </w:rPr>
              <w:t>ООО "СТАНДАРТЪ"</w:t>
            </w:r>
          </w:p>
        </w:tc>
      </w:tr>
      <w:tr w:rsidR="00951DF9" w:rsidRPr="00951DF9" w:rsidTr="00951DF9">
        <w:trPr>
          <w:trHeight w:val="102"/>
        </w:trPr>
        <w:tc>
          <w:tcPr>
            <w:tcW w:w="4740" w:type="dxa"/>
            <w:tcBorders>
              <w:top w:val="nil"/>
              <w:left w:val="nil"/>
              <w:bottom w:val="nil"/>
              <w:right w:val="nil"/>
            </w:tcBorders>
            <w:shd w:val="clear" w:color="auto" w:fill="auto"/>
            <w:vAlign w:val="bottom"/>
            <w:hideMark/>
          </w:tcPr>
          <w:p w:rsidR="00951DF9" w:rsidRPr="00951DF9" w:rsidRDefault="00951DF9" w:rsidP="00951DF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r>
      <w:tr w:rsidR="00951DF9" w:rsidRPr="00951DF9" w:rsidTr="00951DF9">
        <w:trPr>
          <w:trHeight w:val="225"/>
        </w:trPr>
        <w:tc>
          <w:tcPr>
            <w:tcW w:w="5694" w:type="dxa"/>
            <w:gridSpan w:val="2"/>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Единица измерения: рубль (код по ОКЕИ 383)</w:t>
            </w:r>
          </w:p>
        </w:tc>
        <w:tc>
          <w:tcPr>
            <w:tcW w:w="1088"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r>
      <w:tr w:rsidR="00951DF9" w:rsidRPr="00951DF9" w:rsidTr="00951DF9">
        <w:trPr>
          <w:trHeight w:val="102"/>
        </w:trPr>
        <w:tc>
          <w:tcPr>
            <w:tcW w:w="4740" w:type="dxa"/>
            <w:tcBorders>
              <w:top w:val="nil"/>
              <w:left w:val="nil"/>
              <w:bottom w:val="nil"/>
              <w:right w:val="nil"/>
            </w:tcBorders>
            <w:shd w:val="clear" w:color="auto" w:fill="auto"/>
            <w:vAlign w:val="center"/>
            <w:hideMark/>
          </w:tcPr>
          <w:p w:rsidR="00951DF9" w:rsidRPr="00951DF9" w:rsidRDefault="00951DF9" w:rsidP="00951DF9">
            <w:pPr>
              <w:rPr>
                <w:rFonts w:ascii="Arial" w:hAnsi="Arial" w:cs="Arial"/>
                <w:b/>
                <w:bCs/>
                <w:sz w:val="16"/>
                <w:szCs w:val="16"/>
              </w:rPr>
            </w:pPr>
          </w:p>
        </w:tc>
        <w:tc>
          <w:tcPr>
            <w:tcW w:w="954"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r>
      <w:tr w:rsidR="00951DF9" w:rsidRPr="00951DF9" w:rsidTr="00951DF9">
        <w:trPr>
          <w:trHeight w:val="225"/>
        </w:trPr>
        <w:tc>
          <w:tcPr>
            <w:tcW w:w="4740" w:type="dxa"/>
            <w:tcBorders>
              <w:top w:val="single" w:sz="8" w:space="0" w:color="auto"/>
              <w:left w:val="single" w:sz="8" w:space="0" w:color="auto"/>
              <w:bottom w:val="nil"/>
              <w:right w:val="single" w:sz="4" w:space="0" w:color="auto"/>
            </w:tcBorders>
            <w:shd w:val="clear" w:color="auto" w:fill="auto"/>
            <w:vAlign w:val="bottom"/>
            <w:hideMark/>
          </w:tcPr>
          <w:p w:rsidR="00951DF9" w:rsidRPr="00951DF9" w:rsidRDefault="00951DF9" w:rsidP="00951DF9">
            <w:pPr>
              <w:jc w:val="center"/>
              <w:rPr>
                <w:rFonts w:ascii="Arial" w:hAnsi="Arial" w:cs="Arial"/>
                <w:sz w:val="16"/>
                <w:szCs w:val="16"/>
              </w:rPr>
            </w:pPr>
            <w:r w:rsidRPr="00951DF9">
              <w:rPr>
                <w:rFonts w:ascii="Arial" w:hAnsi="Arial" w:cs="Arial"/>
                <w:sz w:val="16"/>
                <w:szCs w:val="16"/>
              </w:rPr>
              <w:t>Субконто</w:t>
            </w:r>
          </w:p>
        </w:tc>
        <w:tc>
          <w:tcPr>
            <w:tcW w:w="204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951DF9" w:rsidRPr="00951DF9" w:rsidRDefault="00951DF9" w:rsidP="00951DF9">
            <w:pPr>
              <w:jc w:val="center"/>
              <w:rPr>
                <w:rFonts w:ascii="Arial" w:hAnsi="Arial" w:cs="Arial"/>
                <w:sz w:val="16"/>
                <w:szCs w:val="16"/>
              </w:rPr>
            </w:pPr>
            <w:r w:rsidRPr="00951DF9">
              <w:rPr>
                <w:rFonts w:ascii="Arial" w:hAnsi="Arial" w:cs="Arial"/>
                <w:sz w:val="16"/>
                <w:szCs w:val="16"/>
              </w:rPr>
              <w:t>Сальдо на начало периода</w:t>
            </w:r>
          </w:p>
        </w:tc>
        <w:tc>
          <w:tcPr>
            <w:tcW w:w="289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951DF9" w:rsidRPr="00951DF9" w:rsidRDefault="00951DF9" w:rsidP="00951DF9">
            <w:pPr>
              <w:jc w:val="center"/>
              <w:rPr>
                <w:rFonts w:ascii="Arial" w:hAnsi="Arial" w:cs="Arial"/>
                <w:sz w:val="16"/>
                <w:szCs w:val="16"/>
              </w:rPr>
            </w:pPr>
            <w:r w:rsidRPr="00951DF9">
              <w:rPr>
                <w:rFonts w:ascii="Arial" w:hAnsi="Arial" w:cs="Arial"/>
                <w:sz w:val="16"/>
                <w:szCs w:val="16"/>
              </w:rPr>
              <w:t>Обороты за период</w:t>
            </w:r>
          </w:p>
        </w:tc>
        <w:tc>
          <w:tcPr>
            <w:tcW w:w="292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51DF9" w:rsidRPr="00951DF9" w:rsidRDefault="00951DF9" w:rsidP="00951DF9">
            <w:pPr>
              <w:jc w:val="center"/>
              <w:rPr>
                <w:rFonts w:ascii="Arial" w:hAnsi="Arial" w:cs="Arial"/>
                <w:sz w:val="16"/>
                <w:szCs w:val="16"/>
              </w:rPr>
            </w:pPr>
            <w:r w:rsidRPr="00951DF9">
              <w:rPr>
                <w:rFonts w:ascii="Arial" w:hAnsi="Arial" w:cs="Arial"/>
                <w:sz w:val="16"/>
                <w:szCs w:val="16"/>
              </w:rPr>
              <w:t>Сальдо на конец периода</w:t>
            </w:r>
          </w:p>
        </w:tc>
      </w:tr>
      <w:tr w:rsidR="00951DF9" w:rsidRPr="00951DF9" w:rsidTr="00951DF9">
        <w:trPr>
          <w:trHeight w:val="225"/>
        </w:trPr>
        <w:tc>
          <w:tcPr>
            <w:tcW w:w="4740" w:type="dxa"/>
            <w:tcBorders>
              <w:top w:val="nil"/>
              <w:left w:val="single" w:sz="8" w:space="0" w:color="auto"/>
              <w:bottom w:val="single" w:sz="8" w:space="0" w:color="auto"/>
              <w:right w:val="single" w:sz="4" w:space="0" w:color="auto"/>
            </w:tcBorders>
            <w:shd w:val="clear" w:color="auto" w:fill="auto"/>
            <w:vAlign w:val="bottom"/>
            <w:hideMark/>
          </w:tcPr>
          <w:p w:rsidR="00951DF9" w:rsidRPr="00951DF9" w:rsidRDefault="00951DF9" w:rsidP="00951DF9">
            <w:pPr>
              <w:jc w:val="center"/>
              <w:rPr>
                <w:rFonts w:ascii="Arial" w:hAnsi="Arial" w:cs="Arial"/>
                <w:sz w:val="16"/>
                <w:szCs w:val="16"/>
              </w:rPr>
            </w:pPr>
            <w:r w:rsidRPr="00951DF9">
              <w:rPr>
                <w:rFonts w:ascii="Arial" w:hAnsi="Arial" w:cs="Arial"/>
                <w:sz w:val="16"/>
                <w:szCs w:val="16"/>
              </w:rPr>
              <w:t> </w:t>
            </w:r>
          </w:p>
        </w:tc>
        <w:tc>
          <w:tcPr>
            <w:tcW w:w="954" w:type="dxa"/>
            <w:tcBorders>
              <w:top w:val="nil"/>
              <w:left w:val="nil"/>
              <w:bottom w:val="single" w:sz="8" w:space="0" w:color="auto"/>
              <w:right w:val="nil"/>
            </w:tcBorders>
            <w:shd w:val="clear" w:color="auto" w:fill="auto"/>
            <w:noWrap/>
            <w:vAlign w:val="bottom"/>
            <w:hideMark/>
          </w:tcPr>
          <w:p w:rsidR="00951DF9" w:rsidRPr="00951DF9" w:rsidRDefault="00951DF9" w:rsidP="00951DF9">
            <w:pPr>
              <w:jc w:val="center"/>
              <w:rPr>
                <w:rFonts w:ascii="Arial" w:hAnsi="Arial" w:cs="Arial"/>
                <w:sz w:val="16"/>
                <w:szCs w:val="16"/>
              </w:rPr>
            </w:pPr>
            <w:r w:rsidRPr="00951DF9">
              <w:rPr>
                <w:rFonts w:ascii="Arial" w:hAnsi="Arial" w:cs="Arial"/>
                <w:sz w:val="16"/>
                <w:szCs w:val="16"/>
              </w:rPr>
              <w:t>Дебет</w:t>
            </w:r>
          </w:p>
        </w:tc>
        <w:tc>
          <w:tcPr>
            <w:tcW w:w="1088" w:type="dxa"/>
            <w:tcBorders>
              <w:top w:val="nil"/>
              <w:left w:val="single" w:sz="4" w:space="0" w:color="auto"/>
              <w:bottom w:val="single" w:sz="8" w:space="0" w:color="auto"/>
              <w:right w:val="nil"/>
            </w:tcBorders>
            <w:shd w:val="clear" w:color="auto" w:fill="auto"/>
            <w:noWrap/>
            <w:vAlign w:val="bottom"/>
            <w:hideMark/>
          </w:tcPr>
          <w:p w:rsidR="00951DF9" w:rsidRPr="00951DF9" w:rsidRDefault="00951DF9" w:rsidP="00951DF9">
            <w:pPr>
              <w:jc w:val="center"/>
              <w:rPr>
                <w:rFonts w:ascii="Arial" w:hAnsi="Arial" w:cs="Arial"/>
                <w:sz w:val="16"/>
                <w:szCs w:val="16"/>
              </w:rPr>
            </w:pPr>
            <w:r w:rsidRPr="00951DF9">
              <w:rPr>
                <w:rFonts w:ascii="Arial" w:hAnsi="Arial" w:cs="Arial"/>
                <w:sz w:val="16"/>
                <w:szCs w:val="16"/>
              </w:rPr>
              <w:t>Кредит</w:t>
            </w:r>
          </w:p>
        </w:tc>
        <w:tc>
          <w:tcPr>
            <w:tcW w:w="1977" w:type="dxa"/>
            <w:tcBorders>
              <w:top w:val="nil"/>
              <w:left w:val="single" w:sz="4" w:space="0" w:color="auto"/>
              <w:bottom w:val="single" w:sz="8" w:space="0" w:color="auto"/>
              <w:right w:val="nil"/>
            </w:tcBorders>
            <w:shd w:val="clear" w:color="auto" w:fill="auto"/>
            <w:noWrap/>
            <w:vAlign w:val="bottom"/>
            <w:hideMark/>
          </w:tcPr>
          <w:p w:rsidR="00951DF9" w:rsidRPr="00951DF9" w:rsidRDefault="00951DF9" w:rsidP="00951DF9">
            <w:pPr>
              <w:jc w:val="center"/>
              <w:rPr>
                <w:rFonts w:ascii="Arial" w:hAnsi="Arial" w:cs="Arial"/>
                <w:sz w:val="16"/>
                <w:szCs w:val="16"/>
              </w:rPr>
            </w:pPr>
            <w:r w:rsidRPr="00951DF9">
              <w:rPr>
                <w:rFonts w:ascii="Arial" w:hAnsi="Arial" w:cs="Arial"/>
                <w:sz w:val="16"/>
                <w:szCs w:val="16"/>
              </w:rPr>
              <w:t>Дебет</w:t>
            </w:r>
          </w:p>
        </w:tc>
        <w:tc>
          <w:tcPr>
            <w:tcW w:w="915" w:type="dxa"/>
            <w:tcBorders>
              <w:top w:val="nil"/>
              <w:left w:val="single" w:sz="4" w:space="0" w:color="auto"/>
              <w:bottom w:val="single" w:sz="8" w:space="0" w:color="auto"/>
              <w:right w:val="nil"/>
            </w:tcBorders>
            <w:shd w:val="clear" w:color="auto" w:fill="auto"/>
            <w:noWrap/>
            <w:vAlign w:val="bottom"/>
            <w:hideMark/>
          </w:tcPr>
          <w:p w:rsidR="00951DF9" w:rsidRPr="00951DF9" w:rsidRDefault="00951DF9" w:rsidP="00951DF9">
            <w:pPr>
              <w:jc w:val="center"/>
              <w:rPr>
                <w:rFonts w:ascii="Arial" w:hAnsi="Arial" w:cs="Arial"/>
                <w:sz w:val="16"/>
                <w:szCs w:val="16"/>
              </w:rPr>
            </w:pPr>
            <w:r w:rsidRPr="00951DF9">
              <w:rPr>
                <w:rFonts w:ascii="Arial" w:hAnsi="Arial" w:cs="Arial"/>
                <w:sz w:val="16"/>
                <w:szCs w:val="16"/>
              </w:rPr>
              <w:t>Кредит</w:t>
            </w:r>
          </w:p>
        </w:tc>
        <w:tc>
          <w:tcPr>
            <w:tcW w:w="1997" w:type="dxa"/>
            <w:tcBorders>
              <w:top w:val="nil"/>
              <w:left w:val="single" w:sz="4" w:space="0" w:color="auto"/>
              <w:bottom w:val="single" w:sz="8" w:space="0" w:color="auto"/>
              <w:right w:val="nil"/>
            </w:tcBorders>
            <w:shd w:val="clear" w:color="auto" w:fill="auto"/>
            <w:noWrap/>
            <w:vAlign w:val="bottom"/>
            <w:hideMark/>
          </w:tcPr>
          <w:p w:rsidR="00951DF9" w:rsidRPr="00951DF9" w:rsidRDefault="00951DF9" w:rsidP="00951DF9">
            <w:pPr>
              <w:jc w:val="center"/>
              <w:rPr>
                <w:rFonts w:ascii="Arial" w:hAnsi="Arial" w:cs="Arial"/>
                <w:sz w:val="16"/>
                <w:szCs w:val="16"/>
              </w:rPr>
            </w:pPr>
            <w:r w:rsidRPr="00951DF9">
              <w:rPr>
                <w:rFonts w:ascii="Arial" w:hAnsi="Arial" w:cs="Arial"/>
                <w:sz w:val="16"/>
                <w:szCs w:val="16"/>
              </w:rPr>
              <w:t>Дебет</w:t>
            </w:r>
          </w:p>
        </w:tc>
        <w:tc>
          <w:tcPr>
            <w:tcW w:w="929" w:type="dxa"/>
            <w:tcBorders>
              <w:top w:val="nil"/>
              <w:left w:val="single" w:sz="4" w:space="0" w:color="auto"/>
              <w:bottom w:val="single" w:sz="8" w:space="0" w:color="auto"/>
              <w:right w:val="single" w:sz="8" w:space="0" w:color="auto"/>
            </w:tcBorders>
            <w:shd w:val="clear" w:color="auto" w:fill="auto"/>
            <w:noWrap/>
            <w:vAlign w:val="bottom"/>
            <w:hideMark/>
          </w:tcPr>
          <w:p w:rsidR="00951DF9" w:rsidRPr="00951DF9" w:rsidRDefault="00951DF9" w:rsidP="00951DF9">
            <w:pPr>
              <w:jc w:val="center"/>
              <w:rPr>
                <w:rFonts w:ascii="Arial" w:hAnsi="Arial" w:cs="Arial"/>
                <w:sz w:val="16"/>
                <w:szCs w:val="16"/>
              </w:rPr>
            </w:pPr>
            <w:r w:rsidRPr="00951DF9">
              <w:rPr>
                <w:rFonts w:ascii="Arial" w:hAnsi="Arial" w:cs="Arial"/>
                <w:sz w:val="16"/>
                <w:szCs w:val="16"/>
              </w:rPr>
              <w:t>Кредит</w:t>
            </w:r>
          </w:p>
        </w:tc>
      </w:tr>
      <w:tr w:rsidR="00951DF9" w:rsidRPr="00951DF9" w:rsidTr="00951DF9">
        <w:trPr>
          <w:trHeight w:val="177"/>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"SQUADRA RUSSA (РУССКАЯ ЭСКАДРА)"</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452 134,98</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452 134,98</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951DF9">
        <w:trPr>
          <w:trHeight w:val="151"/>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"Лебединый рай кристальная"</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526 380,29</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526 380,29</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951DF9">
        <w:trPr>
          <w:trHeight w:val="129"/>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"Лебединый рай мягкая"</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620 172,76</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620 172,76</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951DF9">
        <w:trPr>
          <w:trHeight w:val="107"/>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"Платинум (PLATINUM)</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3 949 438,05</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3 949 438,05</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951DF9">
        <w:trPr>
          <w:trHeight w:val="341"/>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"ПЛАТИНУМ КЛЮКВА (PLATINUM CRANBERRY)</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314 485,64</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314 485,64</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951DF9">
        <w:trPr>
          <w:trHeight w:val="123"/>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proofErr w:type="gramStart"/>
            <w:r w:rsidRPr="00951DF9">
              <w:rPr>
                <w:rFonts w:ascii="Arial" w:hAnsi="Arial" w:cs="Arial"/>
                <w:sz w:val="18"/>
                <w:szCs w:val="18"/>
              </w:rPr>
              <w:t>Водка "ПЛАТИНУМ ЛАЙМ (PLATINUM LIME))"</w:t>
            </w:r>
            <w:proofErr w:type="gramEnd"/>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327 181,04</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327 181,04</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951DF9">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"С серебро Премиум"</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15 532 283,80</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15 532 283,80</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E71361">
        <w:trPr>
          <w:trHeight w:val="179"/>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"СТАРИЦА КЕДРОВАЯ"</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203 910,24</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203 910,24</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951DF9">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"СТАРИЦА ХЛЕБНАЯ"</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166 304,59</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166 304,59</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E71361">
        <w:trPr>
          <w:trHeight w:val="234"/>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"СТАРИЦА ХРУСТАЛЬНАЯ ЛЮКС"</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318 368,78</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318 368,78</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951DF9">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"СТАРИЦА ЧИСТАЯ"</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732 311,02</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732 311,02</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951DF9">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"СТАРИЦА"</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211 704,43</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211 704,43</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E71361">
        <w:trPr>
          <w:trHeight w:val="199"/>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"СТУДЕННАЯ ЛЮКС КЛАССИЧЕСКАЯ"</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340 277,49</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340 277,49</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E71361">
        <w:trPr>
          <w:trHeight w:val="177"/>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Водка "СТУДЕННАЯ ЛЮКС МЯГКАЯ"</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507 048,73</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507 048,73</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951DF9">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Доставка готовой продукции</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99 395,67</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lastRenderedPageBreak/>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99 395,67</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E71361">
        <w:trPr>
          <w:trHeight w:val="226"/>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8"/>
                <w:szCs w:val="18"/>
              </w:rPr>
            </w:pPr>
            <w:r w:rsidRPr="00951DF9">
              <w:rPr>
                <w:rFonts w:ascii="Arial" w:hAnsi="Arial" w:cs="Arial"/>
                <w:sz w:val="18"/>
                <w:szCs w:val="18"/>
              </w:rPr>
              <w:t>Настойка  "Рябиновая на коньяке"</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1 613,91</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8"/>
                <w:szCs w:val="18"/>
              </w:rPr>
            </w:pPr>
            <w:r w:rsidRPr="00951DF9">
              <w:rPr>
                <w:rFonts w:ascii="Arial" w:hAnsi="Arial" w:cs="Arial"/>
                <w:sz w:val="18"/>
                <w:szCs w:val="18"/>
              </w:rPr>
              <w:t xml:space="preserve"> </w:t>
            </w:r>
          </w:p>
        </w:tc>
      </w:tr>
      <w:tr w:rsidR="00951DF9" w:rsidRPr="00951DF9" w:rsidTr="00951DF9">
        <w:trPr>
          <w:trHeight w:val="22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sz w:val="16"/>
                <w:szCs w:val="16"/>
              </w:rPr>
            </w:pPr>
            <w:r w:rsidRPr="00951DF9">
              <w:rPr>
                <w:rFonts w:ascii="Arial" w:hAnsi="Arial" w:cs="Arial"/>
                <w:sz w:val="16"/>
                <w:szCs w:val="16"/>
              </w:rPr>
              <w:t xml:space="preserve">   18%</w:t>
            </w:r>
          </w:p>
        </w:tc>
        <w:tc>
          <w:tcPr>
            <w:tcW w:w="954"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088"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7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1 613,91</w:t>
            </w:r>
          </w:p>
        </w:tc>
        <w:tc>
          <w:tcPr>
            <w:tcW w:w="915"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1997" w:type="dxa"/>
            <w:tcBorders>
              <w:top w:val="single" w:sz="4" w:space="0" w:color="auto"/>
              <w:left w:val="nil"/>
              <w:bottom w:val="nil"/>
              <w:right w:val="single" w:sz="4"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c>
          <w:tcPr>
            <w:tcW w:w="929" w:type="dxa"/>
            <w:tcBorders>
              <w:top w:val="single" w:sz="4" w:space="0" w:color="auto"/>
              <w:left w:val="nil"/>
              <w:bottom w:val="nil"/>
              <w:right w:val="single" w:sz="8" w:space="0" w:color="auto"/>
            </w:tcBorders>
            <w:shd w:val="clear" w:color="auto" w:fill="auto"/>
            <w:noWrap/>
            <w:hideMark/>
          </w:tcPr>
          <w:p w:rsidR="00951DF9" w:rsidRPr="00951DF9" w:rsidRDefault="00951DF9" w:rsidP="00951DF9">
            <w:pPr>
              <w:jc w:val="right"/>
              <w:rPr>
                <w:rFonts w:ascii="Arial" w:hAnsi="Arial" w:cs="Arial"/>
                <w:sz w:val="16"/>
                <w:szCs w:val="16"/>
              </w:rPr>
            </w:pPr>
            <w:r w:rsidRPr="00951DF9">
              <w:rPr>
                <w:rFonts w:ascii="Arial" w:hAnsi="Arial" w:cs="Arial"/>
                <w:sz w:val="16"/>
                <w:szCs w:val="16"/>
              </w:rPr>
              <w:t xml:space="preserve"> </w:t>
            </w:r>
          </w:p>
        </w:tc>
      </w:tr>
      <w:tr w:rsidR="00951DF9" w:rsidRPr="00951DF9" w:rsidTr="00951DF9">
        <w:trPr>
          <w:trHeight w:val="240"/>
        </w:trPr>
        <w:tc>
          <w:tcPr>
            <w:tcW w:w="4740" w:type="dxa"/>
            <w:tcBorders>
              <w:top w:val="single" w:sz="8" w:space="0" w:color="auto"/>
              <w:left w:val="single" w:sz="8" w:space="0" w:color="auto"/>
              <w:bottom w:val="nil"/>
              <w:right w:val="single" w:sz="4" w:space="0" w:color="auto"/>
            </w:tcBorders>
            <w:shd w:val="clear" w:color="auto" w:fill="auto"/>
            <w:vAlign w:val="bottom"/>
            <w:hideMark/>
          </w:tcPr>
          <w:p w:rsidR="00951DF9" w:rsidRPr="00951DF9" w:rsidRDefault="00951DF9" w:rsidP="00951DF9">
            <w:pPr>
              <w:rPr>
                <w:rFonts w:ascii="Arial" w:hAnsi="Arial" w:cs="Arial"/>
                <w:b/>
                <w:bCs/>
                <w:sz w:val="18"/>
                <w:szCs w:val="18"/>
              </w:rPr>
            </w:pPr>
            <w:r w:rsidRPr="00951DF9">
              <w:rPr>
                <w:rFonts w:ascii="Arial" w:hAnsi="Arial" w:cs="Arial"/>
                <w:b/>
                <w:bCs/>
                <w:sz w:val="18"/>
                <w:szCs w:val="18"/>
              </w:rPr>
              <w:t>Итого развернутое</w:t>
            </w:r>
          </w:p>
        </w:tc>
        <w:tc>
          <w:tcPr>
            <w:tcW w:w="954" w:type="dxa"/>
            <w:tcBorders>
              <w:top w:val="single" w:sz="8" w:space="0" w:color="auto"/>
              <w:left w:val="nil"/>
              <w:bottom w:val="nil"/>
              <w:right w:val="single" w:sz="4" w:space="0" w:color="auto"/>
            </w:tcBorders>
            <w:shd w:val="clear" w:color="auto" w:fill="auto"/>
            <w:noWrap/>
            <w:vAlign w:val="bottom"/>
            <w:hideMark/>
          </w:tcPr>
          <w:p w:rsidR="00951DF9" w:rsidRPr="00951DF9" w:rsidRDefault="00951DF9" w:rsidP="00951DF9">
            <w:pPr>
              <w:jc w:val="right"/>
              <w:rPr>
                <w:rFonts w:ascii="Arial" w:hAnsi="Arial" w:cs="Arial"/>
                <w:b/>
                <w:bCs/>
                <w:sz w:val="18"/>
                <w:szCs w:val="18"/>
              </w:rPr>
            </w:pPr>
            <w:r w:rsidRPr="00951DF9">
              <w:rPr>
                <w:rFonts w:ascii="Arial" w:hAnsi="Arial" w:cs="Arial"/>
                <w:b/>
                <w:bCs/>
                <w:sz w:val="18"/>
                <w:szCs w:val="18"/>
              </w:rPr>
              <w:t xml:space="preserve"> </w:t>
            </w:r>
          </w:p>
        </w:tc>
        <w:tc>
          <w:tcPr>
            <w:tcW w:w="1088" w:type="dxa"/>
            <w:tcBorders>
              <w:top w:val="single" w:sz="8" w:space="0" w:color="auto"/>
              <w:left w:val="nil"/>
              <w:bottom w:val="nil"/>
              <w:right w:val="single" w:sz="4" w:space="0" w:color="auto"/>
            </w:tcBorders>
            <w:shd w:val="clear" w:color="auto" w:fill="auto"/>
            <w:noWrap/>
            <w:vAlign w:val="bottom"/>
            <w:hideMark/>
          </w:tcPr>
          <w:p w:rsidR="00951DF9" w:rsidRPr="00951DF9" w:rsidRDefault="00951DF9" w:rsidP="00951DF9">
            <w:pPr>
              <w:jc w:val="right"/>
              <w:rPr>
                <w:rFonts w:ascii="Arial" w:hAnsi="Arial" w:cs="Arial"/>
                <w:b/>
                <w:bCs/>
                <w:sz w:val="18"/>
                <w:szCs w:val="18"/>
              </w:rPr>
            </w:pPr>
            <w:r w:rsidRPr="00951DF9">
              <w:rPr>
                <w:rFonts w:ascii="Arial" w:hAnsi="Arial" w:cs="Arial"/>
                <w:b/>
                <w:bCs/>
                <w:sz w:val="18"/>
                <w:szCs w:val="18"/>
              </w:rPr>
              <w:t xml:space="preserve"> </w:t>
            </w:r>
          </w:p>
        </w:tc>
        <w:tc>
          <w:tcPr>
            <w:tcW w:w="1977" w:type="dxa"/>
            <w:tcBorders>
              <w:top w:val="single" w:sz="8" w:space="0" w:color="auto"/>
              <w:left w:val="nil"/>
              <w:bottom w:val="nil"/>
              <w:right w:val="single" w:sz="4" w:space="0" w:color="auto"/>
            </w:tcBorders>
            <w:shd w:val="clear" w:color="auto" w:fill="auto"/>
            <w:noWrap/>
            <w:vAlign w:val="bottom"/>
            <w:hideMark/>
          </w:tcPr>
          <w:p w:rsidR="00951DF9" w:rsidRPr="00951DF9" w:rsidRDefault="00951DF9" w:rsidP="00951DF9">
            <w:pPr>
              <w:rPr>
                <w:rFonts w:ascii="Arial" w:hAnsi="Arial" w:cs="Arial"/>
                <w:b/>
                <w:bCs/>
                <w:sz w:val="18"/>
                <w:szCs w:val="18"/>
              </w:rPr>
            </w:pPr>
            <w:r w:rsidRPr="00951DF9">
              <w:rPr>
                <w:rFonts w:ascii="Arial" w:hAnsi="Arial" w:cs="Arial"/>
                <w:b/>
                <w:bCs/>
                <w:sz w:val="18"/>
                <w:szCs w:val="18"/>
              </w:rPr>
              <w:t> </w:t>
            </w:r>
          </w:p>
        </w:tc>
        <w:tc>
          <w:tcPr>
            <w:tcW w:w="915" w:type="dxa"/>
            <w:tcBorders>
              <w:top w:val="single" w:sz="8" w:space="0" w:color="auto"/>
              <w:left w:val="nil"/>
              <w:bottom w:val="nil"/>
              <w:right w:val="single" w:sz="4" w:space="0" w:color="auto"/>
            </w:tcBorders>
            <w:shd w:val="clear" w:color="auto" w:fill="auto"/>
            <w:noWrap/>
            <w:vAlign w:val="bottom"/>
            <w:hideMark/>
          </w:tcPr>
          <w:p w:rsidR="00951DF9" w:rsidRPr="00951DF9" w:rsidRDefault="00951DF9" w:rsidP="00951DF9">
            <w:pPr>
              <w:rPr>
                <w:rFonts w:ascii="Arial" w:hAnsi="Arial" w:cs="Arial"/>
                <w:b/>
                <w:bCs/>
                <w:sz w:val="18"/>
                <w:szCs w:val="18"/>
              </w:rPr>
            </w:pPr>
            <w:r w:rsidRPr="00951DF9">
              <w:rPr>
                <w:rFonts w:ascii="Arial" w:hAnsi="Arial" w:cs="Arial"/>
                <w:b/>
                <w:bCs/>
                <w:sz w:val="18"/>
                <w:szCs w:val="18"/>
              </w:rPr>
              <w:t> </w:t>
            </w:r>
          </w:p>
        </w:tc>
        <w:tc>
          <w:tcPr>
            <w:tcW w:w="1997" w:type="dxa"/>
            <w:tcBorders>
              <w:top w:val="single" w:sz="8" w:space="0" w:color="auto"/>
              <w:left w:val="nil"/>
              <w:bottom w:val="nil"/>
              <w:right w:val="single" w:sz="4" w:space="0" w:color="auto"/>
            </w:tcBorders>
            <w:shd w:val="clear" w:color="auto" w:fill="auto"/>
            <w:noWrap/>
            <w:vAlign w:val="bottom"/>
            <w:hideMark/>
          </w:tcPr>
          <w:p w:rsidR="00951DF9" w:rsidRPr="00951DF9" w:rsidRDefault="00951DF9" w:rsidP="00951DF9">
            <w:pPr>
              <w:jc w:val="right"/>
              <w:rPr>
                <w:rFonts w:ascii="Arial" w:hAnsi="Arial" w:cs="Arial"/>
                <w:b/>
                <w:bCs/>
                <w:sz w:val="18"/>
                <w:szCs w:val="18"/>
              </w:rPr>
            </w:pPr>
            <w:r w:rsidRPr="00951DF9">
              <w:rPr>
                <w:rFonts w:ascii="Arial" w:hAnsi="Arial" w:cs="Arial"/>
                <w:b/>
                <w:bCs/>
                <w:sz w:val="18"/>
                <w:szCs w:val="18"/>
              </w:rPr>
              <w:t xml:space="preserve"> </w:t>
            </w:r>
          </w:p>
        </w:tc>
        <w:tc>
          <w:tcPr>
            <w:tcW w:w="929" w:type="dxa"/>
            <w:tcBorders>
              <w:top w:val="single" w:sz="8" w:space="0" w:color="auto"/>
              <w:left w:val="nil"/>
              <w:bottom w:val="nil"/>
              <w:right w:val="single" w:sz="8" w:space="0" w:color="auto"/>
            </w:tcBorders>
            <w:shd w:val="clear" w:color="auto" w:fill="auto"/>
            <w:noWrap/>
            <w:vAlign w:val="bottom"/>
            <w:hideMark/>
          </w:tcPr>
          <w:p w:rsidR="00951DF9" w:rsidRPr="00951DF9" w:rsidRDefault="00951DF9" w:rsidP="00951DF9">
            <w:pPr>
              <w:jc w:val="right"/>
              <w:rPr>
                <w:rFonts w:ascii="Arial" w:hAnsi="Arial" w:cs="Arial"/>
                <w:b/>
                <w:bCs/>
                <w:sz w:val="18"/>
                <w:szCs w:val="18"/>
              </w:rPr>
            </w:pPr>
            <w:r w:rsidRPr="00951DF9">
              <w:rPr>
                <w:rFonts w:ascii="Arial" w:hAnsi="Arial" w:cs="Arial"/>
                <w:b/>
                <w:bCs/>
                <w:sz w:val="18"/>
                <w:szCs w:val="18"/>
              </w:rPr>
              <w:t xml:space="preserve"> </w:t>
            </w:r>
          </w:p>
        </w:tc>
      </w:tr>
      <w:tr w:rsidR="00951DF9" w:rsidRPr="00951DF9" w:rsidTr="00951DF9">
        <w:trPr>
          <w:trHeight w:val="240"/>
        </w:trPr>
        <w:tc>
          <w:tcPr>
            <w:tcW w:w="4740" w:type="dxa"/>
            <w:tcBorders>
              <w:top w:val="nil"/>
              <w:left w:val="single" w:sz="8" w:space="0" w:color="auto"/>
              <w:bottom w:val="single" w:sz="8" w:space="0" w:color="auto"/>
              <w:right w:val="single" w:sz="4" w:space="0" w:color="auto"/>
            </w:tcBorders>
            <w:shd w:val="clear" w:color="auto" w:fill="auto"/>
            <w:vAlign w:val="bottom"/>
            <w:hideMark/>
          </w:tcPr>
          <w:p w:rsidR="00951DF9" w:rsidRPr="00951DF9" w:rsidRDefault="00951DF9" w:rsidP="00951DF9">
            <w:pPr>
              <w:rPr>
                <w:rFonts w:ascii="Arial" w:hAnsi="Arial" w:cs="Arial"/>
                <w:b/>
                <w:bCs/>
                <w:sz w:val="18"/>
                <w:szCs w:val="18"/>
              </w:rPr>
            </w:pPr>
            <w:r w:rsidRPr="00951DF9">
              <w:rPr>
                <w:rFonts w:ascii="Arial" w:hAnsi="Arial" w:cs="Arial"/>
                <w:b/>
                <w:bCs/>
                <w:sz w:val="18"/>
                <w:szCs w:val="18"/>
              </w:rPr>
              <w:t>Итого</w:t>
            </w:r>
          </w:p>
        </w:tc>
        <w:tc>
          <w:tcPr>
            <w:tcW w:w="954" w:type="dxa"/>
            <w:tcBorders>
              <w:top w:val="nil"/>
              <w:left w:val="nil"/>
              <w:bottom w:val="single" w:sz="8" w:space="0" w:color="auto"/>
              <w:right w:val="single" w:sz="4" w:space="0" w:color="auto"/>
            </w:tcBorders>
            <w:shd w:val="clear" w:color="auto" w:fill="auto"/>
            <w:noWrap/>
            <w:vAlign w:val="bottom"/>
            <w:hideMark/>
          </w:tcPr>
          <w:p w:rsidR="00951DF9" w:rsidRPr="00951DF9" w:rsidRDefault="00951DF9" w:rsidP="00951DF9">
            <w:pPr>
              <w:jc w:val="right"/>
              <w:rPr>
                <w:rFonts w:ascii="Arial" w:hAnsi="Arial" w:cs="Arial"/>
                <w:b/>
                <w:bCs/>
                <w:sz w:val="18"/>
                <w:szCs w:val="18"/>
              </w:rPr>
            </w:pPr>
            <w:r w:rsidRPr="00951DF9">
              <w:rPr>
                <w:rFonts w:ascii="Arial" w:hAnsi="Arial" w:cs="Arial"/>
                <w:b/>
                <w:bCs/>
                <w:sz w:val="18"/>
                <w:szCs w:val="18"/>
              </w:rPr>
              <w:t xml:space="preserve"> </w:t>
            </w:r>
          </w:p>
        </w:tc>
        <w:tc>
          <w:tcPr>
            <w:tcW w:w="1088" w:type="dxa"/>
            <w:tcBorders>
              <w:top w:val="nil"/>
              <w:left w:val="nil"/>
              <w:bottom w:val="single" w:sz="8" w:space="0" w:color="auto"/>
              <w:right w:val="single" w:sz="4" w:space="0" w:color="auto"/>
            </w:tcBorders>
            <w:shd w:val="clear" w:color="auto" w:fill="auto"/>
            <w:noWrap/>
            <w:vAlign w:val="bottom"/>
            <w:hideMark/>
          </w:tcPr>
          <w:p w:rsidR="00951DF9" w:rsidRPr="00951DF9" w:rsidRDefault="00951DF9" w:rsidP="00951DF9">
            <w:pPr>
              <w:jc w:val="right"/>
              <w:rPr>
                <w:rFonts w:ascii="Arial" w:hAnsi="Arial" w:cs="Arial"/>
                <w:b/>
                <w:bCs/>
                <w:sz w:val="18"/>
                <w:szCs w:val="18"/>
              </w:rPr>
            </w:pPr>
            <w:r w:rsidRPr="00951DF9">
              <w:rPr>
                <w:rFonts w:ascii="Arial" w:hAnsi="Arial" w:cs="Arial"/>
                <w:b/>
                <w:bCs/>
                <w:sz w:val="18"/>
                <w:szCs w:val="18"/>
              </w:rPr>
              <w:t xml:space="preserve"> </w:t>
            </w:r>
          </w:p>
        </w:tc>
        <w:tc>
          <w:tcPr>
            <w:tcW w:w="1977" w:type="dxa"/>
            <w:tcBorders>
              <w:top w:val="nil"/>
              <w:left w:val="nil"/>
              <w:bottom w:val="single" w:sz="8" w:space="0" w:color="auto"/>
              <w:right w:val="single" w:sz="4" w:space="0" w:color="auto"/>
            </w:tcBorders>
            <w:shd w:val="clear" w:color="auto" w:fill="auto"/>
            <w:noWrap/>
            <w:vAlign w:val="bottom"/>
            <w:hideMark/>
          </w:tcPr>
          <w:p w:rsidR="00951DF9" w:rsidRPr="00951DF9" w:rsidRDefault="00951DF9" w:rsidP="00951DF9">
            <w:pPr>
              <w:jc w:val="right"/>
              <w:rPr>
                <w:rFonts w:ascii="Arial" w:hAnsi="Arial" w:cs="Arial"/>
                <w:b/>
                <w:bCs/>
                <w:sz w:val="18"/>
                <w:szCs w:val="18"/>
              </w:rPr>
            </w:pPr>
            <w:r w:rsidRPr="00951DF9">
              <w:rPr>
                <w:rFonts w:ascii="Arial" w:hAnsi="Arial" w:cs="Arial"/>
                <w:b/>
                <w:bCs/>
                <w:sz w:val="18"/>
                <w:szCs w:val="18"/>
              </w:rPr>
              <w:t>24 303 011,42</w:t>
            </w:r>
          </w:p>
        </w:tc>
        <w:tc>
          <w:tcPr>
            <w:tcW w:w="915" w:type="dxa"/>
            <w:tcBorders>
              <w:top w:val="nil"/>
              <w:left w:val="nil"/>
              <w:bottom w:val="single" w:sz="8" w:space="0" w:color="auto"/>
              <w:right w:val="single" w:sz="4" w:space="0" w:color="auto"/>
            </w:tcBorders>
            <w:shd w:val="clear" w:color="auto" w:fill="auto"/>
            <w:noWrap/>
            <w:vAlign w:val="bottom"/>
            <w:hideMark/>
          </w:tcPr>
          <w:p w:rsidR="00951DF9" w:rsidRPr="00951DF9" w:rsidRDefault="00951DF9" w:rsidP="00951DF9">
            <w:pPr>
              <w:jc w:val="right"/>
              <w:rPr>
                <w:rFonts w:ascii="Arial" w:hAnsi="Arial" w:cs="Arial"/>
                <w:b/>
                <w:bCs/>
                <w:sz w:val="18"/>
                <w:szCs w:val="18"/>
              </w:rPr>
            </w:pPr>
            <w:r w:rsidRPr="00951DF9">
              <w:rPr>
                <w:rFonts w:ascii="Arial" w:hAnsi="Arial" w:cs="Arial"/>
                <w:b/>
                <w:bCs/>
                <w:sz w:val="18"/>
                <w:szCs w:val="18"/>
              </w:rPr>
              <w:t xml:space="preserve"> </w:t>
            </w:r>
          </w:p>
        </w:tc>
        <w:tc>
          <w:tcPr>
            <w:tcW w:w="1997" w:type="dxa"/>
            <w:tcBorders>
              <w:top w:val="nil"/>
              <w:left w:val="nil"/>
              <w:bottom w:val="single" w:sz="8" w:space="0" w:color="auto"/>
              <w:right w:val="single" w:sz="4" w:space="0" w:color="auto"/>
            </w:tcBorders>
            <w:shd w:val="clear" w:color="auto" w:fill="auto"/>
            <w:noWrap/>
            <w:vAlign w:val="bottom"/>
            <w:hideMark/>
          </w:tcPr>
          <w:p w:rsidR="00951DF9" w:rsidRPr="00951DF9" w:rsidRDefault="00951DF9" w:rsidP="00951DF9">
            <w:pPr>
              <w:jc w:val="right"/>
              <w:rPr>
                <w:rFonts w:ascii="Arial" w:hAnsi="Arial" w:cs="Arial"/>
                <w:b/>
                <w:bCs/>
                <w:sz w:val="18"/>
                <w:szCs w:val="18"/>
              </w:rPr>
            </w:pPr>
            <w:r w:rsidRPr="00951DF9">
              <w:rPr>
                <w:rFonts w:ascii="Arial" w:hAnsi="Arial" w:cs="Arial"/>
                <w:b/>
                <w:bCs/>
                <w:sz w:val="18"/>
                <w:szCs w:val="18"/>
              </w:rPr>
              <w:t>24 303 011,42</w:t>
            </w:r>
          </w:p>
        </w:tc>
        <w:tc>
          <w:tcPr>
            <w:tcW w:w="929" w:type="dxa"/>
            <w:tcBorders>
              <w:top w:val="nil"/>
              <w:left w:val="nil"/>
              <w:bottom w:val="single" w:sz="8" w:space="0" w:color="auto"/>
              <w:right w:val="single" w:sz="8" w:space="0" w:color="auto"/>
            </w:tcBorders>
            <w:shd w:val="clear" w:color="auto" w:fill="auto"/>
            <w:noWrap/>
            <w:vAlign w:val="bottom"/>
            <w:hideMark/>
          </w:tcPr>
          <w:p w:rsidR="00951DF9" w:rsidRPr="00951DF9" w:rsidRDefault="00951DF9" w:rsidP="00951DF9">
            <w:pPr>
              <w:jc w:val="right"/>
              <w:rPr>
                <w:rFonts w:ascii="Arial" w:hAnsi="Arial" w:cs="Arial"/>
                <w:b/>
                <w:bCs/>
                <w:sz w:val="18"/>
                <w:szCs w:val="18"/>
              </w:rPr>
            </w:pPr>
            <w:r w:rsidRPr="00951DF9">
              <w:rPr>
                <w:rFonts w:ascii="Arial" w:hAnsi="Arial" w:cs="Arial"/>
                <w:b/>
                <w:bCs/>
                <w:sz w:val="18"/>
                <w:szCs w:val="18"/>
              </w:rPr>
              <w:t xml:space="preserve"> </w:t>
            </w:r>
          </w:p>
        </w:tc>
      </w:tr>
      <w:tr w:rsidR="00951DF9" w:rsidRPr="00951DF9" w:rsidTr="00951DF9">
        <w:trPr>
          <w:trHeight w:val="225"/>
        </w:trPr>
        <w:tc>
          <w:tcPr>
            <w:tcW w:w="4740" w:type="dxa"/>
            <w:tcBorders>
              <w:top w:val="nil"/>
              <w:left w:val="nil"/>
              <w:bottom w:val="nil"/>
              <w:right w:val="nil"/>
            </w:tcBorders>
            <w:shd w:val="clear" w:color="auto" w:fill="auto"/>
            <w:noWrap/>
            <w:vAlign w:val="bottom"/>
            <w:hideMark/>
          </w:tcPr>
          <w:p w:rsidR="00951DF9" w:rsidRPr="00951DF9" w:rsidRDefault="00303DFB" w:rsidP="00951DF9">
            <w:pPr>
              <w:rPr>
                <w:rFonts w:ascii="Arial" w:hAnsi="Arial" w:cs="Arial"/>
                <w:sz w:val="16"/>
                <w:szCs w:val="16"/>
              </w:rPr>
            </w:pPr>
            <w:r>
              <w:rPr>
                <w:noProof/>
              </w:rPr>
              <mc:AlternateContent>
                <mc:Choice Requires="wps">
                  <w:drawing>
                    <wp:anchor distT="0" distB="0" distL="114300" distR="114300" simplePos="0" relativeHeight="251682304" behindDoc="0" locked="0" layoutInCell="1" allowOverlap="1">
                      <wp:simplePos x="0" y="0"/>
                      <wp:positionH relativeFrom="column">
                        <wp:posOffset>1057275</wp:posOffset>
                      </wp:positionH>
                      <wp:positionV relativeFrom="paragraph">
                        <wp:posOffset>276225</wp:posOffset>
                      </wp:positionV>
                      <wp:extent cx="1276350" cy="152400"/>
                      <wp:effectExtent l="0" t="0" r="0" b="0"/>
                      <wp:wrapNone/>
                      <wp:docPr id="30" name="Текст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52400"/>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951DF9">
                                  <w:pPr>
                                    <w:pStyle w:val="a5"/>
                                    <w:spacing w:before="0" w:beforeAutospacing="0" w:after="0" w:afterAutospacing="0"/>
                                    <w:jc w:val="center"/>
                                  </w:pPr>
                                  <w:r>
                                    <w:rPr>
                                      <w:rFonts w:ascii="Arial" w:hAnsi="Arial" w:cs="Arial"/>
                                      <w:color w:val="000000"/>
                                      <w:sz w:val="14"/>
                                      <w:szCs w:val="14"/>
                                    </w:rPr>
                                    <w:t>(должность)</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83.25pt;margin-top:21.75pt;width:100.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" stroked="f">
                      <v:textbox inset="2.16pt,1.8pt,2.16pt,0">
                        <w:txbxContent>
                          <w:p w:rsidR="007419F1" w:rsidRDefault="007419F1" w:rsidP="00951DF9">
                            <w:pPr>
                              <w:pStyle w:val="a5"/>
                              <w:spacing w:before="0" w:beforeAutospacing="0" w:after="0" w:afterAutospacing="0"/>
                              <w:jc w:val="center"/>
                            </w:pPr>
                            <w:r>
                              <w:rPr>
                                <w:rFonts w:ascii="Arial" w:hAnsi="Arial" w:cs="Arial"/>
                                <w:color w:val="000000"/>
                                <w:sz w:val="14"/>
                                <w:szCs w:val="14"/>
                              </w:rPr>
                              <w:t>(должность)</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1057275</wp:posOffset>
                      </wp:positionH>
                      <wp:positionV relativeFrom="paragraph">
                        <wp:posOffset>133350</wp:posOffset>
                      </wp:positionV>
                      <wp:extent cx="1276350" cy="142875"/>
                      <wp:effectExtent l="0" t="0" r="0" b="0"/>
                      <wp:wrapNone/>
                      <wp:docPr id="29" name="Текст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2875"/>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951DF9">
                                  <w:pPr>
                                    <w:pStyle w:val="a5"/>
                                    <w:spacing w:before="0" w:beforeAutospacing="0" w:after="0" w:afterAutospacing="0"/>
                                  </w:pPr>
                                  <w:r>
                                    <w:rPr>
                                      <w:rFonts w:ascii="Arial" w:hAnsi="Arial" w:cs="Arial"/>
                                      <w:color w:val="000000"/>
                                      <w:sz w:val="16"/>
                                      <w:szCs w:val="16"/>
                                    </w:rPr>
                                    <w:t xml:space="preserve"> </w:t>
                                  </w:r>
                                </w:p>
                              </w:txbxContent>
                            </wps:txbx>
                            <wps:bodyPr vertOverflow="clip" wrap="square" lIns="27432" tIns="0" rIns="0" bIns="22860" anchor="b" upright="1"/>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83.25pt;margin-top:10.5pt;width:100.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" stroked="f">
                      <v:textbox inset="2.16pt,0,0,1.8pt">
                        <w:txbxContent>
                          <w:p w:rsidR="007419F1" w:rsidRDefault="007419F1" w:rsidP="00951DF9">
                            <w:pPr>
                              <w:pStyle w:val="a5"/>
                              <w:spacing w:before="0" w:beforeAutospacing="0" w:after="0" w:afterAutospacing="0"/>
                            </w:pPr>
                            <w:r>
                              <w:rPr>
                                <w:rFonts w:ascii="Arial" w:hAnsi="Arial" w:cs="Arial"/>
                                <w:color w:val="000000"/>
                                <w:sz w:val="16"/>
                                <w:szCs w:val="16"/>
                              </w:rPr>
                              <w:t xml:space="preserve"> </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4048125</wp:posOffset>
                      </wp:positionH>
                      <wp:positionV relativeFrom="paragraph">
                        <wp:posOffset>276225</wp:posOffset>
                      </wp:positionV>
                      <wp:extent cx="1257300" cy="152400"/>
                      <wp:effectExtent l="0" t="0" r="0" b="0"/>
                      <wp:wrapNone/>
                      <wp:docPr id="28" name="Текст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2400"/>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951DF9">
                                  <w:pPr>
                                    <w:pStyle w:val="a5"/>
                                    <w:spacing w:before="0" w:beforeAutospacing="0" w:after="0" w:afterAutospacing="0"/>
                                    <w:jc w:val="center"/>
                                  </w:pPr>
                                  <w:r>
                                    <w:rPr>
                                      <w:rFonts w:ascii="Arial" w:hAnsi="Arial" w:cs="Arial"/>
                                      <w:color w:val="000000"/>
                                      <w:sz w:val="14"/>
                                      <w:szCs w:val="14"/>
                                    </w:rPr>
                                    <w:t>(расшифровка подписи)</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18.75pt;margin-top:21.75pt;width:99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" stroked="f">
                      <v:textbox inset="2.16pt,1.8pt,2.16pt,0">
                        <w:txbxContent>
                          <w:p w:rsidR="007419F1" w:rsidRDefault="007419F1" w:rsidP="00951DF9">
                            <w:pPr>
                              <w:pStyle w:val="a5"/>
                              <w:spacing w:before="0" w:beforeAutospacing="0" w:after="0" w:afterAutospacing="0"/>
                              <w:jc w:val="center"/>
                            </w:pPr>
                            <w:r>
                              <w:rPr>
                                <w:rFonts w:ascii="Arial" w:hAnsi="Arial" w:cs="Arial"/>
                                <w:color w:val="000000"/>
                                <w:sz w:val="14"/>
                                <w:szCs w:val="14"/>
                              </w:rPr>
                              <w:t>(расшифровка подписи)</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4048125</wp:posOffset>
                      </wp:positionH>
                      <wp:positionV relativeFrom="paragraph">
                        <wp:posOffset>133350</wp:posOffset>
                      </wp:positionV>
                      <wp:extent cx="1257300" cy="142875"/>
                      <wp:effectExtent l="0" t="0" r="0" b="0"/>
                      <wp:wrapNone/>
                      <wp:docPr id="27" name="Текст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2875"/>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951DF9">
                                  <w:pPr>
                                    <w:pStyle w:val="a5"/>
                                    <w:spacing w:before="0" w:beforeAutospacing="0" w:after="0" w:afterAutospacing="0"/>
                                  </w:pPr>
                                  <w:r>
                                    <w:rPr>
                                      <w:rFonts w:ascii="Arial" w:hAnsi="Arial" w:cs="Arial"/>
                                      <w:color w:val="000000"/>
                                      <w:sz w:val="16"/>
                                      <w:szCs w:val="16"/>
                                    </w:rPr>
                                    <w:t xml:space="preserve"> </w:t>
                                  </w:r>
                                </w:p>
                              </w:txbxContent>
                            </wps:txbx>
                            <wps:bodyPr vertOverflow="clip" wrap="square" lIns="27432" tIns="0" rIns="0" bIns="22860" anchor="b" upright="1"/>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18.75pt;margin-top:10.5pt;width:99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" stroked="f">
                      <v:textbox inset="2.16pt,0,0,1.8pt">
                        <w:txbxContent>
                          <w:p w:rsidR="007419F1" w:rsidRDefault="007419F1" w:rsidP="00951DF9">
                            <w:pPr>
                              <w:pStyle w:val="a5"/>
                              <w:spacing w:before="0" w:beforeAutospacing="0" w:after="0" w:afterAutospacing="0"/>
                            </w:pPr>
                            <w:r>
                              <w:rPr>
                                <w:rFonts w:ascii="Arial" w:hAnsi="Arial" w:cs="Arial"/>
                                <w:color w:val="000000"/>
                                <w:sz w:val="16"/>
                                <w:szCs w:val="16"/>
                              </w:rPr>
                              <w:t xml:space="preserve"> </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142875</wp:posOffset>
                      </wp:positionV>
                      <wp:extent cx="895350" cy="142875"/>
                      <wp:effectExtent l="0" t="0" r="0" b="0"/>
                      <wp:wrapNone/>
                      <wp:docPr id="26" name="Текст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2875"/>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951DF9">
                                  <w:pPr>
                                    <w:pStyle w:val="a5"/>
                                    <w:spacing w:before="0" w:beforeAutospacing="0" w:after="0" w:afterAutospacing="0"/>
                                  </w:pPr>
                                  <w:r>
                                    <w:rPr>
                                      <w:rFonts w:ascii="Arial" w:hAnsi="Arial" w:cs="Arial"/>
                                      <w:color w:val="000000"/>
                                      <w:sz w:val="16"/>
                                      <w:szCs w:val="16"/>
                                    </w:rPr>
                                    <w:t>Ответственный:</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0;margin-top:11.25pt;width:70.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" stroked="f">
                      <v:textbox inset="2.16pt,1.8pt,0,0">
                        <w:txbxContent>
                          <w:p w:rsidR="007419F1" w:rsidRDefault="007419F1" w:rsidP="00951DF9">
                            <w:pPr>
                              <w:pStyle w:val="a5"/>
                              <w:spacing w:before="0" w:beforeAutospacing="0" w:after="0" w:afterAutospacing="0"/>
                            </w:pPr>
                            <w:r>
                              <w:rPr>
                                <w:rFonts w:ascii="Arial" w:hAnsi="Arial" w:cs="Arial"/>
                                <w:color w:val="000000"/>
                                <w:sz w:val="16"/>
                                <w:szCs w:val="16"/>
                              </w:rPr>
                              <w:t>Ответственный:</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2486025</wp:posOffset>
                      </wp:positionH>
                      <wp:positionV relativeFrom="paragraph">
                        <wp:posOffset>276225</wp:posOffset>
                      </wp:positionV>
                      <wp:extent cx="1409700" cy="152400"/>
                      <wp:effectExtent l="0" t="0" r="0" b="0"/>
                      <wp:wrapNone/>
                      <wp:docPr id="25" name="Текст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2400"/>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419F1" w:rsidRDefault="007419F1" w:rsidP="00951DF9">
                                  <w:pPr>
                                    <w:pStyle w:val="a5"/>
                                    <w:spacing w:before="0" w:beforeAutospacing="0" w:after="0" w:afterAutospacing="0"/>
                                    <w:jc w:val="center"/>
                                  </w:pPr>
                                  <w:r>
                                    <w:rPr>
                                      <w:rFonts w:ascii="Arial" w:hAnsi="Arial" w:cs="Arial"/>
                                      <w:color w:val="000000"/>
                                      <w:sz w:val="14"/>
                                      <w:szCs w:val="14"/>
                                    </w:rPr>
                                    <w:t>(подпись)</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95.75pt;margin-top:21.75pt;width:111pt;height:1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" stroked="f">
                      <v:textbox inset="2.16pt,1.8pt,2.16pt,0">
                        <w:txbxContent>
                          <w:p w:rsidR="007419F1" w:rsidRDefault="007419F1" w:rsidP="00951DF9">
                            <w:pPr>
                              <w:pStyle w:val="a5"/>
                              <w:spacing w:before="0" w:beforeAutospacing="0" w:after="0" w:afterAutospacing="0"/>
                              <w:jc w:val="center"/>
                            </w:pPr>
                            <w:r>
                              <w:rPr>
                                <w:rFonts w:ascii="Arial" w:hAnsi="Arial" w:cs="Arial"/>
                                <w:color w:val="000000"/>
                                <w:sz w:val="14"/>
                                <w:szCs w:val="14"/>
                              </w:rPr>
                              <w:t>(подпись)</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40"/>
            </w:tblGrid>
            <w:tr w:rsidR="00951DF9" w:rsidRPr="00951DF9">
              <w:trPr>
                <w:trHeight w:val="225"/>
                <w:tblCellSpacing w:w="0" w:type="dxa"/>
              </w:trPr>
              <w:tc>
                <w:tcPr>
                  <w:tcW w:w="2640" w:type="dxa"/>
                  <w:tcBorders>
                    <w:top w:val="nil"/>
                    <w:left w:val="nil"/>
                    <w:bottom w:val="nil"/>
                    <w:right w:val="nil"/>
                  </w:tcBorders>
                  <w:shd w:val="clear" w:color="auto" w:fill="auto"/>
                  <w:vAlign w:val="bottom"/>
                  <w:hideMark/>
                </w:tcPr>
                <w:p w:rsidR="00951DF9" w:rsidRPr="00951DF9" w:rsidRDefault="00951DF9" w:rsidP="00951DF9">
                  <w:pPr>
                    <w:rPr>
                      <w:rFonts w:ascii="Arial" w:hAnsi="Arial" w:cs="Arial"/>
                      <w:sz w:val="16"/>
                      <w:szCs w:val="16"/>
                    </w:rPr>
                  </w:pPr>
                </w:p>
              </w:tc>
            </w:tr>
          </w:tbl>
          <w:p w:rsidR="00951DF9" w:rsidRPr="00951DF9" w:rsidRDefault="00951DF9" w:rsidP="00951DF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r>
      <w:tr w:rsidR="00951DF9" w:rsidRPr="00951DF9" w:rsidTr="00951DF9">
        <w:trPr>
          <w:trHeight w:val="225"/>
        </w:trPr>
        <w:tc>
          <w:tcPr>
            <w:tcW w:w="4740" w:type="dxa"/>
            <w:tcBorders>
              <w:top w:val="nil"/>
              <w:left w:val="nil"/>
              <w:bottom w:val="nil"/>
              <w:right w:val="nil"/>
            </w:tcBorders>
            <w:shd w:val="clear" w:color="auto" w:fill="auto"/>
            <w:vAlign w:val="bottom"/>
            <w:hideMark/>
          </w:tcPr>
          <w:p w:rsidR="00951DF9" w:rsidRPr="00951DF9" w:rsidRDefault="00951DF9" w:rsidP="00951DF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r>
      <w:tr w:rsidR="00951DF9" w:rsidRPr="00951DF9" w:rsidTr="00951DF9">
        <w:trPr>
          <w:trHeight w:val="225"/>
        </w:trPr>
        <w:tc>
          <w:tcPr>
            <w:tcW w:w="4740" w:type="dxa"/>
            <w:tcBorders>
              <w:top w:val="nil"/>
              <w:left w:val="nil"/>
              <w:bottom w:val="nil"/>
              <w:right w:val="nil"/>
            </w:tcBorders>
            <w:shd w:val="clear" w:color="auto" w:fill="auto"/>
            <w:vAlign w:val="bottom"/>
            <w:hideMark/>
          </w:tcPr>
          <w:p w:rsidR="00951DF9" w:rsidRPr="00951DF9" w:rsidRDefault="00951DF9" w:rsidP="00951DF9">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951DF9" w:rsidRPr="00951DF9" w:rsidRDefault="00951DF9" w:rsidP="00951DF9">
            <w:pPr>
              <w:rPr>
                <w:rFonts w:ascii="Arial" w:hAnsi="Arial" w:cs="Arial"/>
                <w:sz w:val="16"/>
                <w:szCs w:val="16"/>
              </w:rPr>
            </w:pPr>
          </w:p>
        </w:tc>
      </w:tr>
    </w:tbl>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9209DC" w:rsidRDefault="009209DC" w:rsidP="00346E84">
      <w:pPr>
        <w:spacing w:line="360" w:lineRule="auto"/>
        <w:jc w:val="center"/>
        <w:rPr>
          <w:sz w:val="28"/>
          <w:szCs w:val="28"/>
        </w:rPr>
      </w:pPr>
    </w:p>
    <w:p w:rsidR="00E71361" w:rsidRDefault="00E71361" w:rsidP="00346E84">
      <w:pPr>
        <w:spacing w:line="360" w:lineRule="auto"/>
        <w:jc w:val="center"/>
        <w:rPr>
          <w:sz w:val="28"/>
          <w:szCs w:val="28"/>
        </w:rPr>
      </w:pPr>
    </w:p>
    <w:p w:rsidR="00E71361" w:rsidRDefault="00E71361" w:rsidP="00346E84">
      <w:pPr>
        <w:spacing w:line="360" w:lineRule="auto"/>
        <w:jc w:val="center"/>
        <w:rPr>
          <w:sz w:val="28"/>
          <w:szCs w:val="28"/>
        </w:rPr>
      </w:pPr>
    </w:p>
    <w:p w:rsidR="00E71361" w:rsidRDefault="00E71361" w:rsidP="00346E84">
      <w:pPr>
        <w:spacing w:line="360" w:lineRule="auto"/>
        <w:jc w:val="center"/>
        <w:rPr>
          <w:sz w:val="28"/>
          <w:szCs w:val="28"/>
        </w:rPr>
      </w:pPr>
    </w:p>
    <w:p w:rsidR="001236EB" w:rsidRDefault="001236EB" w:rsidP="00E71361">
      <w:pPr>
        <w:spacing w:line="360" w:lineRule="auto"/>
        <w:jc w:val="right"/>
        <w:rPr>
          <w:sz w:val="28"/>
          <w:szCs w:val="28"/>
        </w:rPr>
      </w:pPr>
    </w:p>
    <w:p w:rsidR="00E71361" w:rsidRDefault="00E71361" w:rsidP="00E71361">
      <w:pPr>
        <w:spacing w:line="360" w:lineRule="auto"/>
        <w:jc w:val="right"/>
        <w:rPr>
          <w:sz w:val="28"/>
          <w:szCs w:val="28"/>
        </w:rPr>
      </w:pPr>
      <w:r>
        <w:rPr>
          <w:sz w:val="28"/>
          <w:szCs w:val="28"/>
        </w:rPr>
        <w:lastRenderedPageBreak/>
        <w:t>Приложение 7</w:t>
      </w:r>
    </w:p>
    <w:tbl>
      <w:tblPr>
        <w:tblW w:w="12600" w:type="dxa"/>
        <w:tblInd w:w="108" w:type="dxa"/>
        <w:tblLook w:val="04A0" w:firstRow="1" w:lastRow="0" w:firstColumn="1" w:lastColumn="0" w:noHBand="0" w:noVBand="1"/>
      </w:tblPr>
      <w:tblGrid>
        <w:gridCol w:w="4740"/>
        <w:gridCol w:w="954"/>
        <w:gridCol w:w="1088"/>
        <w:gridCol w:w="1977"/>
        <w:gridCol w:w="915"/>
        <w:gridCol w:w="1997"/>
        <w:gridCol w:w="929"/>
      </w:tblGrid>
      <w:tr w:rsidR="00E71361" w:rsidTr="00E71361">
        <w:trPr>
          <w:trHeight w:val="315"/>
        </w:trPr>
        <w:tc>
          <w:tcPr>
            <w:tcW w:w="12600" w:type="dxa"/>
            <w:gridSpan w:val="7"/>
            <w:tcBorders>
              <w:top w:val="nil"/>
              <w:left w:val="nil"/>
              <w:bottom w:val="nil"/>
              <w:right w:val="nil"/>
            </w:tcBorders>
            <w:shd w:val="clear" w:color="auto" w:fill="auto"/>
            <w:vAlign w:val="bottom"/>
            <w:hideMark/>
          </w:tcPr>
          <w:p w:rsidR="00E71361" w:rsidRDefault="00E71361">
            <w:pPr>
              <w:jc w:val="center"/>
              <w:rPr>
                <w:rFonts w:ascii="Arial" w:hAnsi="Arial" w:cs="Arial"/>
                <w:b/>
                <w:bCs/>
              </w:rPr>
            </w:pPr>
            <w:r>
              <w:rPr>
                <w:rFonts w:ascii="Arial" w:hAnsi="Arial" w:cs="Arial"/>
                <w:b/>
                <w:bCs/>
              </w:rPr>
              <w:t>Оборотно-сальдовая ведомость по счету: 90.4</w:t>
            </w:r>
          </w:p>
        </w:tc>
      </w:tr>
      <w:tr w:rsidR="00E71361" w:rsidTr="00E71361">
        <w:trPr>
          <w:trHeight w:val="255"/>
        </w:trPr>
        <w:tc>
          <w:tcPr>
            <w:tcW w:w="12600" w:type="dxa"/>
            <w:gridSpan w:val="7"/>
            <w:tcBorders>
              <w:top w:val="nil"/>
              <w:left w:val="nil"/>
              <w:bottom w:val="nil"/>
              <w:right w:val="nil"/>
            </w:tcBorders>
            <w:shd w:val="clear" w:color="auto" w:fill="auto"/>
            <w:vAlign w:val="center"/>
            <w:hideMark/>
          </w:tcPr>
          <w:p w:rsidR="00E71361" w:rsidRDefault="00E71361">
            <w:pPr>
              <w:jc w:val="center"/>
              <w:rPr>
                <w:rFonts w:ascii="Arial" w:hAnsi="Arial" w:cs="Arial"/>
                <w:b/>
                <w:bCs/>
                <w:sz w:val="20"/>
                <w:szCs w:val="20"/>
              </w:rPr>
            </w:pPr>
            <w:r>
              <w:rPr>
                <w:rFonts w:ascii="Arial" w:hAnsi="Arial" w:cs="Arial"/>
                <w:b/>
                <w:bCs/>
                <w:sz w:val="20"/>
                <w:szCs w:val="20"/>
              </w:rPr>
              <w:t>Виды номенклатуры</w:t>
            </w:r>
          </w:p>
        </w:tc>
      </w:tr>
      <w:tr w:rsidR="00E71361" w:rsidTr="00E71361">
        <w:trPr>
          <w:trHeight w:val="255"/>
        </w:trPr>
        <w:tc>
          <w:tcPr>
            <w:tcW w:w="12600" w:type="dxa"/>
            <w:gridSpan w:val="7"/>
            <w:tcBorders>
              <w:top w:val="nil"/>
              <w:left w:val="nil"/>
              <w:bottom w:val="nil"/>
              <w:right w:val="nil"/>
            </w:tcBorders>
            <w:shd w:val="clear" w:color="auto" w:fill="auto"/>
            <w:vAlign w:val="center"/>
            <w:hideMark/>
          </w:tcPr>
          <w:p w:rsidR="00E71361" w:rsidRDefault="00E71361">
            <w:pPr>
              <w:jc w:val="center"/>
              <w:rPr>
                <w:rFonts w:ascii="Arial" w:hAnsi="Arial" w:cs="Arial"/>
                <w:b/>
                <w:bCs/>
                <w:sz w:val="20"/>
                <w:szCs w:val="20"/>
              </w:rPr>
            </w:pPr>
            <w:r>
              <w:rPr>
                <w:rFonts w:ascii="Arial" w:hAnsi="Arial" w:cs="Arial"/>
                <w:b/>
                <w:bCs/>
                <w:sz w:val="20"/>
                <w:szCs w:val="20"/>
              </w:rPr>
              <w:t>за Январь 2013 г.</w:t>
            </w:r>
          </w:p>
        </w:tc>
      </w:tr>
      <w:tr w:rsidR="00E71361" w:rsidTr="00E71361">
        <w:trPr>
          <w:trHeight w:val="255"/>
        </w:trPr>
        <w:tc>
          <w:tcPr>
            <w:tcW w:w="12600" w:type="dxa"/>
            <w:gridSpan w:val="7"/>
            <w:tcBorders>
              <w:top w:val="nil"/>
              <w:left w:val="nil"/>
              <w:bottom w:val="nil"/>
              <w:right w:val="nil"/>
            </w:tcBorders>
            <w:shd w:val="clear" w:color="auto" w:fill="auto"/>
            <w:vAlign w:val="center"/>
            <w:hideMark/>
          </w:tcPr>
          <w:p w:rsidR="00E71361" w:rsidRDefault="00E71361">
            <w:pPr>
              <w:jc w:val="center"/>
              <w:rPr>
                <w:rFonts w:ascii="Arial" w:hAnsi="Arial" w:cs="Arial"/>
                <w:b/>
                <w:bCs/>
                <w:sz w:val="20"/>
                <w:szCs w:val="20"/>
              </w:rPr>
            </w:pPr>
            <w:r>
              <w:rPr>
                <w:rFonts w:ascii="Arial" w:hAnsi="Arial" w:cs="Arial"/>
                <w:b/>
                <w:bCs/>
                <w:sz w:val="20"/>
                <w:szCs w:val="20"/>
              </w:rPr>
              <w:t>ООО "СТАНДАРТЪ"</w:t>
            </w:r>
          </w:p>
        </w:tc>
      </w:tr>
      <w:tr w:rsidR="00E71361" w:rsidTr="00E71361">
        <w:trPr>
          <w:trHeight w:val="102"/>
        </w:trPr>
        <w:tc>
          <w:tcPr>
            <w:tcW w:w="4740" w:type="dxa"/>
            <w:tcBorders>
              <w:top w:val="nil"/>
              <w:left w:val="nil"/>
              <w:bottom w:val="nil"/>
              <w:right w:val="nil"/>
            </w:tcBorders>
            <w:shd w:val="clear" w:color="auto" w:fill="auto"/>
            <w:vAlign w:val="bottom"/>
            <w:hideMark/>
          </w:tcPr>
          <w:p w:rsidR="00E71361" w:rsidRDefault="00E71361">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r>
      <w:tr w:rsidR="00E71361" w:rsidTr="00E71361">
        <w:trPr>
          <w:trHeight w:val="225"/>
        </w:trPr>
        <w:tc>
          <w:tcPr>
            <w:tcW w:w="5694" w:type="dxa"/>
            <w:gridSpan w:val="2"/>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r>
              <w:rPr>
                <w:rFonts w:ascii="Arial" w:hAnsi="Arial" w:cs="Arial"/>
                <w:sz w:val="16"/>
                <w:szCs w:val="16"/>
              </w:rPr>
              <w:t>Единица измерения: рубль (код по ОКЕИ 383)</w:t>
            </w:r>
          </w:p>
        </w:tc>
        <w:tc>
          <w:tcPr>
            <w:tcW w:w="1088"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r>
      <w:tr w:rsidR="00E71361" w:rsidTr="00E71361">
        <w:trPr>
          <w:trHeight w:val="102"/>
        </w:trPr>
        <w:tc>
          <w:tcPr>
            <w:tcW w:w="4740" w:type="dxa"/>
            <w:tcBorders>
              <w:top w:val="nil"/>
              <w:left w:val="nil"/>
              <w:bottom w:val="nil"/>
              <w:right w:val="nil"/>
            </w:tcBorders>
            <w:shd w:val="clear" w:color="auto" w:fill="auto"/>
            <w:vAlign w:val="center"/>
            <w:hideMark/>
          </w:tcPr>
          <w:p w:rsidR="00E71361" w:rsidRDefault="00E71361">
            <w:pPr>
              <w:rPr>
                <w:rFonts w:ascii="Arial" w:hAnsi="Arial" w:cs="Arial"/>
                <w:b/>
                <w:bCs/>
                <w:sz w:val="16"/>
                <w:szCs w:val="16"/>
              </w:rPr>
            </w:pPr>
          </w:p>
        </w:tc>
        <w:tc>
          <w:tcPr>
            <w:tcW w:w="954"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r>
      <w:tr w:rsidR="00E71361" w:rsidTr="00E71361">
        <w:trPr>
          <w:trHeight w:val="225"/>
        </w:trPr>
        <w:tc>
          <w:tcPr>
            <w:tcW w:w="4740" w:type="dxa"/>
            <w:tcBorders>
              <w:top w:val="single" w:sz="8" w:space="0" w:color="auto"/>
              <w:left w:val="single" w:sz="8" w:space="0" w:color="auto"/>
              <w:bottom w:val="nil"/>
              <w:right w:val="single" w:sz="4" w:space="0" w:color="auto"/>
            </w:tcBorders>
            <w:shd w:val="clear" w:color="auto" w:fill="auto"/>
            <w:vAlign w:val="bottom"/>
            <w:hideMark/>
          </w:tcPr>
          <w:p w:rsidR="00E71361" w:rsidRDefault="00E71361">
            <w:pPr>
              <w:jc w:val="center"/>
              <w:rPr>
                <w:rFonts w:ascii="Arial" w:hAnsi="Arial" w:cs="Arial"/>
                <w:sz w:val="16"/>
                <w:szCs w:val="16"/>
              </w:rPr>
            </w:pPr>
            <w:r>
              <w:rPr>
                <w:rFonts w:ascii="Arial" w:hAnsi="Arial" w:cs="Arial"/>
                <w:sz w:val="16"/>
                <w:szCs w:val="16"/>
              </w:rPr>
              <w:t>Субконто</w:t>
            </w:r>
          </w:p>
        </w:tc>
        <w:tc>
          <w:tcPr>
            <w:tcW w:w="204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E71361" w:rsidRDefault="00E71361">
            <w:pPr>
              <w:jc w:val="center"/>
              <w:rPr>
                <w:rFonts w:ascii="Arial" w:hAnsi="Arial" w:cs="Arial"/>
                <w:sz w:val="16"/>
                <w:szCs w:val="16"/>
              </w:rPr>
            </w:pPr>
            <w:r>
              <w:rPr>
                <w:rFonts w:ascii="Arial" w:hAnsi="Arial" w:cs="Arial"/>
                <w:sz w:val="16"/>
                <w:szCs w:val="16"/>
              </w:rPr>
              <w:t>Сальдо на начало периода</w:t>
            </w:r>
          </w:p>
        </w:tc>
        <w:tc>
          <w:tcPr>
            <w:tcW w:w="289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E71361" w:rsidRDefault="00E71361">
            <w:pPr>
              <w:jc w:val="center"/>
              <w:rPr>
                <w:rFonts w:ascii="Arial" w:hAnsi="Arial" w:cs="Arial"/>
                <w:sz w:val="16"/>
                <w:szCs w:val="16"/>
              </w:rPr>
            </w:pPr>
            <w:r>
              <w:rPr>
                <w:rFonts w:ascii="Arial" w:hAnsi="Arial" w:cs="Arial"/>
                <w:sz w:val="16"/>
                <w:szCs w:val="16"/>
              </w:rPr>
              <w:t>Обороты за период</w:t>
            </w:r>
          </w:p>
        </w:tc>
        <w:tc>
          <w:tcPr>
            <w:tcW w:w="292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E71361" w:rsidRDefault="00E71361">
            <w:pPr>
              <w:jc w:val="center"/>
              <w:rPr>
                <w:rFonts w:ascii="Arial" w:hAnsi="Arial" w:cs="Arial"/>
                <w:sz w:val="16"/>
                <w:szCs w:val="16"/>
              </w:rPr>
            </w:pPr>
            <w:r>
              <w:rPr>
                <w:rFonts w:ascii="Arial" w:hAnsi="Arial" w:cs="Arial"/>
                <w:sz w:val="16"/>
                <w:szCs w:val="16"/>
              </w:rPr>
              <w:t>Сальдо на конец периода</w:t>
            </w:r>
          </w:p>
        </w:tc>
      </w:tr>
      <w:tr w:rsidR="00E71361" w:rsidTr="00E71361">
        <w:trPr>
          <w:trHeight w:val="225"/>
        </w:trPr>
        <w:tc>
          <w:tcPr>
            <w:tcW w:w="4740" w:type="dxa"/>
            <w:tcBorders>
              <w:top w:val="nil"/>
              <w:left w:val="single" w:sz="8" w:space="0" w:color="auto"/>
              <w:bottom w:val="single" w:sz="8" w:space="0" w:color="auto"/>
              <w:right w:val="single" w:sz="4" w:space="0" w:color="auto"/>
            </w:tcBorders>
            <w:shd w:val="clear" w:color="auto" w:fill="auto"/>
            <w:vAlign w:val="bottom"/>
            <w:hideMark/>
          </w:tcPr>
          <w:p w:rsidR="00E71361" w:rsidRDefault="00E71361">
            <w:pPr>
              <w:jc w:val="center"/>
              <w:rPr>
                <w:rFonts w:ascii="Arial" w:hAnsi="Arial" w:cs="Arial"/>
                <w:sz w:val="16"/>
                <w:szCs w:val="16"/>
              </w:rPr>
            </w:pPr>
            <w:r>
              <w:rPr>
                <w:rFonts w:ascii="Arial" w:hAnsi="Arial" w:cs="Arial"/>
                <w:sz w:val="16"/>
                <w:szCs w:val="16"/>
              </w:rPr>
              <w:t> </w:t>
            </w:r>
          </w:p>
        </w:tc>
        <w:tc>
          <w:tcPr>
            <w:tcW w:w="954" w:type="dxa"/>
            <w:tcBorders>
              <w:top w:val="nil"/>
              <w:left w:val="nil"/>
              <w:bottom w:val="single" w:sz="8" w:space="0" w:color="auto"/>
              <w:right w:val="nil"/>
            </w:tcBorders>
            <w:shd w:val="clear" w:color="auto" w:fill="auto"/>
            <w:noWrap/>
            <w:vAlign w:val="bottom"/>
            <w:hideMark/>
          </w:tcPr>
          <w:p w:rsidR="00E71361" w:rsidRDefault="00E71361">
            <w:pPr>
              <w:jc w:val="center"/>
              <w:rPr>
                <w:rFonts w:ascii="Arial" w:hAnsi="Arial" w:cs="Arial"/>
                <w:sz w:val="16"/>
                <w:szCs w:val="16"/>
              </w:rPr>
            </w:pPr>
            <w:r>
              <w:rPr>
                <w:rFonts w:ascii="Arial" w:hAnsi="Arial" w:cs="Arial"/>
                <w:sz w:val="16"/>
                <w:szCs w:val="16"/>
              </w:rPr>
              <w:t>Дебет</w:t>
            </w:r>
          </w:p>
        </w:tc>
        <w:tc>
          <w:tcPr>
            <w:tcW w:w="1088" w:type="dxa"/>
            <w:tcBorders>
              <w:top w:val="nil"/>
              <w:left w:val="single" w:sz="4" w:space="0" w:color="auto"/>
              <w:bottom w:val="single" w:sz="8" w:space="0" w:color="auto"/>
              <w:right w:val="nil"/>
            </w:tcBorders>
            <w:shd w:val="clear" w:color="auto" w:fill="auto"/>
            <w:noWrap/>
            <w:vAlign w:val="bottom"/>
            <w:hideMark/>
          </w:tcPr>
          <w:p w:rsidR="00E71361" w:rsidRDefault="00E71361">
            <w:pPr>
              <w:jc w:val="center"/>
              <w:rPr>
                <w:rFonts w:ascii="Arial" w:hAnsi="Arial" w:cs="Arial"/>
                <w:sz w:val="16"/>
                <w:szCs w:val="16"/>
              </w:rPr>
            </w:pPr>
            <w:r>
              <w:rPr>
                <w:rFonts w:ascii="Arial" w:hAnsi="Arial" w:cs="Arial"/>
                <w:sz w:val="16"/>
                <w:szCs w:val="16"/>
              </w:rPr>
              <w:t>Кредит</w:t>
            </w:r>
          </w:p>
        </w:tc>
        <w:tc>
          <w:tcPr>
            <w:tcW w:w="1977" w:type="dxa"/>
            <w:tcBorders>
              <w:top w:val="nil"/>
              <w:left w:val="single" w:sz="4" w:space="0" w:color="auto"/>
              <w:bottom w:val="single" w:sz="8" w:space="0" w:color="auto"/>
              <w:right w:val="nil"/>
            </w:tcBorders>
            <w:shd w:val="clear" w:color="auto" w:fill="auto"/>
            <w:noWrap/>
            <w:vAlign w:val="bottom"/>
            <w:hideMark/>
          </w:tcPr>
          <w:p w:rsidR="00E71361" w:rsidRDefault="00E71361">
            <w:pPr>
              <w:jc w:val="center"/>
              <w:rPr>
                <w:rFonts w:ascii="Arial" w:hAnsi="Arial" w:cs="Arial"/>
                <w:sz w:val="16"/>
                <w:szCs w:val="16"/>
              </w:rPr>
            </w:pPr>
            <w:r>
              <w:rPr>
                <w:rFonts w:ascii="Arial" w:hAnsi="Arial" w:cs="Arial"/>
                <w:sz w:val="16"/>
                <w:szCs w:val="16"/>
              </w:rPr>
              <w:t>Дебет</w:t>
            </w:r>
          </w:p>
        </w:tc>
        <w:tc>
          <w:tcPr>
            <w:tcW w:w="915" w:type="dxa"/>
            <w:tcBorders>
              <w:top w:val="nil"/>
              <w:left w:val="single" w:sz="4" w:space="0" w:color="auto"/>
              <w:bottom w:val="single" w:sz="8" w:space="0" w:color="auto"/>
              <w:right w:val="nil"/>
            </w:tcBorders>
            <w:shd w:val="clear" w:color="auto" w:fill="auto"/>
            <w:noWrap/>
            <w:vAlign w:val="bottom"/>
            <w:hideMark/>
          </w:tcPr>
          <w:p w:rsidR="00E71361" w:rsidRDefault="00E71361">
            <w:pPr>
              <w:jc w:val="center"/>
              <w:rPr>
                <w:rFonts w:ascii="Arial" w:hAnsi="Arial" w:cs="Arial"/>
                <w:sz w:val="16"/>
                <w:szCs w:val="16"/>
              </w:rPr>
            </w:pPr>
            <w:r>
              <w:rPr>
                <w:rFonts w:ascii="Arial" w:hAnsi="Arial" w:cs="Arial"/>
                <w:sz w:val="16"/>
                <w:szCs w:val="16"/>
              </w:rPr>
              <w:t>Кредит</w:t>
            </w:r>
          </w:p>
        </w:tc>
        <w:tc>
          <w:tcPr>
            <w:tcW w:w="1997" w:type="dxa"/>
            <w:tcBorders>
              <w:top w:val="nil"/>
              <w:left w:val="single" w:sz="4" w:space="0" w:color="auto"/>
              <w:bottom w:val="single" w:sz="8" w:space="0" w:color="auto"/>
              <w:right w:val="nil"/>
            </w:tcBorders>
            <w:shd w:val="clear" w:color="auto" w:fill="auto"/>
            <w:noWrap/>
            <w:vAlign w:val="bottom"/>
            <w:hideMark/>
          </w:tcPr>
          <w:p w:rsidR="00E71361" w:rsidRDefault="00E71361">
            <w:pPr>
              <w:jc w:val="center"/>
              <w:rPr>
                <w:rFonts w:ascii="Arial" w:hAnsi="Arial" w:cs="Arial"/>
                <w:sz w:val="16"/>
                <w:szCs w:val="16"/>
              </w:rPr>
            </w:pPr>
            <w:r>
              <w:rPr>
                <w:rFonts w:ascii="Arial" w:hAnsi="Arial" w:cs="Arial"/>
                <w:sz w:val="16"/>
                <w:szCs w:val="16"/>
              </w:rPr>
              <w:t>Дебет</w:t>
            </w:r>
          </w:p>
        </w:tc>
        <w:tc>
          <w:tcPr>
            <w:tcW w:w="929" w:type="dxa"/>
            <w:tcBorders>
              <w:top w:val="nil"/>
              <w:left w:val="single" w:sz="4" w:space="0" w:color="auto"/>
              <w:bottom w:val="single" w:sz="8" w:space="0" w:color="auto"/>
              <w:right w:val="single" w:sz="8" w:space="0" w:color="auto"/>
            </w:tcBorders>
            <w:shd w:val="clear" w:color="auto" w:fill="auto"/>
            <w:noWrap/>
            <w:vAlign w:val="bottom"/>
            <w:hideMark/>
          </w:tcPr>
          <w:p w:rsidR="00E71361" w:rsidRDefault="00E71361">
            <w:pPr>
              <w:jc w:val="center"/>
              <w:rPr>
                <w:rFonts w:ascii="Arial" w:hAnsi="Arial" w:cs="Arial"/>
                <w:sz w:val="16"/>
                <w:szCs w:val="16"/>
              </w:rPr>
            </w:pPr>
            <w:r>
              <w:rPr>
                <w:rFonts w:ascii="Arial" w:hAnsi="Arial" w:cs="Arial"/>
                <w:sz w:val="16"/>
                <w:szCs w:val="16"/>
              </w:rPr>
              <w:t>Кредит</w:t>
            </w:r>
          </w:p>
        </w:tc>
      </w:tr>
      <w:tr w:rsidR="00E71361" w:rsidTr="00E71361">
        <w:trPr>
          <w:trHeight w:val="177"/>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"SQUADRA RUSSA (РУССКАЯ ЭСКАДРА)"</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341 040,00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10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"Лебединый рай кристальная"</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1 702 208,00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7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"Лебединый рай мягкая"</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2 047 160,00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97"/>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"Платинум (PLATINUM)</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12 818 380,00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48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"ПЛАТИНУМ КЛЮКВА (PLATINUM CRANBERRY)</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981 184,00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93"/>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proofErr w:type="gramStart"/>
            <w:r>
              <w:rPr>
                <w:rFonts w:ascii="Arial" w:hAnsi="Arial" w:cs="Arial"/>
                <w:sz w:val="18"/>
                <w:szCs w:val="18"/>
              </w:rPr>
              <w:t>Водка "ПЛАТИНУМ ЛАЙМ (PLATINUM LIME))"</w:t>
            </w:r>
            <w:proofErr w:type="gramEnd"/>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1 022 464,00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"С серебро Премиум"</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35 846 594,48</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185"/>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"СТАРИЦА КЕДРОВАЯ"</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750 540,00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"СТАРИЦА ХЛЕБНАЯ"</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606 680,00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291"/>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"СТАРИЦА ХРУСТАЛЬНАЯ ЛЮКС"</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1 198 240,00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"СТАРИЦА ЧИСТАЯ"</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2 745 040,00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24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"СТАРИЦА"</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812 800,00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7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"СТУДЕННАЯ ЛЮКС КЛАССИЧЕСКАЯ"</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1 250 922,00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7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Водка "СТУДЕННАЯ ЛЮКС МЯГКАЯ"</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1 862 327,60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70"/>
        </w:trPr>
        <w:tc>
          <w:tcPr>
            <w:tcW w:w="4740" w:type="dxa"/>
            <w:tcBorders>
              <w:top w:val="single" w:sz="4"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sz w:val="18"/>
                <w:szCs w:val="18"/>
              </w:rPr>
            </w:pPr>
            <w:r>
              <w:rPr>
                <w:rFonts w:ascii="Arial" w:hAnsi="Arial" w:cs="Arial"/>
                <w:sz w:val="18"/>
                <w:szCs w:val="18"/>
              </w:rPr>
              <w:t>Настойка  "Рябиновая на коньяке"</w:t>
            </w:r>
          </w:p>
        </w:tc>
        <w:tc>
          <w:tcPr>
            <w:tcW w:w="954"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088"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7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3 840,00</w:t>
            </w:r>
          </w:p>
        </w:tc>
        <w:tc>
          <w:tcPr>
            <w:tcW w:w="915"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1997" w:type="dxa"/>
            <w:tcBorders>
              <w:top w:val="single" w:sz="4" w:space="0" w:color="auto"/>
              <w:left w:val="nil"/>
              <w:bottom w:val="nil"/>
              <w:right w:val="single" w:sz="4"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c>
          <w:tcPr>
            <w:tcW w:w="929" w:type="dxa"/>
            <w:tcBorders>
              <w:top w:val="single" w:sz="4" w:space="0" w:color="auto"/>
              <w:left w:val="nil"/>
              <w:bottom w:val="nil"/>
              <w:right w:val="single" w:sz="8" w:space="0" w:color="auto"/>
            </w:tcBorders>
            <w:shd w:val="clear" w:color="auto" w:fill="auto"/>
            <w:noWrap/>
            <w:hideMark/>
          </w:tcPr>
          <w:p w:rsidR="00E71361" w:rsidRDefault="00E71361">
            <w:pPr>
              <w:jc w:val="right"/>
              <w:rPr>
                <w:rFonts w:ascii="Arial" w:hAnsi="Arial" w:cs="Arial"/>
                <w:sz w:val="18"/>
                <w:szCs w:val="18"/>
              </w:rPr>
            </w:pPr>
            <w:r>
              <w:rPr>
                <w:rFonts w:ascii="Arial" w:hAnsi="Arial" w:cs="Arial"/>
                <w:sz w:val="18"/>
                <w:szCs w:val="18"/>
              </w:rPr>
              <w:t xml:space="preserve"> </w:t>
            </w:r>
          </w:p>
        </w:tc>
      </w:tr>
      <w:tr w:rsidR="00E71361" w:rsidTr="00E71361">
        <w:trPr>
          <w:trHeight w:val="240"/>
        </w:trPr>
        <w:tc>
          <w:tcPr>
            <w:tcW w:w="4740" w:type="dxa"/>
            <w:tcBorders>
              <w:top w:val="single" w:sz="8" w:space="0" w:color="auto"/>
              <w:left w:val="single" w:sz="8" w:space="0" w:color="auto"/>
              <w:bottom w:val="nil"/>
              <w:right w:val="single" w:sz="4" w:space="0" w:color="auto"/>
            </w:tcBorders>
            <w:shd w:val="clear" w:color="auto" w:fill="auto"/>
            <w:vAlign w:val="bottom"/>
            <w:hideMark/>
          </w:tcPr>
          <w:p w:rsidR="00E71361" w:rsidRDefault="00E71361">
            <w:pPr>
              <w:rPr>
                <w:rFonts w:ascii="Arial" w:hAnsi="Arial" w:cs="Arial"/>
                <w:b/>
                <w:bCs/>
                <w:sz w:val="18"/>
                <w:szCs w:val="18"/>
              </w:rPr>
            </w:pPr>
            <w:r>
              <w:rPr>
                <w:rFonts w:ascii="Arial" w:hAnsi="Arial" w:cs="Arial"/>
                <w:b/>
                <w:bCs/>
                <w:sz w:val="18"/>
                <w:szCs w:val="18"/>
              </w:rPr>
              <w:t>Итого развернутое</w:t>
            </w:r>
          </w:p>
        </w:tc>
        <w:tc>
          <w:tcPr>
            <w:tcW w:w="954" w:type="dxa"/>
            <w:tcBorders>
              <w:top w:val="single" w:sz="8" w:space="0" w:color="auto"/>
              <w:left w:val="nil"/>
              <w:bottom w:val="nil"/>
              <w:right w:val="single" w:sz="4" w:space="0" w:color="auto"/>
            </w:tcBorders>
            <w:shd w:val="clear" w:color="auto" w:fill="auto"/>
            <w:noWrap/>
            <w:vAlign w:val="bottom"/>
            <w:hideMark/>
          </w:tcPr>
          <w:p w:rsidR="00E71361" w:rsidRDefault="00E71361">
            <w:pPr>
              <w:jc w:val="right"/>
              <w:rPr>
                <w:rFonts w:ascii="Arial" w:hAnsi="Arial" w:cs="Arial"/>
                <w:b/>
                <w:bCs/>
                <w:sz w:val="18"/>
                <w:szCs w:val="18"/>
              </w:rPr>
            </w:pPr>
            <w:r>
              <w:rPr>
                <w:rFonts w:ascii="Arial" w:hAnsi="Arial" w:cs="Arial"/>
                <w:b/>
                <w:bCs/>
                <w:sz w:val="18"/>
                <w:szCs w:val="18"/>
              </w:rPr>
              <w:t xml:space="preserve"> </w:t>
            </w:r>
          </w:p>
        </w:tc>
        <w:tc>
          <w:tcPr>
            <w:tcW w:w="1088" w:type="dxa"/>
            <w:tcBorders>
              <w:top w:val="single" w:sz="8" w:space="0" w:color="auto"/>
              <w:left w:val="nil"/>
              <w:bottom w:val="nil"/>
              <w:right w:val="single" w:sz="4" w:space="0" w:color="auto"/>
            </w:tcBorders>
            <w:shd w:val="clear" w:color="auto" w:fill="auto"/>
            <w:noWrap/>
            <w:vAlign w:val="bottom"/>
            <w:hideMark/>
          </w:tcPr>
          <w:p w:rsidR="00E71361" w:rsidRDefault="00E71361">
            <w:pPr>
              <w:jc w:val="right"/>
              <w:rPr>
                <w:rFonts w:ascii="Arial" w:hAnsi="Arial" w:cs="Arial"/>
                <w:b/>
                <w:bCs/>
                <w:sz w:val="18"/>
                <w:szCs w:val="18"/>
              </w:rPr>
            </w:pPr>
            <w:r>
              <w:rPr>
                <w:rFonts w:ascii="Arial" w:hAnsi="Arial" w:cs="Arial"/>
                <w:b/>
                <w:bCs/>
                <w:sz w:val="18"/>
                <w:szCs w:val="18"/>
              </w:rPr>
              <w:t xml:space="preserve"> </w:t>
            </w:r>
          </w:p>
        </w:tc>
        <w:tc>
          <w:tcPr>
            <w:tcW w:w="1977" w:type="dxa"/>
            <w:tcBorders>
              <w:top w:val="single" w:sz="8" w:space="0" w:color="auto"/>
              <w:left w:val="nil"/>
              <w:bottom w:val="nil"/>
              <w:right w:val="single" w:sz="4" w:space="0" w:color="auto"/>
            </w:tcBorders>
            <w:shd w:val="clear" w:color="auto" w:fill="auto"/>
            <w:noWrap/>
            <w:vAlign w:val="bottom"/>
            <w:hideMark/>
          </w:tcPr>
          <w:p w:rsidR="00E71361" w:rsidRDefault="00E71361">
            <w:pPr>
              <w:rPr>
                <w:rFonts w:ascii="Arial" w:hAnsi="Arial" w:cs="Arial"/>
                <w:b/>
                <w:bCs/>
                <w:sz w:val="18"/>
                <w:szCs w:val="18"/>
              </w:rPr>
            </w:pPr>
            <w:r>
              <w:rPr>
                <w:rFonts w:ascii="Arial" w:hAnsi="Arial" w:cs="Arial"/>
                <w:b/>
                <w:bCs/>
                <w:sz w:val="18"/>
                <w:szCs w:val="18"/>
              </w:rPr>
              <w:t> </w:t>
            </w:r>
          </w:p>
        </w:tc>
        <w:tc>
          <w:tcPr>
            <w:tcW w:w="915" w:type="dxa"/>
            <w:tcBorders>
              <w:top w:val="single" w:sz="8" w:space="0" w:color="auto"/>
              <w:left w:val="nil"/>
              <w:bottom w:val="nil"/>
              <w:right w:val="single" w:sz="4" w:space="0" w:color="auto"/>
            </w:tcBorders>
            <w:shd w:val="clear" w:color="auto" w:fill="auto"/>
            <w:noWrap/>
            <w:vAlign w:val="bottom"/>
            <w:hideMark/>
          </w:tcPr>
          <w:p w:rsidR="00E71361" w:rsidRDefault="00E71361">
            <w:pPr>
              <w:rPr>
                <w:rFonts w:ascii="Arial" w:hAnsi="Arial" w:cs="Arial"/>
                <w:b/>
                <w:bCs/>
                <w:sz w:val="18"/>
                <w:szCs w:val="18"/>
              </w:rPr>
            </w:pPr>
            <w:r>
              <w:rPr>
                <w:rFonts w:ascii="Arial" w:hAnsi="Arial" w:cs="Arial"/>
                <w:b/>
                <w:bCs/>
                <w:sz w:val="18"/>
                <w:szCs w:val="18"/>
              </w:rPr>
              <w:t> </w:t>
            </w:r>
          </w:p>
        </w:tc>
        <w:tc>
          <w:tcPr>
            <w:tcW w:w="1997" w:type="dxa"/>
            <w:tcBorders>
              <w:top w:val="single" w:sz="8" w:space="0" w:color="auto"/>
              <w:left w:val="nil"/>
              <w:bottom w:val="nil"/>
              <w:right w:val="single" w:sz="4" w:space="0" w:color="auto"/>
            </w:tcBorders>
            <w:shd w:val="clear" w:color="auto" w:fill="auto"/>
            <w:noWrap/>
            <w:vAlign w:val="bottom"/>
            <w:hideMark/>
          </w:tcPr>
          <w:p w:rsidR="00E71361" w:rsidRDefault="00E71361">
            <w:pPr>
              <w:jc w:val="right"/>
              <w:rPr>
                <w:rFonts w:ascii="Arial" w:hAnsi="Arial" w:cs="Arial"/>
                <w:b/>
                <w:bCs/>
                <w:sz w:val="18"/>
                <w:szCs w:val="18"/>
              </w:rPr>
            </w:pPr>
            <w:r>
              <w:rPr>
                <w:rFonts w:ascii="Arial" w:hAnsi="Arial" w:cs="Arial"/>
                <w:b/>
                <w:bCs/>
                <w:sz w:val="18"/>
                <w:szCs w:val="18"/>
              </w:rPr>
              <w:t xml:space="preserve"> </w:t>
            </w:r>
          </w:p>
        </w:tc>
        <w:tc>
          <w:tcPr>
            <w:tcW w:w="929" w:type="dxa"/>
            <w:tcBorders>
              <w:top w:val="single" w:sz="8" w:space="0" w:color="auto"/>
              <w:left w:val="nil"/>
              <w:bottom w:val="nil"/>
              <w:right w:val="single" w:sz="8" w:space="0" w:color="auto"/>
            </w:tcBorders>
            <w:shd w:val="clear" w:color="auto" w:fill="auto"/>
            <w:noWrap/>
            <w:vAlign w:val="bottom"/>
            <w:hideMark/>
          </w:tcPr>
          <w:p w:rsidR="00E71361" w:rsidRDefault="00E71361">
            <w:pPr>
              <w:jc w:val="right"/>
              <w:rPr>
                <w:rFonts w:ascii="Arial" w:hAnsi="Arial" w:cs="Arial"/>
                <w:b/>
                <w:bCs/>
                <w:sz w:val="18"/>
                <w:szCs w:val="18"/>
              </w:rPr>
            </w:pPr>
            <w:r>
              <w:rPr>
                <w:rFonts w:ascii="Arial" w:hAnsi="Arial" w:cs="Arial"/>
                <w:b/>
                <w:bCs/>
                <w:sz w:val="18"/>
                <w:szCs w:val="18"/>
              </w:rPr>
              <w:t xml:space="preserve"> </w:t>
            </w:r>
          </w:p>
        </w:tc>
      </w:tr>
      <w:tr w:rsidR="00E71361" w:rsidTr="00E71361">
        <w:trPr>
          <w:trHeight w:val="240"/>
        </w:trPr>
        <w:tc>
          <w:tcPr>
            <w:tcW w:w="4740" w:type="dxa"/>
            <w:tcBorders>
              <w:top w:val="nil"/>
              <w:left w:val="single" w:sz="8" w:space="0" w:color="auto"/>
              <w:bottom w:val="single" w:sz="8" w:space="0" w:color="auto"/>
              <w:right w:val="single" w:sz="4" w:space="0" w:color="auto"/>
            </w:tcBorders>
            <w:shd w:val="clear" w:color="auto" w:fill="auto"/>
            <w:vAlign w:val="bottom"/>
            <w:hideMark/>
          </w:tcPr>
          <w:p w:rsidR="00E71361" w:rsidRDefault="00E71361">
            <w:pPr>
              <w:rPr>
                <w:rFonts w:ascii="Arial" w:hAnsi="Arial" w:cs="Arial"/>
                <w:b/>
                <w:bCs/>
                <w:sz w:val="18"/>
                <w:szCs w:val="18"/>
              </w:rPr>
            </w:pPr>
            <w:r>
              <w:rPr>
                <w:rFonts w:ascii="Arial" w:hAnsi="Arial" w:cs="Arial"/>
                <w:b/>
                <w:bCs/>
                <w:sz w:val="18"/>
                <w:szCs w:val="18"/>
              </w:rPr>
              <w:t>Итого</w:t>
            </w:r>
          </w:p>
        </w:tc>
        <w:tc>
          <w:tcPr>
            <w:tcW w:w="954" w:type="dxa"/>
            <w:tcBorders>
              <w:top w:val="nil"/>
              <w:left w:val="nil"/>
              <w:bottom w:val="single" w:sz="8" w:space="0" w:color="auto"/>
              <w:right w:val="single" w:sz="4" w:space="0" w:color="auto"/>
            </w:tcBorders>
            <w:shd w:val="clear" w:color="auto" w:fill="auto"/>
            <w:noWrap/>
            <w:vAlign w:val="bottom"/>
            <w:hideMark/>
          </w:tcPr>
          <w:p w:rsidR="00E71361" w:rsidRDefault="00E71361">
            <w:pPr>
              <w:jc w:val="right"/>
              <w:rPr>
                <w:rFonts w:ascii="Arial" w:hAnsi="Arial" w:cs="Arial"/>
                <w:b/>
                <w:bCs/>
                <w:sz w:val="18"/>
                <w:szCs w:val="18"/>
              </w:rPr>
            </w:pPr>
            <w:r>
              <w:rPr>
                <w:rFonts w:ascii="Arial" w:hAnsi="Arial" w:cs="Arial"/>
                <w:b/>
                <w:bCs/>
                <w:sz w:val="18"/>
                <w:szCs w:val="18"/>
              </w:rPr>
              <w:t xml:space="preserve"> </w:t>
            </w:r>
          </w:p>
        </w:tc>
        <w:tc>
          <w:tcPr>
            <w:tcW w:w="1088" w:type="dxa"/>
            <w:tcBorders>
              <w:top w:val="nil"/>
              <w:left w:val="nil"/>
              <w:bottom w:val="single" w:sz="8" w:space="0" w:color="auto"/>
              <w:right w:val="single" w:sz="4" w:space="0" w:color="auto"/>
            </w:tcBorders>
            <w:shd w:val="clear" w:color="auto" w:fill="auto"/>
            <w:noWrap/>
            <w:vAlign w:val="bottom"/>
            <w:hideMark/>
          </w:tcPr>
          <w:p w:rsidR="00E71361" w:rsidRDefault="00E71361">
            <w:pPr>
              <w:jc w:val="right"/>
              <w:rPr>
                <w:rFonts w:ascii="Arial" w:hAnsi="Arial" w:cs="Arial"/>
                <w:b/>
                <w:bCs/>
                <w:sz w:val="18"/>
                <w:szCs w:val="18"/>
              </w:rPr>
            </w:pPr>
            <w:r>
              <w:rPr>
                <w:rFonts w:ascii="Arial" w:hAnsi="Arial" w:cs="Arial"/>
                <w:b/>
                <w:bCs/>
                <w:sz w:val="18"/>
                <w:szCs w:val="18"/>
              </w:rPr>
              <w:t xml:space="preserve"> </w:t>
            </w:r>
          </w:p>
        </w:tc>
        <w:tc>
          <w:tcPr>
            <w:tcW w:w="1977" w:type="dxa"/>
            <w:tcBorders>
              <w:top w:val="nil"/>
              <w:left w:val="nil"/>
              <w:bottom w:val="single" w:sz="8" w:space="0" w:color="auto"/>
              <w:right w:val="single" w:sz="4" w:space="0" w:color="auto"/>
            </w:tcBorders>
            <w:shd w:val="clear" w:color="auto" w:fill="auto"/>
            <w:noWrap/>
            <w:vAlign w:val="bottom"/>
            <w:hideMark/>
          </w:tcPr>
          <w:p w:rsidR="00E71361" w:rsidRDefault="00E71361">
            <w:pPr>
              <w:jc w:val="right"/>
              <w:rPr>
                <w:rFonts w:ascii="Arial" w:hAnsi="Arial" w:cs="Arial"/>
                <w:b/>
                <w:bCs/>
                <w:sz w:val="18"/>
                <w:szCs w:val="18"/>
              </w:rPr>
            </w:pPr>
            <w:r>
              <w:rPr>
                <w:rFonts w:ascii="Arial" w:hAnsi="Arial" w:cs="Arial"/>
                <w:b/>
                <w:bCs/>
                <w:sz w:val="18"/>
                <w:szCs w:val="18"/>
              </w:rPr>
              <w:t>63 989 420,08</w:t>
            </w:r>
          </w:p>
        </w:tc>
        <w:tc>
          <w:tcPr>
            <w:tcW w:w="915" w:type="dxa"/>
            <w:tcBorders>
              <w:top w:val="nil"/>
              <w:left w:val="nil"/>
              <w:bottom w:val="single" w:sz="8" w:space="0" w:color="auto"/>
              <w:right w:val="single" w:sz="4" w:space="0" w:color="auto"/>
            </w:tcBorders>
            <w:shd w:val="clear" w:color="auto" w:fill="auto"/>
            <w:noWrap/>
            <w:vAlign w:val="bottom"/>
            <w:hideMark/>
          </w:tcPr>
          <w:p w:rsidR="00E71361" w:rsidRDefault="00E71361">
            <w:pPr>
              <w:jc w:val="right"/>
              <w:rPr>
                <w:rFonts w:ascii="Arial" w:hAnsi="Arial" w:cs="Arial"/>
                <w:b/>
                <w:bCs/>
                <w:sz w:val="18"/>
                <w:szCs w:val="18"/>
              </w:rPr>
            </w:pPr>
            <w:r>
              <w:rPr>
                <w:rFonts w:ascii="Arial" w:hAnsi="Arial" w:cs="Arial"/>
                <w:b/>
                <w:bCs/>
                <w:sz w:val="18"/>
                <w:szCs w:val="18"/>
              </w:rPr>
              <w:t xml:space="preserve"> </w:t>
            </w:r>
          </w:p>
        </w:tc>
        <w:tc>
          <w:tcPr>
            <w:tcW w:w="1997" w:type="dxa"/>
            <w:tcBorders>
              <w:top w:val="nil"/>
              <w:left w:val="nil"/>
              <w:bottom w:val="single" w:sz="8" w:space="0" w:color="auto"/>
              <w:right w:val="single" w:sz="4" w:space="0" w:color="auto"/>
            </w:tcBorders>
            <w:shd w:val="clear" w:color="auto" w:fill="auto"/>
            <w:noWrap/>
            <w:vAlign w:val="bottom"/>
            <w:hideMark/>
          </w:tcPr>
          <w:p w:rsidR="00E71361" w:rsidRDefault="00E71361">
            <w:pPr>
              <w:jc w:val="right"/>
              <w:rPr>
                <w:rFonts w:ascii="Arial" w:hAnsi="Arial" w:cs="Arial"/>
                <w:b/>
                <w:bCs/>
                <w:sz w:val="18"/>
                <w:szCs w:val="18"/>
              </w:rPr>
            </w:pPr>
            <w:r>
              <w:rPr>
                <w:rFonts w:ascii="Arial" w:hAnsi="Arial" w:cs="Arial"/>
                <w:b/>
                <w:bCs/>
                <w:sz w:val="18"/>
                <w:szCs w:val="18"/>
              </w:rPr>
              <w:t>63 989 420,08</w:t>
            </w:r>
          </w:p>
        </w:tc>
        <w:tc>
          <w:tcPr>
            <w:tcW w:w="929" w:type="dxa"/>
            <w:tcBorders>
              <w:top w:val="nil"/>
              <w:left w:val="nil"/>
              <w:bottom w:val="single" w:sz="8" w:space="0" w:color="auto"/>
              <w:right w:val="single" w:sz="8" w:space="0" w:color="auto"/>
            </w:tcBorders>
            <w:shd w:val="clear" w:color="auto" w:fill="auto"/>
            <w:noWrap/>
            <w:vAlign w:val="bottom"/>
            <w:hideMark/>
          </w:tcPr>
          <w:p w:rsidR="00E71361" w:rsidRDefault="00E71361">
            <w:pPr>
              <w:jc w:val="right"/>
              <w:rPr>
                <w:rFonts w:ascii="Arial" w:hAnsi="Arial" w:cs="Arial"/>
                <w:b/>
                <w:bCs/>
                <w:sz w:val="18"/>
                <w:szCs w:val="18"/>
              </w:rPr>
            </w:pPr>
            <w:r>
              <w:rPr>
                <w:rFonts w:ascii="Arial" w:hAnsi="Arial" w:cs="Arial"/>
                <w:b/>
                <w:bCs/>
                <w:sz w:val="18"/>
                <w:szCs w:val="18"/>
              </w:rPr>
              <w:t xml:space="preserve"> </w:t>
            </w:r>
          </w:p>
        </w:tc>
      </w:tr>
      <w:tr w:rsidR="00E71361" w:rsidTr="00E71361">
        <w:trPr>
          <w:trHeight w:val="225"/>
        </w:trPr>
        <w:tc>
          <w:tcPr>
            <w:tcW w:w="4740" w:type="dxa"/>
            <w:tcBorders>
              <w:top w:val="nil"/>
              <w:left w:val="nil"/>
              <w:bottom w:val="nil"/>
              <w:right w:val="nil"/>
            </w:tcBorders>
            <w:shd w:val="clear" w:color="auto" w:fill="auto"/>
            <w:noWrap/>
            <w:vAlign w:val="bottom"/>
            <w:hideMark/>
          </w:tcPr>
          <w:p w:rsidR="00E71361" w:rsidRDefault="00303DFB">
            <w:pPr>
              <w:rPr>
                <w:rFonts w:ascii="Arial" w:hAnsi="Arial" w:cs="Arial"/>
                <w:sz w:val="16"/>
                <w:szCs w:val="16"/>
              </w:rPr>
            </w:pPr>
            <w:r>
              <w:rPr>
                <w:rFonts w:ascii="Arial" w:hAnsi="Arial" w:cs="Arial"/>
                <w:noProof/>
                <w:sz w:val="16"/>
                <w:szCs w:val="16"/>
              </w:rPr>
              <w:drawing>
                <wp:anchor distT="0" distB="0" distL="114300" distR="114300" simplePos="0" relativeHeight="251688448" behindDoc="0" locked="0" layoutInCell="1" allowOverlap="1">
                  <wp:simplePos x="0" y="0"/>
                  <wp:positionH relativeFrom="column">
                    <wp:posOffset>1057275</wp:posOffset>
                  </wp:positionH>
                  <wp:positionV relativeFrom="paragraph">
                    <wp:posOffset>276225</wp:posOffset>
                  </wp:positionV>
                  <wp:extent cx="1276350" cy="152400"/>
                  <wp:effectExtent l="0" t="0" r="0" b="0"/>
                  <wp:wrapNone/>
                  <wp:docPr id="78" name="Текс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3"/>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91520" behindDoc="0" locked="0" layoutInCell="1" allowOverlap="1">
                  <wp:simplePos x="0" y="0"/>
                  <wp:positionH relativeFrom="column">
                    <wp:posOffset>1057275</wp:posOffset>
                  </wp:positionH>
                  <wp:positionV relativeFrom="paragraph">
                    <wp:posOffset>133350</wp:posOffset>
                  </wp:positionV>
                  <wp:extent cx="1276350" cy="142875"/>
                  <wp:effectExtent l="0" t="0" r="0" b="0"/>
                  <wp:wrapNone/>
                  <wp:docPr id="81" name="Текст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6"/>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635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90496" behindDoc="0" locked="0" layoutInCell="1" allowOverlap="1">
                  <wp:simplePos x="0" y="0"/>
                  <wp:positionH relativeFrom="column">
                    <wp:posOffset>4048125</wp:posOffset>
                  </wp:positionH>
                  <wp:positionV relativeFrom="paragraph">
                    <wp:posOffset>276225</wp:posOffset>
                  </wp:positionV>
                  <wp:extent cx="1257300" cy="152400"/>
                  <wp:effectExtent l="0" t="0" r="0" b="0"/>
                  <wp:wrapNone/>
                  <wp:docPr id="80" name="Текст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5"/>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73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92544" behindDoc="0" locked="0" layoutInCell="1" allowOverlap="1">
                  <wp:simplePos x="0" y="0"/>
                  <wp:positionH relativeFrom="column">
                    <wp:posOffset>4048125</wp:posOffset>
                  </wp:positionH>
                  <wp:positionV relativeFrom="paragraph">
                    <wp:posOffset>133350</wp:posOffset>
                  </wp:positionV>
                  <wp:extent cx="1257300" cy="142875"/>
                  <wp:effectExtent l="0" t="0" r="0" b="0"/>
                  <wp:wrapNone/>
                  <wp:docPr id="82" name="Текс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7"/>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93568" behindDoc="0" locked="0" layoutInCell="1" allowOverlap="1">
                  <wp:simplePos x="0" y="0"/>
                  <wp:positionH relativeFrom="column">
                    <wp:posOffset>0</wp:posOffset>
                  </wp:positionH>
                  <wp:positionV relativeFrom="paragraph">
                    <wp:posOffset>142875</wp:posOffset>
                  </wp:positionV>
                  <wp:extent cx="895350" cy="142875"/>
                  <wp:effectExtent l="0" t="0" r="0" b="0"/>
                  <wp:wrapNone/>
                  <wp:docPr id="83" name="Текс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8"/>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89472" behindDoc="0" locked="0" layoutInCell="1" allowOverlap="1">
                  <wp:simplePos x="0" y="0"/>
                  <wp:positionH relativeFrom="column">
                    <wp:posOffset>2486025</wp:posOffset>
                  </wp:positionH>
                  <wp:positionV relativeFrom="paragraph">
                    <wp:posOffset>276225</wp:posOffset>
                  </wp:positionV>
                  <wp:extent cx="1409700" cy="152400"/>
                  <wp:effectExtent l="0" t="0" r="0" b="0"/>
                  <wp:wrapNone/>
                  <wp:docPr id="79" name="Текс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Текст 4"/>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9700" cy="152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40"/>
            </w:tblGrid>
            <w:tr w:rsidR="00E71361">
              <w:trPr>
                <w:trHeight w:val="225"/>
                <w:tblCellSpacing w:w="0" w:type="dxa"/>
              </w:trPr>
              <w:tc>
                <w:tcPr>
                  <w:tcW w:w="2640" w:type="dxa"/>
                  <w:tcBorders>
                    <w:top w:val="nil"/>
                    <w:left w:val="nil"/>
                    <w:bottom w:val="nil"/>
                    <w:right w:val="nil"/>
                  </w:tcBorders>
                  <w:shd w:val="clear" w:color="auto" w:fill="auto"/>
                  <w:vAlign w:val="bottom"/>
                  <w:hideMark/>
                </w:tcPr>
                <w:p w:rsidR="00E71361" w:rsidRDefault="00E71361">
                  <w:pPr>
                    <w:rPr>
                      <w:rFonts w:ascii="Arial" w:hAnsi="Arial" w:cs="Arial"/>
                      <w:sz w:val="16"/>
                      <w:szCs w:val="16"/>
                    </w:rPr>
                  </w:pPr>
                </w:p>
              </w:tc>
            </w:tr>
          </w:tbl>
          <w:p w:rsidR="00E71361" w:rsidRDefault="00E71361">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r>
      <w:tr w:rsidR="00E71361" w:rsidTr="00E71361">
        <w:trPr>
          <w:trHeight w:val="225"/>
        </w:trPr>
        <w:tc>
          <w:tcPr>
            <w:tcW w:w="4740" w:type="dxa"/>
            <w:tcBorders>
              <w:top w:val="nil"/>
              <w:left w:val="nil"/>
              <w:bottom w:val="nil"/>
              <w:right w:val="nil"/>
            </w:tcBorders>
            <w:shd w:val="clear" w:color="auto" w:fill="auto"/>
            <w:vAlign w:val="bottom"/>
            <w:hideMark/>
          </w:tcPr>
          <w:p w:rsidR="00E71361" w:rsidRDefault="00E71361">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r>
      <w:tr w:rsidR="00E71361" w:rsidTr="00E71361">
        <w:trPr>
          <w:trHeight w:val="225"/>
        </w:trPr>
        <w:tc>
          <w:tcPr>
            <w:tcW w:w="4740" w:type="dxa"/>
            <w:tcBorders>
              <w:top w:val="nil"/>
              <w:left w:val="nil"/>
              <w:bottom w:val="nil"/>
              <w:right w:val="nil"/>
            </w:tcBorders>
            <w:shd w:val="clear" w:color="auto" w:fill="auto"/>
            <w:vAlign w:val="bottom"/>
            <w:hideMark/>
          </w:tcPr>
          <w:p w:rsidR="00E71361" w:rsidRDefault="00E71361">
            <w:pPr>
              <w:rPr>
                <w:rFonts w:ascii="Arial" w:hAnsi="Arial" w:cs="Arial"/>
                <w:sz w:val="16"/>
                <w:szCs w:val="16"/>
              </w:rPr>
            </w:pPr>
          </w:p>
        </w:tc>
        <w:tc>
          <w:tcPr>
            <w:tcW w:w="954"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088"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7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15"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1997"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c>
          <w:tcPr>
            <w:tcW w:w="929" w:type="dxa"/>
            <w:tcBorders>
              <w:top w:val="nil"/>
              <w:left w:val="nil"/>
              <w:bottom w:val="nil"/>
              <w:right w:val="nil"/>
            </w:tcBorders>
            <w:shd w:val="clear" w:color="auto" w:fill="auto"/>
            <w:noWrap/>
            <w:vAlign w:val="bottom"/>
            <w:hideMark/>
          </w:tcPr>
          <w:p w:rsidR="00E71361" w:rsidRDefault="00E71361">
            <w:pPr>
              <w:rPr>
                <w:rFonts w:ascii="Arial" w:hAnsi="Arial" w:cs="Arial"/>
                <w:sz w:val="16"/>
                <w:szCs w:val="16"/>
              </w:rPr>
            </w:pPr>
          </w:p>
        </w:tc>
      </w:tr>
    </w:tbl>
    <w:p w:rsidR="00E71361" w:rsidRDefault="00E71361" w:rsidP="00346E84">
      <w:pPr>
        <w:spacing w:line="360" w:lineRule="auto"/>
        <w:jc w:val="center"/>
        <w:rPr>
          <w:sz w:val="28"/>
          <w:szCs w:val="28"/>
        </w:rPr>
      </w:pPr>
    </w:p>
    <w:p w:rsidR="00E71361" w:rsidRDefault="00E71361" w:rsidP="00346E84">
      <w:pPr>
        <w:spacing w:line="360" w:lineRule="auto"/>
        <w:jc w:val="center"/>
        <w:rPr>
          <w:sz w:val="28"/>
          <w:szCs w:val="28"/>
        </w:rPr>
      </w:pPr>
    </w:p>
    <w:p w:rsidR="00E71361" w:rsidRPr="00071D0C" w:rsidRDefault="00E71361" w:rsidP="00083B51">
      <w:pPr>
        <w:spacing w:line="360" w:lineRule="auto"/>
        <w:rPr>
          <w:sz w:val="28"/>
          <w:szCs w:val="28"/>
        </w:rPr>
      </w:pPr>
    </w:p>
    <w:sectPr w:rsidR="00E71361" w:rsidRPr="00071D0C" w:rsidSect="00B06589">
      <w:pgSz w:w="16838" w:h="11906" w:orient="landscape"/>
      <w:pgMar w:top="99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94" w:rsidRDefault="001C1E94" w:rsidP="00734FBC">
      <w:r>
        <w:separator/>
      </w:r>
    </w:p>
  </w:endnote>
  <w:endnote w:type="continuationSeparator" w:id="0">
    <w:p w:rsidR="001C1E94" w:rsidRDefault="001C1E94" w:rsidP="0073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F1" w:rsidRDefault="007419F1">
    <w:pPr>
      <w:pStyle w:val="a8"/>
      <w:jc w:val="center"/>
    </w:pPr>
    <w:r>
      <w:fldChar w:fldCharType="begin"/>
    </w:r>
    <w:r>
      <w:instrText>PAGE   \* MERGEFORMAT</w:instrText>
    </w:r>
    <w:r>
      <w:fldChar w:fldCharType="separate"/>
    </w:r>
    <w:r w:rsidR="00147F40">
      <w:rPr>
        <w:noProof/>
      </w:rPr>
      <w:t>55</w:t>
    </w:r>
    <w:r>
      <w:fldChar w:fldCharType="end"/>
    </w:r>
  </w:p>
  <w:p w:rsidR="007419F1" w:rsidRDefault="007419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F1" w:rsidRDefault="007419F1">
    <w:pPr>
      <w:pStyle w:val="a8"/>
      <w:jc w:val="center"/>
    </w:pPr>
  </w:p>
  <w:p w:rsidR="007419F1" w:rsidRDefault="007419F1" w:rsidP="009209D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F1" w:rsidRDefault="007419F1">
    <w:pPr>
      <w:pStyle w:val="a8"/>
      <w:jc w:val="center"/>
    </w:pPr>
    <w:r>
      <w:fldChar w:fldCharType="begin"/>
    </w:r>
    <w:r>
      <w:instrText>PAGE   \* MERGEFORMAT</w:instrText>
    </w:r>
    <w:r>
      <w:fldChar w:fldCharType="separate"/>
    </w:r>
    <w:r w:rsidR="00147F40">
      <w:rPr>
        <w:noProof/>
      </w:rPr>
      <w:t>69</w:t>
    </w:r>
    <w:r>
      <w:fldChar w:fldCharType="end"/>
    </w:r>
  </w:p>
  <w:p w:rsidR="007419F1" w:rsidRDefault="007419F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F1" w:rsidRDefault="007419F1">
    <w:pPr>
      <w:pStyle w:val="a8"/>
      <w:jc w:val="center"/>
    </w:pPr>
    <w:r>
      <w:fldChar w:fldCharType="begin"/>
    </w:r>
    <w:r>
      <w:instrText>PAGE   \* MERGEFORMAT</w:instrText>
    </w:r>
    <w:r>
      <w:fldChar w:fldCharType="separate"/>
    </w:r>
    <w:r w:rsidR="00147F40">
      <w:rPr>
        <w:noProof/>
      </w:rPr>
      <w:t>65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94" w:rsidRDefault="001C1E94" w:rsidP="00734FBC">
      <w:r>
        <w:separator/>
      </w:r>
    </w:p>
  </w:footnote>
  <w:footnote w:type="continuationSeparator" w:id="0">
    <w:p w:rsidR="001C1E94" w:rsidRDefault="001C1E94" w:rsidP="00734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9_"/>
      </v:shape>
    </w:pict>
  </w:numPicBullet>
  <w:abstractNum w:abstractNumId="0">
    <w:nsid w:val="00590B70"/>
    <w:multiLevelType w:val="hybridMultilevel"/>
    <w:tmpl w:val="F31E663C"/>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nsid w:val="014F5AC1"/>
    <w:multiLevelType w:val="hybridMultilevel"/>
    <w:tmpl w:val="CF72C4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3C706AF"/>
    <w:multiLevelType w:val="multilevel"/>
    <w:tmpl w:val="485206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BE644A"/>
    <w:multiLevelType w:val="multilevel"/>
    <w:tmpl w:val="4B8E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85EED"/>
    <w:multiLevelType w:val="hybridMultilevel"/>
    <w:tmpl w:val="CD4EBD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807958"/>
    <w:multiLevelType w:val="hybridMultilevel"/>
    <w:tmpl w:val="02E2EE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C5200"/>
    <w:multiLevelType w:val="hybridMultilevel"/>
    <w:tmpl w:val="1CAE7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1F667F"/>
    <w:multiLevelType w:val="hybridMultilevel"/>
    <w:tmpl w:val="D1683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D3CF1"/>
    <w:multiLevelType w:val="hybridMultilevel"/>
    <w:tmpl w:val="7FAC5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23E57"/>
    <w:multiLevelType w:val="hybridMultilevel"/>
    <w:tmpl w:val="B18CEBFA"/>
    <w:lvl w:ilvl="0" w:tplc="0FC45772">
      <w:start w:val="1"/>
      <w:numFmt w:val="bullet"/>
      <w:lvlText w:val=""/>
      <w:lvlJc w:val="left"/>
      <w:pPr>
        <w:ind w:left="216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532136"/>
    <w:multiLevelType w:val="hybridMultilevel"/>
    <w:tmpl w:val="2662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82B83"/>
    <w:multiLevelType w:val="hybridMultilevel"/>
    <w:tmpl w:val="09C674EA"/>
    <w:lvl w:ilvl="0" w:tplc="0FC45772">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20E05F0B"/>
    <w:multiLevelType w:val="hybridMultilevel"/>
    <w:tmpl w:val="DAA484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5207194"/>
    <w:multiLevelType w:val="hybridMultilevel"/>
    <w:tmpl w:val="954E67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335AC3"/>
    <w:multiLevelType w:val="hybridMultilevel"/>
    <w:tmpl w:val="60E49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97530E"/>
    <w:multiLevelType w:val="hybridMultilevel"/>
    <w:tmpl w:val="DFF0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F6090"/>
    <w:multiLevelType w:val="hybridMultilevel"/>
    <w:tmpl w:val="B8BC7DCC"/>
    <w:lvl w:ilvl="0" w:tplc="F7924EF4">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A1864"/>
    <w:multiLevelType w:val="hybridMultilevel"/>
    <w:tmpl w:val="D68A2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936C5C"/>
    <w:multiLevelType w:val="hybridMultilevel"/>
    <w:tmpl w:val="6C160D78"/>
    <w:lvl w:ilvl="0" w:tplc="04190001">
      <w:start w:val="1"/>
      <w:numFmt w:val="bullet"/>
      <w:lvlText w:val=""/>
      <w:lvlJc w:val="left"/>
      <w:pPr>
        <w:tabs>
          <w:tab w:val="num" w:pos="720"/>
        </w:tabs>
        <w:ind w:left="720" w:hanging="360"/>
      </w:pPr>
      <w:rPr>
        <w:rFonts w:ascii="Symbol" w:hAnsi="Symbol" w:hint="default"/>
        <w:sz w:val="28"/>
        <w:szCs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BA763AD"/>
    <w:multiLevelType w:val="hybridMultilevel"/>
    <w:tmpl w:val="F0242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AB1A5B"/>
    <w:multiLevelType w:val="hybridMultilevel"/>
    <w:tmpl w:val="7728C28E"/>
    <w:lvl w:ilvl="0" w:tplc="7390C780">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1431CB"/>
    <w:multiLevelType w:val="hybridMultilevel"/>
    <w:tmpl w:val="F422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83496"/>
    <w:multiLevelType w:val="hybridMultilevel"/>
    <w:tmpl w:val="33968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35079E"/>
    <w:multiLevelType w:val="hybridMultilevel"/>
    <w:tmpl w:val="FE48B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09191B"/>
    <w:multiLevelType w:val="hybridMultilevel"/>
    <w:tmpl w:val="F67CB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02FD4"/>
    <w:multiLevelType w:val="hybridMultilevel"/>
    <w:tmpl w:val="4A1A2C10"/>
    <w:lvl w:ilvl="0" w:tplc="04190001">
      <w:start w:val="1"/>
      <w:numFmt w:val="bullet"/>
      <w:lvlText w:val=""/>
      <w:lvlJc w:val="left"/>
      <w:pPr>
        <w:ind w:left="720" w:hanging="360"/>
      </w:pPr>
      <w:rPr>
        <w:rFonts w:ascii="Symbol" w:hAnsi="Symbol" w:hint="default"/>
      </w:rPr>
    </w:lvl>
    <w:lvl w:ilvl="1" w:tplc="30E65A4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331ADA"/>
    <w:multiLevelType w:val="hybridMultilevel"/>
    <w:tmpl w:val="F06637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0BE6F0D"/>
    <w:multiLevelType w:val="multilevel"/>
    <w:tmpl w:val="9D368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0F5270"/>
    <w:multiLevelType w:val="hybridMultilevel"/>
    <w:tmpl w:val="D4963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B74FA3"/>
    <w:multiLevelType w:val="hybridMultilevel"/>
    <w:tmpl w:val="C82A959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B746241"/>
    <w:multiLevelType w:val="hybridMultilevel"/>
    <w:tmpl w:val="9BC21290"/>
    <w:lvl w:ilvl="0" w:tplc="5476B9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F04CE3"/>
    <w:multiLevelType w:val="hybridMultilevel"/>
    <w:tmpl w:val="8E18A0EE"/>
    <w:lvl w:ilvl="0" w:tplc="804A0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45217E0"/>
    <w:multiLevelType w:val="hybridMultilevel"/>
    <w:tmpl w:val="4D066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71378E"/>
    <w:multiLevelType w:val="hybridMultilevel"/>
    <w:tmpl w:val="62E2EDE2"/>
    <w:lvl w:ilvl="0" w:tplc="0FC45772">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4A34289"/>
    <w:multiLevelType w:val="hybridMultilevel"/>
    <w:tmpl w:val="D772CD2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5">
    <w:nsid w:val="56886590"/>
    <w:multiLevelType w:val="hybridMultilevel"/>
    <w:tmpl w:val="498616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F2319B4"/>
    <w:multiLevelType w:val="hybridMultilevel"/>
    <w:tmpl w:val="4678C9EE"/>
    <w:lvl w:ilvl="0" w:tplc="43128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F2A0A7D"/>
    <w:multiLevelType w:val="hybridMultilevel"/>
    <w:tmpl w:val="CB26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0716A3"/>
    <w:multiLevelType w:val="hybridMultilevel"/>
    <w:tmpl w:val="47DEA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1D6C87"/>
    <w:multiLevelType w:val="hybridMultilevel"/>
    <w:tmpl w:val="B8BC7DCC"/>
    <w:lvl w:ilvl="0" w:tplc="F7924EF4">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E3301D"/>
    <w:multiLevelType w:val="hybridMultilevel"/>
    <w:tmpl w:val="00704182"/>
    <w:lvl w:ilvl="0" w:tplc="0FC45772">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ACC5D8C"/>
    <w:multiLevelType w:val="hybridMultilevel"/>
    <w:tmpl w:val="3DFE8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247BEA"/>
    <w:multiLevelType w:val="hybridMultilevel"/>
    <w:tmpl w:val="2E7461B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6FD92508"/>
    <w:multiLevelType w:val="hybridMultilevel"/>
    <w:tmpl w:val="2662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CD5738"/>
    <w:multiLevelType w:val="multilevel"/>
    <w:tmpl w:val="733E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C72496"/>
    <w:multiLevelType w:val="hybridMultilevel"/>
    <w:tmpl w:val="7190131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18"/>
  </w:num>
  <w:num w:numId="4">
    <w:abstractNumId w:val="34"/>
  </w:num>
  <w:num w:numId="5">
    <w:abstractNumId w:val="14"/>
  </w:num>
  <w:num w:numId="6">
    <w:abstractNumId w:val="0"/>
  </w:num>
  <w:num w:numId="7">
    <w:abstractNumId w:val="15"/>
  </w:num>
  <w:num w:numId="8">
    <w:abstractNumId w:val="21"/>
  </w:num>
  <w:num w:numId="9">
    <w:abstractNumId w:val="12"/>
  </w:num>
  <w:num w:numId="10">
    <w:abstractNumId w:val="42"/>
  </w:num>
  <w:num w:numId="11">
    <w:abstractNumId w:val="4"/>
  </w:num>
  <w:num w:numId="12">
    <w:abstractNumId w:val="5"/>
  </w:num>
  <w:num w:numId="13">
    <w:abstractNumId w:val="13"/>
  </w:num>
  <w:num w:numId="14">
    <w:abstractNumId w:val="7"/>
  </w:num>
  <w:num w:numId="15">
    <w:abstractNumId w:val="22"/>
  </w:num>
  <w:num w:numId="16">
    <w:abstractNumId w:val="20"/>
  </w:num>
  <w:num w:numId="17">
    <w:abstractNumId w:val="9"/>
  </w:num>
  <w:num w:numId="18">
    <w:abstractNumId w:val="11"/>
  </w:num>
  <w:num w:numId="19">
    <w:abstractNumId w:val="40"/>
  </w:num>
  <w:num w:numId="20">
    <w:abstractNumId w:val="33"/>
  </w:num>
  <w:num w:numId="21">
    <w:abstractNumId w:val="29"/>
  </w:num>
  <w:num w:numId="22">
    <w:abstractNumId w:val="17"/>
  </w:num>
  <w:num w:numId="23">
    <w:abstractNumId w:val="8"/>
  </w:num>
  <w:num w:numId="24">
    <w:abstractNumId w:val="31"/>
  </w:num>
  <w:num w:numId="25">
    <w:abstractNumId w:val="36"/>
  </w:num>
  <w:num w:numId="26">
    <w:abstractNumId w:val="26"/>
  </w:num>
  <w:num w:numId="27">
    <w:abstractNumId w:val="3"/>
  </w:num>
  <w:num w:numId="28">
    <w:abstractNumId w:val="23"/>
  </w:num>
  <w:num w:numId="29">
    <w:abstractNumId w:val="38"/>
  </w:num>
  <w:num w:numId="30">
    <w:abstractNumId w:val="41"/>
  </w:num>
  <w:num w:numId="31">
    <w:abstractNumId w:val="19"/>
  </w:num>
  <w:num w:numId="32">
    <w:abstractNumId w:val="37"/>
  </w:num>
  <w:num w:numId="33">
    <w:abstractNumId w:val="35"/>
  </w:num>
  <w:num w:numId="34">
    <w:abstractNumId w:val="25"/>
  </w:num>
  <w:num w:numId="35">
    <w:abstractNumId w:val="30"/>
  </w:num>
  <w:num w:numId="36">
    <w:abstractNumId w:val="45"/>
  </w:num>
  <w:num w:numId="37">
    <w:abstractNumId w:val="39"/>
  </w:num>
  <w:num w:numId="38">
    <w:abstractNumId w:val="24"/>
  </w:num>
  <w:num w:numId="39">
    <w:abstractNumId w:val="32"/>
  </w:num>
  <w:num w:numId="40">
    <w:abstractNumId w:val="1"/>
  </w:num>
  <w:num w:numId="41">
    <w:abstractNumId w:val="6"/>
  </w:num>
  <w:num w:numId="42">
    <w:abstractNumId w:val="28"/>
  </w:num>
  <w:num w:numId="43">
    <w:abstractNumId w:val="10"/>
  </w:num>
  <w:num w:numId="44">
    <w:abstractNumId w:val="43"/>
  </w:num>
  <w:num w:numId="45">
    <w:abstractNumId w:val="1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4F"/>
    <w:rsid w:val="000030B4"/>
    <w:rsid w:val="000202AE"/>
    <w:rsid w:val="0002408B"/>
    <w:rsid w:val="00025C3F"/>
    <w:rsid w:val="000333D0"/>
    <w:rsid w:val="00036EFB"/>
    <w:rsid w:val="00041050"/>
    <w:rsid w:val="00062672"/>
    <w:rsid w:val="0006719C"/>
    <w:rsid w:val="00071D0C"/>
    <w:rsid w:val="000751EF"/>
    <w:rsid w:val="000773FB"/>
    <w:rsid w:val="00081B60"/>
    <w:rsid w:val="00083B51"/>
    <w:rsid w:val="00084C15"/>
    <w:rsid w:val="000870CE"/>
    <w:rsid w:val="000A3A5E"/>
    <w:rsid w:val="000B3573"/>
    <w:rsid w:val="000B48B5"/>
    <w:rsid w:val="000C00C5"/>
    <w:rsid w:val="000C0EFD"/>
    <w:rsid w:val="000C334E"/>
    <w:rsid w:val="000C5B97"/>
    <w:rsid w:val="000C790C"/>
    <w:rsid w:val="000D1368"/>
    <w:rsid w:val="000D5D84"/>
    <w:rsid w:val="000D7951"/>
    <w:rsid w:val="000E0E72"/>
    <w:rsid w:val="000F6D93"/>
    <w:rsid w:val="00110121"/>
    <w:rsid w:val="001142BB"/>
    <w:rsid w:val="0011459B"/>
    <w:rsid w:val="001236EB"/>
    <w:rsid w:val="00147F40"/>
    <w:rsid w:val="00157810"/>
    <w:rsid w:val="001714F2"/>
    <w:rsid w:val="001868F1"/>
    <w:rsid w:val="00197BE4"/>
    <w:rsid w:val="001B1D3A"/>
    <w:rsid w:val="001B580C"/>
    <w:rsid w:val="001C18C6"/>
    <w:rsid w:val="001C1DB2"/>
    <w:rsid w:val="001C1E94"/>
    <w:rsid w:val="001C4AE8"/>
    <w:rsid w:val="001D1615"/>
    <w:rsid w:val="001D37CD"/>
    <w:rsid w:val="001E6BFC"/>
    <w:rsid w:val="001F647F"/>
    <w:rsid w:val="00212249"/>
    <w:rsid w:val="00212EDF"/>
    <w:rsid w:val="00216F4F"/>
    <w:rsid w:val="00222F0E"/>
    <w:rsid w:val="00226DBD"/>
    <w:rsid w:val="002315EA"/>
    <w:rsid w:val="00233E67"/>
    <w:rsid w:val="00243B3F"/>
    <w:rsid w:val="00246885"/>
    <w:rsid w:val="002601AC"/>
    <w:rsid w:val="00263026"/>
    <w:rsid w:val="00263D08"/>
    <w:rsid w:val="0028307A"/>
    <w:rsid w:val="0028496F"/>
    <w:rsid w:val="0028528C"/>
    <w:rsid w:val="00291198"/>
    <w:rsid w:val="002A186D"/>
    <w:rsid w:val="002A31BF"/>
    <w:rsid w:val="002A6072"/>
    <w:rsid w:val="002A70B6"/>
    <w:rsid w:val="002A712C"/>
    <w:rsid w:val="002B1747"/>
    <w:rsid w:val="002B7873"/>
    <w:rsid w:val="002D268C"/>
    <w:rsid w:val="002D295D"/>
    <w:rsid w:val="002D5CB5"/>
    <w:rsid w:val="002E5B55"/>
    <w:rsid w:val="002E7D1C"/>
    <w:rsid w:val="002F1C57"/>
    <w:rsid w:val="002F6546"/>
    <w:rsid w:val="00302F79"/>
    <w:rsid w:val="00303DFB"/>
    <w:rsid w:val="00310B24"/>
    <w:rsid w:val="00316044"/>
    <w:rsid w:val="003166CB"/>
    <w:rsid w:val="00340E5D"/>
    <w:rsid w:val="00343C77"/>
    <w:rsid w:val="00345539"/>
    <w:rsid w:val="00346E84"/>
    <w:rsid w:val="0035147A"/>
    <w:rsid w:val="00351D70"/>
    <w:rsid w:val="00364C06"/>
    <w:rsid w:val="003674AE"/>
    <w:rsid w:val="00367B09"/>
    <w:rsid w:val="0037120F"/>
    <w:rsid w:val="00380F95"/>
    <w:rsid w:val="00381A70"/>
    <w:rsid w:val="003A3D03"/>
    <w:rsid w:val="003A76AF"/>
    <w:rsid w:val="003B1FAB"/>
    <w:rsid w:val="003C1E8D"/>
    <w:rsid w:val="003C5B9C"/>
    <w:rsid w:val="003D5B54"/>
    <w:rsid w:val="003E6E65"/>
    <w:rsid w:val="003E6EC4"/>
    <w:rsid w:val="003F10AB"/>
    <w:rsid w:val="004033D8"/>
    <w:rsid w:val="00414D4D"/>
    <w:rsid w:val="00415F53"/>
    <w:rsid w:val="004269BE"/>
    <w:rsid w:val="0043343E"/>
    <w:rsid w:val="00444B8C"/>
    <w:rsid w:val="00446D30"/>
    <w:rsid w:val="00476305"/>
    <w:rsid w:val="00477235"/>
    <w:rsid w:val="00477BC6"/>
    <w:rsid w:val="00486B25"/>
    <w:rsid w:val="004907C9"/>
    <w:rsid w:val="004916B7"/>
    <w:rsid w:val="00495584"/>
    <w:rsid w:val="00497921"/>
    <w:rsid w:val="004B439F"/>
    <w:rsid w:val="004B4D43"/>
    <w:rsid w:val="004C1256"/>
    <w:rsid w:val="004C5B60"/>
    <w:rsid w:val="004D2C09"/>
    <w:rsid w:val="004E7380"/>
    <w:rsid w:val="004F1A10"/>
    <w:rsid w:val="004F205A"/>
    <w:rsid w:val="004F75AC"/>
    <w:rsid w:val="00511359"/>
    <w:rsid w:val="0051242A"/>
    <w:rsid w:val="0051512D"/>
    <w:rsid w:val="00515C58"/>
    <w:rsid w:val="0052609D"/>
    <w:rsid w:val="005309B0"/>
    <w:rsid w:val="0054497C"/>
    <w:rsid w:val="00555EBC"/>
    <w:rsid w:val="00560FE8"/>
    <w:rsid w:val="00566436"/>
    <w:rsid w:val="00566E09"/>
    <w:rsid w:val="0057471F"/>
    <w:rsid w:val="005755FE"/>
    <w:rsid w:val="005836AF"/>
    <w:rsid w:val="00592F71"/>
    <w:rsid w:val="00597539"/>
    <w:rsid w:val="005A118C"/>
    <w:rsid w:val="005A4812"/>
    <w:rsid w:val="005B5371"/>
    <w:rsid w:val="005B589E"/>
    <w:rsid w:val="005C12CF"/>
    <w:rsid w:val="005D5CBC"/>
    <w:rsid w:val="005D6186"/>
    <w:rsid w:val="005F3FB6"/>
    <w:rsid w:val="005F529D"/>
    <w:rsid w:val="00604A98"/>
    <w:rsid w:val="00615BCF"/>
    <w:rsid w:val="00620D7E"/>
    <w:rsid w:val="00625315"/>
    <w:rsid w:val="0062597D"/>
    <w:rsid w:val="00633A11"/>
    <w:rsid w:val="00637B30"/>
    <w:rsid w:val="00641D62"/>
    <w:rsid w:val="00657BE6"/>
    <w:rsid w:val="00662BBE"/>
    <w:rsid w:val="006668FE"/>
    <w:rsid w:val="00674DFA"/>
    <w:rsid w:val="00676312"/>
    <w:rsid w:val="00680739"/>
    <w:rsid w:val="0068350E"/>
    <w:rsid w:val="00690F02"/>
    <w:rsid w:val="006A4D42"/>
    <w:rsid w:val="006B57E3"/>
    <w:rsid w:val="006B67AB"/>
    <w:rsid w:val="006C7346"/>
    <w:rsid w:val="006D0622"/>
    <w:rsid w:val="006D0ECE"/>
    <w:rsid w:val="006D2CC8"/>
    <w:rsid w:val="006D3F60"/>
    <w:rsid w:val="006E11AD"/>
    <w:rsid w:val="006E388A"/>
    <w:rsid w:val="006F279D"/>
    <w:rsid w:val="0073189B"/>
    <w:rsid w:val="00734FBC"/>
    <w:rsid w:val="007419F1"/>
    <w:rsid w:val="0074237F"/>
    <w:rsid w:val="0074348B"/>
    <w:rsid w:val="0075033B"/>
    <w:rsid w:val="007519DD"/>
    <w:rsid w:val="00766F18"/>
    <w:rsid w:val="00780366"/>
    <w:rsid w:val="007907CF"/>
    <w:rsid w:val="00797BDF"/>
    <w:rsid w:val="007A1F25"/>
    <w:rsid w:val="007B0891"/>
    <w:rsid w:val="007B6730"/>
    <w:rsid w:val="007C0905"/>
    <w:rsid w:val="007C09C7"/>
    <w:rsid w:val="007C5B61"/>
    <w:rsid w:val="007D1B40"/>
    <w:rsid w:val="007F4877"/>
    <w:rsid w:val="007F5526"/>
    <w:rsid w:val="00810106"/>
    <w:rsid w:val="00813F0F"/>
    <w:rsid w:val="008230C7"/>
    <w:rsid w:val="00827732"/>
    <w:rsid w:val="00832148"/>
    <w:rsid w:val="00834E92"/>
    <w:rsid w:val="008357D9"/>
    <w:rsid w:val="00837E61"/>
    <w:rsid w:val="00843FB9"/>
    <w:rsid w:val="00846806"/>
    <w:rsid w:val="0086048D"/>
    <w:rsid w:val="008624E7"/>
    <w:rsid w:val="00863858"/>
    <w:rsid w:val="00867F9C"/>
    <w:rsid w:val="00871A2C"/>
    <w:rsid w:val="008751AA"/>
    <w:rsid w:val="00876C55"/>
    <w:rsid w:val="008927BA"/>
    <w:rsid w:val="008934F1"/>
    <w:rsid w:val="008A072C"/>
    <w:rsid w:val="008A285B"/>
    <w:rsid w:val="008B6E45"/>
    <w:rsid w:val="008C006C"/>
    <w:rsid w:val="008C1281"/>
    <w:rsid w:val="008D1815"/>
    <w:rsid w:val="008D2418"/>
    <w:rsid w:val="008D4B6F"/>
    <w:rsid w:val="008D5179"/>
    <w:rsid w:val="008F132C"/>
    <w:rsid w:val="008F7C15"/>
    <w:rsid w:val="0090473C"/>
    <w:rsid w:val="00904C44"/>
    <w:rsid w:val="0091105B"/>
    <w:rsid w:val="0091792F"/>
    <w:rsid w:val="009209DC"/>
    <w:rsid w:val="009265BE"/>
    <w:rsid w:val="0093013C"/>
    <w:rsid w:val="00934505"/>
    <w:rsid w:val="00940E0A"/>
    <w:rsid w:val="00946EBD"/>
    <w:rsid w:val="00951DF9"/>
    <w:rsid w:val="0095241C"/>
    <w:rsid w:val="00952DB4"/>
    <w:rsid w:val="009568C3"/>
    <w:rsid w:val="00962E49"/>
    <w:rsid w:val="009844E1"/>
    <w:rsid w:val="009A055B"/>
    <w:rsid w:val="009A3C68"/>
    <w:rsid w:val="009B6684"/>
    <w:rsid w:val="009D2C71"/>
    <w:rsid w:val="009D3A39"/>
    <w:rsid w:val="009D40DD"/>
    <w:rsid w:val="009D7B7C"/>
    <w:rsid w:val="009E0DAE"/>
    <w:rsid w:val="009E4885"/>
    <w:rsid w:val="009E5C90"/>
    <w:rsid w:val="009E7F0E"/>
    <w:rsid w:val="009F6A32"/>
    <w:rsid w:val="00A01561"/>
    <w:rsid w:val="00A02ABB"/>
    <w:rsid w:val="00A0439B"/>
    <w:rsid w:val="00A052CC"/>
    <w:rsid w:val="00A10C78"/>
    <w:rsid w:val="00A14406"/>
    <w:rsid w:val="00A203C0"/>
    <w:rsid w:val="00A224E5"/>
    <w:rsid w:val="00A36020"/>
    <w:rsid w:val="00A36B2C"/>
    <w:rsid w:val="00A41381"/>
    <w:rsid w:val="00A4156F"/>
    <w:rsid w:val="00A42A45"/>
    <w:rsid w:val="00A46BA5"/>
    <w:rsid w:val="00A54F31"/>
    <w:rsid w:val="00A624C4"/>
    <w:rsid w:val="00A9591E"/>
    <w:rsid w:val="00A95A28"/>
    <w:rsid w:val="00AA5C06"/>
    <w:rsid w:val="00AA6A2D"/>
    <w:rsid w:val="00AC2DF9"/>
    <w:rsid w:val="00AC59C3"/>
    <w:rsid w:val="00AD472B"/>
    <w:rsid w:val="00AE015A"/>
    <w:rsid w:val="00AE076D"/>
    <w:rsid w:val="00AE0F9D"/>
    <w:rsid w:val="00AE65E0"/>
    <w:rsid w:val="00AF1C6F"/>
    <w:rsid w:val="00AF3997"/>
    <w:rsid w:val="00B06589"/>
    <w:rsid w:val="00B07981"/>
    <w:rsid w:val="00B11D01"/>
    <w:rsid w:val="00B1715B"/>
    <w:rsid w:val="00B221F1"/>
    <w:rsid w:val="00B35302"/>
    <w:rsid w:val="00B44207"/>
    <w:rsid w:val="00B46429"/>
    <w:rsid w:val="00B47E48"/>
    <w:rsid w:val="00B56A42"/>
    <w:rsid w:val="00B601D8"/>
    <w:rsid w:val="00B63452"/>
    <w:rsid w:val="00B65EEA"/>
    <w:rsid w:val="00B67D97"/>
    <w:rsid w:val="00B75413"/>
    <w:rsid w:val="00B83523"/>
    <w:rsid w:val="00B871D7"/>
    <w:rsid w:val="00BA3CCC"/>
    <w:rsid w:val="00BC4073"/>
    <w:rsid w:val="00BC4857"/>
    <w:rsid w:val="00BC543E"/>
    <w:rsid w:val="00BC7A13"/>
    <w:rsid w:val="00BD6020"/>
    <w:rsid w:val="00BE23D9"/>
    <w:rsid w:val="00BE3A01"/>
    <w:rsid w:val="00BF0A7D"/>
    <w:rsid w:val="00C13B58"/>
    <w:rsid w:val="00C20045"/>
    <w:rsid w:val="00C2436A"/>
    <w:rsid w:val="00C254DB"/>
    <w:rsid w:val="00C26698"/>
    <w:rsid w:val="00C27674"/>
    <w:rsid w:val="00C40DC7"/>
    <w:rsid w:val="00C50436"/>
    <w:rsid w:val="00C73AD3"/>
    <w:rsid w:val="00C73BFF"/>
    <w:rsid w:val="00C76D3E"/>
    <w:rsid w:val="00C76ECE"/>
    <w:rsid w:val="00C801B4"/>
    <w:rsid w:val="00C82227"/>
    <w:rsid w:val="00C97705"/>
    <w:rsid w:val="00CA0C32"/>
    <w:rsid w:val="00CA3A66"/>
    <w:rsid w:val="00CB1D5A"/>
    <w:rsid w:val="00CB3E69"/>
    <w:rsid w:val="00CB5340"/>
    <w:rsid w:val="00CC1B47"/>
    <w:rsid w:val="00CC3094"/>
    <w:rsid w:val="00CC37A8"/>
    <w:rsid w:val="00CD3311"/>
    <w:rsid w:val="00CD3E99"/>
    <w:rsid w:val="00CD4103"/>
    <w:rsid w:val="00CE0125"/>
    <w:rsid w:val="00CE14D3"/>
    <w:rsid w:val="00CF1248"/>
    <w:rsid w:val="00CF3E9D"/>
    <w:rsid w:val="00D0740C"/>
    <w:rsid w:val="00D07751"/>
    <w:rsid w:val="00D27947"/>
    <w:rsid w:val="00D3365F"/>
    <w:rsid w:val="00D40F8B"/>
    <w:rsid w:val="00D41D81"/>
    <w:rsid w:val="00D432BF"/>
    <w:rsid w:val="00D5015B"/>
    <w:rsid w:val="00D5799B"/>
    <w:rsid w:val="00D61570"/>
    <w:rsid w:val="00D62CD5"/>
    <w:rsid w:val="00D73F9C"/>
    <w:rsid w:val="00D74E82"/>
    <w:rsid w:val="00D83E60"/>
    <w:rsid w:val="00D90F4D"/>
    <w:rsid w:val="00DA4726"/>
    <w:rsid w:val="00DB5135"/>
    <w:rsid w:val="00DB657B"/>
    <w:rsid w:val="00DD0BD4"/>
    <w:rsid w:val="00DD1CB9"/>
    <w:rsid w:val="00DD2264"/>
    <w:rsid w:val="00DF3169"/>
    <w:rsid w:val="00E01A1D"/>
    <w:rsid w:val="00E028D2"/>
    <w:rsid w:val="00E04587"/>
    <w:rsid w:val="00E240C7"/>
    <w:rsid w:val="00E25345"/>
    <w:rsid w:val="00E32139"/>
    <w:rsid w:val="00E32EDC"/>
    <w:rsid w:val="00E374DE"/>
    <w:rsid w:val="00E55A0F"/>
    <w:rsid w:val="00E71361"/>
    <w:rsid w:val="00E77F0B"/>
    <w:rsid w:val="00E80BA2"/>
    <w:rsid w:val="00E941D3"/>
    <w:rsid w:val="00E95640"/>
    <w:rsid w:val="00EA52E4"/>
    <w:rsid w:val="00EA748A"/>
    <w:rsid w:val="00EB6A0E"/>
    <w:rsid w:val="00ED1906"/>
    <w:rsid w:val="00ED1C55"/>
    <w:rsid w:val="00EE2537"/>
    <w:rsid w:val="00EF6B6D"/>
    <w:rsid w:val="00F04A65"/>
    <w:rsid w:val="00F2150A"/>
    <w:rsid w:val="00F257F4"/>
    <w:rsid w:val="00F26F4C"/>
    <w:rsid w:val="00F36507"/>
    <w:rsid w:val="00F3685F"/>
    <w:rsid w:val="00F40986"/>
    <w:rsid w:val="00F45DB7"/>
    <w:rsid w:val="00F50E56"/>
    <w:rsid w:val="00F70241"/>
    <w:rsid w:val="00F77D53"/>
    <w:rsid w:val="00F83DA8"/>
    <w:rsid w:val="00F87DA9"/>
    <w:rsid w:val="00F93DFD"/>
    <w:rsid w:val="00F9696B"/>
    <w:rsid w:val="00FA2DB8"/>
    <w:rsid w:val="00FA5E0C"/>
    <w:rsid w:val="00FA77F8"/>
    <w:rsid w:val="00FB4C25"/>
    <w:rsid w:val="00FB5C0C"/>
    <w:rsid w:val="00FC39C0"/>
    <w:rsid w:val="00FC788D"/>
    <w:rsid w:val="00FD1999"/>
    <w:rsid w:val="00FE4680"/>
    <w:rsid w:val="00FF4F0F"/>
    <w:rsid w:val="00FF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rsid w:val="00C2669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rsid w:val="00CD3311"/>
  </w:style>
  <w:style w:type="paragraph" w:styleId="a3">
    <w:name w:val="Body Text"/>
    <w:basedOn w:val="a"/>
    <w:link w:val="a4"/>
    <w:rsid w:val="00E240C7"/>
    <w:rPr>
      <w:sz w:val="20"/>
    </w:rPr>
  </w:style>
  <w:style w:type="character" w:customStyle="1" w:styleId="a4">
    <w:name w:val="Основной текст Знак"/>
    <w:link w:val="a3"/>
    <w:rsid w:val="00E240C7"/>
    <w:rPr>
      <w:szCs w:val="24"/>
    </w:rPr>
  </w:style>
  <w:style w:type="character" w:customStyle="1" w:styleId="epm">
    <w:name w:val="epm"/>
    <w:rsid w:val="007907CF"/>
  </w:style>
  <w:style w:type="paragraph" w:customStyle="1" w:styleId="msonormal0">
    <w:name w:val="&quot;msonormal&quot;"/>
    <w:basedOn w:val="a"/>
    <w:rsid w:val="00F93DFD"/>
    <w:pPr>
      <w:spacing w:before="100" w:beforeAutospacing="1" w:after="100" w:afterAutospacing="1"/>
    </w:pPr>
  </w:style>
  <w:style w:type="character" w:customStyle="1" w:styleId="f">
    <w:name w:val="f"/>
    <w:rsid w:val="00EB6A0E"/>
  </w:style>
  <w:style w:type="character" w:customStyle="1" w:styleId="apple-style-span">
    <w:name w:val="apple-style-span"/>
    <w:rsid w:val="00597539"/>
  </w:style>
  <w:style w:type="paragraph" w:styleId="a5">
    <w:name w:val="Normal (Web)"/>
    <w:basedOn w:val="a"/>
    <w:uiPriority w:val="99"/>
    <w:rsid w:val="00F70241"/>
    <w:pPr>
      <w:spacing w:before="100" w:beforeAutospacing="1" w:after="100" w:afterAutospacing="1"/>
    </w:pPr>
  </w:style>
  <w:style w:type="character" w:customStyle="1" w:styleId="apple-converted-space">
    <w:name w:val="apple-converted-space"/>
    <w:rsid w:val="00F70241"/>
  </w:style>
  <w:style w:type="paragraph" w:customStyle="1" w:styleId="ConsPlusNormal">
    <w:name w:val="ConsPlusNormal"/>
    <w:rsid w:val="007519DD"/>
    <w:pPr>
      <w:autoSpaceDE w:val="0"/>
      <w:autoSpaceDN w:val="0"/>
      <w:adjustRightInd w:val="0"/>
    </w:pPr>
    <w:rPr>
      <w:rFonts w:ascii="Arial" w:eastAsia="Calibri" w:hAnsi="Arial" w:cs="Arial"/>
      <w:lang w:eastAsia="en-US"/>
    </w:rPr>
  </w:style>
  <w:style w:type="paragraph" w:styleId="a6">
    <w:name w:val="header"/>
    <w:basedOn w:val="a"/>
    <w:link w:val="a7"/>
    <w:uiPriority w:val="99"/>
    <w:unhideWhenUsed/>
    <w:rsid w:val="00734FBC"/>
    <w:pPr>
      <w:tabs>
        <w:tab w:val="center" w:pos="4677"/>
        <w:tab w:val="right" w:pos="9355"/>
      </w:tabs>
    </w:pPr>
  </w:style>
  <w:style w:type="character" w:customStyle="1" w:styleId="a7">
    <w:name w:val="Верхний колонтитул Знак"/>
    <w:link w:val="a6"/>
    <w:uiPriority w:val="99"/>
    <w:rsid w:val="00734FBC"/>
    <w:rPr>
      <w:sz w:val="24"/>
      <w:szCs w:val="24"/>
    </w:rPr>
  </w:style>
  <w:style w:type="paragraph" w:styleId="a8">
    <w:name w:val="footer"/>
    <w:basedOn w:val="a"/>
    <w:link w:val="a9"/>
    <w:uiPriority w:val="99"/>
    <w:unhideWhenUsed/>
    <w:rsid w:val="00734FBC"/>
    <w:pPr>
      <w:tabs>
        <w:tab w:val="center" w:pos="4677"/>
        <w:tab w:val="right" w:pos="9355"/>
      </w:tabs>
    </w:pPr>
  </w:style>
  <w:style w:type="character" w:customStyle="1" w:styleId="a9">
    <w:name w:val="Нижний колонтитул Знак"/>
    <w:link w:val="a8"/>
    <w:uiPriority w:val="99"/>
    <w:rsid w:val="00734FBC"/>
    <w:rPr>
      <w:sz w:val="24"/>
      <w:szCs w:val="24"/>
    </w:rPr>
  </w:style>
  <w:style w:type="paragraph" w:styleId="aa">
    <w:name w:val="List Paragraph"/>
    <w:basedOn w:val="a"/>
    <w:uiPriority w:val="34"/>
    <w:qFormat/>
    <w:rsid w:val="00C254DB"/>
    <w:pPr>
      <w:spacing w:after="200" w:line="276" w:lineRule="auto"/>
      <w:ind w:left="720"/>
      <w:contextualSpacing/>
    </w:pPr>
    <w:rPr>
      <w:rFonts w:ascii="Calibri" w:eastAsia="Calibri" w:hAnsi="Calibri"/>
      <w:sz w:val="22"/>
      <w:szCs w:val="22"/>
      <w:lang w:eastAsia="en-US"/>
    </w:rPr>
  </w:style>
  <w:style w:type="character" w:styleId="ab">
    <w:name w:val="Hyperlink"/>
    <w:uiPriority w:val="99"/>
    <w:semiHidden/>
    <w:unhideWhenUsed/>
    <w:rsid w:val="00B06589"/>
    <w:rPr>
      <w:color w:val="0000FF"/>
      <w:u w:val="single"/>
    </w:rPr>
  </w:style>
  <w:style w:type="character" w:styleId="ac">
    <w:name w:val="FollowedHyperlink"/>
    <w:uiPriority w:val="99"/>
    <w:semiHidden/>
    <w:unhideWhenUsed/>
    <w:rsid w:val="00B06589"/>
    <w:rPr>
      <w:color w:val="800080"/>
      <w:u w:val="single"/>
    </w:rPr>
  </w:style>
  <w:style w:type="character" w:styleId="ad">
    <w:name w:val="Emphasis"/>
    <w:uiPriority w:val="20"/>
    <w:qFormat/>
    <w:rsid w:val="00FB4C25"/>
    <w:rPr>
      <w:i/>
      <w:iCs/>
    </w:rPr>
  </w:style>
  <w:style w:type="character" w:styleId="ae">
    <w:name w:val="Strong"/>
    <w:uiPriority w:val="22"/>
    <w:qFormat/>
    <w:rsid w:val="00FB4C25"/>
    <w:rPr>
      <w:b/>
      <w:bCs/>
    </w:rPr>
  </w:style>
  <w:style w:type="character" w:customStyle="1" w:styleId="30">
    <w:name w:val="Заголовок 3 Знак"/>
    <w:link w:val="3"/>
    <w:uiPriority w:val="9"/>
    <w:rsid w:val="00C26698"/>
    <w:rPr>
      <w:b/>
      <w:bCs/>
      <w:sz w:val="27"/>
      <w:szCs w:val="27"/>
    </w:rPr>
  </w:style>
  <w:style w:type="paragraph" w:styleId="af">
    <w:name w:val="Balloon Text"/>
    <w:basedOn w:val="a"/>
    <w:link w:val="af0"/>
    <w:uiPriority w:val="99"/>
    <w:semiHidden/>
    <w:unhideWhenUsed/>
    <w:rsid w:val="00F2150A"/>
    <w:rPr>
      <w:rFonts w:ascii="Tahoma" w:hAnsi="Tahoma" w:cs="Tahoma"/>
      <w:sz w:val="16"/>
      <w:szCs w:val="16"/>
    </w:rPr>
  </w:style>
  <w:style w:type="character" w:customStyle="1" w:styleId="af0">
    <w:name w:val="Текст выноски Знак"/>
    <w:link w:val="af"/>
    <w:uiPriority w:val="99"/>
    <w:semiHidden/>
    <w:rsid w:val="00F21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rsid w:val="00C2669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rsid w:val="00CD3311"/>
  </w:style>
  <w:style w:type="paragraph" w:styleId="a3">
    <w:name w:val="Body Text"/>
    <w:basedOn w:val="a"/>
    <w:link w:val="a4"/>
    <w:rsid w:val="00E240C7"/>
    <w:rPr>
      <w:sz w:val="20"/>
    </w:rPr>
  </w:style>
  <w:style w:type="character" w:customStyle="1" w:styleId="a4">
    <w:name w:val="Основной текст Знак"/>
    <w:link w:val="a3"/>
    <w:rsid w:val="00E240C7"/>
    <w:rPr>
      <w:szCs w:val="24"/>
    </w:rPr>
  </w:style>
  <w:style w:type="character" w:customStyle="1" w:styleId="epm">
    <w:name w:val="epm"/>
    <w:rsid w:val="007907CF"/>
  </w:style>
  <w:style w:type="paragraph" w:customStyle="1" w:styleId="msonormal0">
    <w:name w:val="&quot;msonormal&quot;"/>
    <w:basedOn w:val="a"/>
    <w:rsid w:val="00F93DFD"/>
    <w:pPr>
      <w:spacing w:before="100" w:beforeAutospacing="1" w:after="100" w:afterAutospacing="1"/>
    </w:pPr>
  </w:style>
  <w:style w:type="character" w:customStyle="1" w:styleId="f">
    <w:name w:val="f"/>
    <w:rsid w:val="00EB6A0E"/>
  </w:style>
  <w:style w:type="character" w:customStyle="1" w:styleId="apple-style-span">
    <w:name w:val="apple-style-span"/>
    <w:rsid w:val="00597539"/>
  </w:style>
  <w:style w:type="paragraph" w:styleId="a5">
    <w:name w:val="Normal (Web)"/>
    <w:basedOn w:val="a"/>
    <w:uiPriority w:val="99"/>
    <w:rsid w:val="00F70241"/>
    <w:pPr>
      <w:spacing w:before="100" w:beforeAutospacing="1" w:after="100" w:afterAutospacing="1"/>
    </w:pPr>
  </w:style>
  <w:style w:type="character" w:customStyle="1" w:styleId="apple-converted-space">
    <w:name w:val="apple-converted-space"/>
    <w:rsid w:val="00F70241"/>
  </w:style>
  <w:style w:type="paragraph" w:customStyle="1" w:styleId="ConsPlusNormal">
    <w:name w:val="ConsPlusNormal"/>
    <w:rsid w:val="007519DD"/>
    <w:pPr>
      <w:autoSpaceDE w:val="0"/>
      <w:autoSpaceDN w:val="0"/>
      <w:adjustRightInd w:val="0"/>
    </w:pPr>
    <w:rPr>
      <w:rFonts w:ascii="Arial" w:eastAsia="Calibri" w:hAnsi="Arial" w:cs="Arial"/>
      <w:lang w:eastAsia="en-US"/>
    </w:rPr>
  </w:style>
  <w:style w:type="paragraph" w:styleId="a6">
    <w:name w:val="header"/>
    <w:basedOn w:val="a"/>
    <w:link w:val="a7"/>
    <w:uiPriority w:val="99"/>
    <w:unhideWhenUsed/>
    <w:rsid w:val="00734FBC"/>
    <w:pPr>
      <w:tabs>
        <w:tab w:val="center" w:pos="4677"/>
        <w:tab w:val="right" w:pos="9355"/>
      </w:tabs>
    </w:pPr>
  </w:style>
  <w:style w:type="character" w:customStyle="1" w:styleId="a7">
    <w:name w:val="Верхний колонтитул Знак"/>
    <w:link w:val="a6"/>
    <w:uiPriority w:val="99"/>
    <w:rsid w:val="00734FBC"/>
    <w:rPr>
      <w:sz w:val="24"/>
      <w:szCs w:val="24"/>
    </w:rPr>
  </w:style>
  <w:style w:type="paragraph" w:styleId="a8">
    <w:name w:val="footer"/>
    <w:basedOn w:val="a"/>
    <w:link w:val="a9"/>
    <w:uiPriority w:val="99"/>
    <w:unhideWhenUsed/>
    <w:rsid w:val="00734FBC"/>
    <w:pPr>
      <w:tabs>
        <w:tab w:val="center" w:pos="4677"/>
        <w:tab w:val="right" w:pos="9355"/>
      </w:tabs>
    </w:pPr>
  </w:style>
  <w:style w:type="character" w:customStyle="1" w:styleId="a9">
    <w:name w:val="Нижний колонтитул Знак"/>
    <w:link w:val="a8"/>
    <w:uiPriority w:val="99"/>
    <w:rsid w:val="00734FBC"/>
    <w:rPr>
      <w:sz w:val="24"/>
      <w:szCs w:val="24"/>
    </w:rPr>
  </w:style>
  <w:style w:type="paragraph" w:styleId="aa">
    <w:name w:val="List Paragraph"/>
    <w:basedOn w:val="a"/>
    <w:uiPriority w:val="34"/>
    <w:qFormat/>
    <w:rsid w:val="00C254DB"/>
    <w:pPr>
      <w:spacing w:after="200" w:line="276" w:lineRule="auto"/>
      <w:ind w:left="720"/>
      <w:contextualSpacing/>
    </w:pPr>
    <w:rPr>
      <w:rFonts w:ascii="Calibri" w:eastAsia="Calibri" w:hAnsi="Calibri"/>
      <w:sz w:val="22"/>
      <w:szCs w:val="22"/>
      <w:lang w:eastAsia="en-US"/>
    </w:rPr>
  </w:style>
  <w:style w:type="character" w:styleId="ab">
    <w:name w:val="Hyperlink"/>
    <w:uiPriority w:val="99"/>
    <w:semiHidden/>
    <w:unhideWhenUsed/>
    <w:rsid w:val="00B06589"/>
    <w:rPr>
      <w:color w:val="0000FF"/>
      <w:u w:val="single"/>
    </w:rPr>
  </w:style>
  <w:style w:type="character" w:styleId="ac">
    <w:name w:val="FollowedHyperlink"/>
    <w:uiPriority w:val="99"/>
    <w:semiHidden/>
    <w:unhideWhenUsed/>
    <w:rsid w:val="00B06589"/>
    <w:rPr>
      <w:color w:val="800080"/>
      <w:u w:val="single"/>
    </w:rPr>
  </w:style>
  <w:style w:type="character" w:styleId="ad">
    <w:name w:val="Emphasis"/>
    <w:uiPriority w:val="20"/>
    <w:qFormat/>
    <w:rsid w:val="00FB4C25"/>
    <w:rPr>
      <w:i/>
      <w:iCs/>
    </w:rPr>
  </w:style>
  <w:style w:type="character" w:styleId="ae">
    <w:name w:val="Strong"/>
    <w:uiPriority w:val="22"/>
    <w:qFormat/>
    <w:rsid w:val="00FB4C25"/>
    <w:rPr>
      <w:b/>
      <w:bCs/>
    </w:rPr>
  </w:style>
  <w:style w:type="character" w:customStyle="1" w:styleId="30">
    <w:name w:val="Заголовок 3 Знак"/>
    <w:link w:val="3"/>
    <w:uiPriority w:val="9"/>
    <w:rsid w:val="00C26698"/>
    <w:rPr>
      <w:b/>
      <w:bCs/>
      <w:sz w:val="27"/>
      <w:szCs w:val="27"/>
    </w:rPr>
  </w:style>
  <w:style w:type="paragraph" w:styleId="af">
    <w:name w:val="Balloon Text"/>
    <w:basedOn w:val="a"/>
    <w:link w:val="af0"/>
    <w:uiPriority w:val="99"/>
    <w:semiHidden/>
    <w:unhideWhenUsed/>
    <w:rsid w:val="00F2150A"/>
    <w:rPr>
      <w:rFonts w:ascii="Tahoma" w:hAnsi="Tahoma" w:cs="Tahoma"/>
      <w:sz w:val="16"/>
      <w:szCs w:val="16"/>
    </w:rPr>
  </w:style>
  <w:style w:type="character" w:customStyle="1" w:styleId="af0">
    <w:name w:val="Текст выноски Знак"/>
    <w:link w:val="af"/>
    <w:uiPriority w:val="99"/>
    <w:semiHidden/>
    <w:rsid w:val="00F21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31">
      <w:bodyDiv w:val="1"/>
      <w:marLeft w:val="0"/>
      <w:marRight w:val="0"/>
      <w:marTop w:val="0"/>
      <w:marBottom w:val="0"/>
      <w:divBdr>
        <w:top w:val="none" w:sz="0" w:space="0" w:color="auto"/>
        <w:left w:val="none" w:sz="0" w:space="0" w:color="auto"/>
        <w:bottom w:val="none" w:sz="0" w:space="0" w:color="auto"/>
        <w:right w:val="none" w:sz="0" w:space="0" w:color="auto"/>
      </w:divBdr>
    </w:div>
    <w:div w:id="167060622">
      <w:bodyDiv w:val="1"/>
      <w:marLeft w:val="0"/>
      <w:marRight w:val="0"/>
      <w:marTop w:val="0"/>
      <w:marBottom w:val="0"/>
      <w:divBdr>
        <w:top w:val="none" w:sz="0" w:space="0" w:color="auto"/>
        <w:left w:val="none" w:sz="0" w:space="0" w:color="auto"/>
        <w:bottom w:val="none" w:sz="0" w:space="0" w:color="auto"/>
        <w:right w:val="none" w:sz="0" w:space="0" w:color="auto"/>
      </w:divBdr>
    </w:div>
    <w:div w:id="173425098">
      <w:bodyDiv w:val="1"/>
      <w:marLeft w:val="0"/>
      <w:marRight w:val="0"/>
      <w:marTop w:val="0"/>
      <w:marBottom w:val="0"/>
      <w:divBdr>
        <w:top w:val="none" w:sz="0" w:space="0" w:color="auto"/>
        <w:left w:val="none" w:sz="0" w:space="0" w:color="auto"/>
        <w:bottom w:val="none" w:sz="0" w:space="0" w:color="auto"/>
        <w:right w:val="none" w:sz="0" w:space="0" w:color="auto"/>
      </w:divBdr>
    </w:div>
    <w:div w:id="274679149">
      <w:bodyDiv w:val="1"/>
      <w:marLeft w:val="0"/>
      <w:marRight w:val="0"/>
      <w:marTop w:val="0"/>
      <w:marBottom w:val="0"/>
      <w:divBdr>
        <w:top w:val="none" w:sz="0" w:space="0" w:color="auto"/>
        <w:left w:val="none" w:sz="0" w:space="0" w:color="auto"/>
        <w:bottom w:val="none" w:sz="0" w:space="0" w:color="auto"/>
        <w:right w:val="none" w:sz="0" w:space="0" w:color="auto"/>
      </w:divBdr>
    </w:div>
    <w:div w:id="336926321">
      <w:bodyDiv w:val="1"/>
      <w:marLeft w:val="0"/>
      <w:marRight w:val="0"/>
      <w:marTop w:val="0"/>
      <w:marBottom w:val="0"/>
      <w:divBdr>
        <w:top w:val="none" w:sz="0" w:space="0" w:color="auto"/>
        <w:left w:val="none" w:sz="0" w:space="0" w:color="auto"/>
        <w:bottom w:val="none" w:sz="0" w:space="0" w:color="auto"/>
        <w:right w:val="none" w:sz="0" w:space="0" w:color="auto"/>
      </w:divBdr>
    </w:div>
    <w:div w:id="339047437">
      <w:bodyDiv w:val="1"/>
      <w:marLeft w:val="0"/>
      <w:marRight w:val="0"/>
      <w:marTop w:val="0"/>
      <w:marBottom w:val="0"/>
      <w:divBdr>
        <w:top w:val="none" w:sz="0" w:space="0" w:color="auto"/>
        <w:left w:val="none" w:sz="0" w:space="0" w:color="auto"/>
        <w:bottom w:val="none" w:sz="0" w:space="0" w:color="auto"/>
        <w:right w:val="none" w:sz="0" w:space="0" w:color="auto"/>
      </w:divBdr>
    </w:div>
    <w:div w:id="389230670">
      <w:bodyDiv w:val="1"/>
      <w:marLeft w:val="0"/>
      <w:marRight w:val="0"/>
      <w:marTop w:val="0"/>
      <w:marBottom w:val="0"/>
      <w:divBdr>
        <w:top w:val="none" w:sz="0" w:space="0" w:color="auto"/>
        <w:left w:val="none" w:sz="0" w:space="0" w:color="auto"/>
        <w:bottom w:val="none" w:sz="0" w:space="0" w:color="auto"/>
        <w:right w:val="none" w:sz="0" w:space="0" w:color="auto"/>
      </w:divBdr>
    </w:div>
    <w:div w:id="399064854">
      <w:bodyDiv w:val="1"/>
      <w:marLeft w:val="0"/>
      <w:marRight w:val="0"/>
      <w:marTop w:val="0"/>
      <w:marBottom w:val="0"/>
      <w:divBdr>
        <w:top w:val="none" w:sz="0" w:space="0" w:color="auto"/>
        <w:left w:val="none" w:sz="0" w:space="0" w:color="auto"/>
        <w:bottom w:val="none" w:sz="0" w:space="0" w:color="auto"/>
        <w:right w:val="none" w:sz="0" w:space="0" w:color="auto"/>
      </w:divBdr>
    </w:div>
    <w:div w:id="444467740">
      <w:bodyDiv w:val="1"/>
      <w:marLeft w:val="0"/>
      <w:marRight w:val="0"/>
      <w:marTop w:val="0"/>
      <w:marBottom w:val="0"/>
      <w:divBdr>
        <w:top w:val="none" w:sz="0" w:space="0" w:color="auto"/>
        <w:left w:val="none" w:sz="0" w:space="0" w:color="auto"/>
        <w:bottom w:val="none" w:sz="0" w:space="0" w:color="auto"/>
        <w:right w:val="none" w:sz="0" w:space="0" w:color="auto"/>
      </w:divBdr>
    </w:div>
    <w:div w:id="458380314">
      <w:bodyDiv w:val="1"/>
      <w:marLeft w:val="0"/>
      <w:marRight w:val="0"/>
      <w:marTop w:val="0"/>
      <w:marBottom w:val="0"/>
      <w:divBdr>
        <w:top w:val="none" w:sz="0" w:space="0" w:color="auto"/>
        <w:left w:val="none" w:sz="0" w:space="0" w:color="auto"/>
        <w:bottom w:val="none" w:sz="0" w:space="0" w:color="auto"/>
        <w:right w:val="none" w:sz="0" w:space="0" w:color="auto"/>
      </w:divBdr>
    </w:div>
    <w:div w:id="477917939">
      <w:bodyDiv w:val="1"/>
      <w:marLeft w:val="0"/>
      <w:marRight w:val="0"/>
      <w:marTop w:val="0"/>
      <w:marBottom w:val="0"/>
      <w:divBdr>
        <w:top w:val="none" w:sz="0" w:space="0" w:color="auto"/>
        <w:left w:val="none" w:sz="0" w:space="0" w:color="auto"/>
        <w:bottom w:val="none" w:sz="0" w:space="0" w:color="auto"/>
        <w:right w:val="none" w:sz="0" w:space="0" w:color="auto"/>
      </w:divBdr>
    </w:div>
    <w:div w:id="478497191">
      <w:bodyDiv w:val="1"/>
      <w:marLeft w:val="0"/>
      <w:marRight w:val="0"/>
      <w:marTop w:val="0"/>
      <w:marBottom w:val="0"/>
      <w:divBdr>
        <w:top w:val="none" w:sz="0" w:space="0" w:color="auto"/>
        <w:left w:val="none" w:sz="0" w:space="0" w:color="auto"/>
        <w:bottom w:val="none" w:sz="0" w:space="0" w:color="auto"/>
        <w:right w:val="none" w:sz="0" w:space="0" w:color="auto"/>
      </w:divBdr>
    </w:div>
    <w:div w:id="511144521">
      <w:bodyDiv w:val="1"/>
      <w:marLeft w:val="0"/>
      <w:marRight w:val="0"/>
      <w:marTop w:val="0"/>
      <w:marBottom w:val="0"/>
      <w:divBdr>
        <w:top w:val="none" w:sz="0" w:space="0" w:color="auto"/>
        <w:left w:val="none" w:sz="0" w:space="0" w:color="auto"/>
        <w:bottom w:val="none" w:sz="0" w:space="0" w:color="auto"/>
        <w:right w:val="none" w:sz="0" w:space="0" w:color="auto"/>
      </w:divBdr>
    </w:div>
    <w:div w:id="520973331">
      <w:bodyDiv w:val="1"/>
      <w:marLeft w:val="0"/>
      <w:marRight w:val="0"/>
      <w:marTop w:val="0"/>
      <w:marBottom w:val="0"/>
      <w:divBdr>
        <w:top w:val="none" w:sz="0" w:space="0" w:color="auto"/>
        <w:left w:val="none" w:sz="0" w:space="0" w:color="auto"/>
        <w:bottom w:val="none" w:sz="0" w:space="0" w:color="auto"/>
        <w:right w:val="none" w:sz="0" w:space="0" w:color="auto"/>
      </w:divBdr>
    </w:div>
    <w:div w:id="525758040">
      <w:bodyDiv w:val="1"/>
      <w:marLeft w:val="0"/>
      <w:marRight w:val="0"/>
      <w:marTop w:val="0"/>
      <w:marBottom w:val="0"/>
      <w:divBdr>
        <w:top w:val="none" w:sz="0" w:space="0" w:color="auto"/>
        <w:left w:val="none" w:sz="0" w:space="0" w:color="auto"/>
        <w:bottom w:val="none" w:sz="0" w:space="0" w:color="auto"/>
        <w:right w:val="none" w:sz="0" w:space="0" w:color="auto"/>
      </w:divBdr>
    </w:div>
    <w:div w:id="542443101">
      <w:bodyDiv w:val="1"/>
      <w:marLeft w:val="0"/>
      <w:marRight w:val="0"/>
      <w:marTop w:val="0"/>
      <w:marBottom w:val="0"/>
      <w:divBdr>
        <w:top w:val="none" w:sz="0" w:space="0" w:color="auto"/>
        <w:left w:val="none" w:sz="0" w:space="0" w:color="auto"/>
        <w:bottom w:val="none" w:sz="0" w:space="0" w:color="auto"/>
        <w:right w:val="none" w:sz="0" w:space="0" w:color="auto"/>
      </w:divBdr>
    </w:div>
    <w:div w:id="543372039">
      <w:bodyDiv w:val="1"/>
      <w:marLeft w:val="0"/>
      <w:marRight w:val="0"/>
      <w:marTop w:val="0"/>
      <w:marBottom w:val="0"/>
      <w:divBdr>
        <w:top w:val="none" w:sz="0" w:space="0" w:color="auto"/>
        <w:left w:val="none" w:sz="0" w:space="0" w:color="auto"/>
        <w:bottom w:val="none" w:sz="0" w:space="0" w:color="auto"/>
        <w:right w:val="none" w:sz="0" w:space="0" w:color="auto"/>
      </w:divBdr>
    </w:div>
    <w:div w:id="645014002">
      <w:bodyDiv w:val="1"/>
      <w:marLeft w:val="0"/>
      <w:marRight w:val="0"/>
      <w:marTop w:val="0"/>
      <w:marBottom w:val="0"/>
      <w:divBdr>
        <w:top w:val="none" w:sz="0" w:space="0" w:color="auto"/>
        <w:left w:val="none" w:sz="0" w:space="0" w:color="auto"/>
        <w:bottom w:val="none" w:sz="0" w:space="0" w:color="auto"/>
        <w:right w:val="none" w:sz="0" w:space="0" w:color="auto"/>
      </w:divBdr>
    </w:div>
    <w:div w:id="713499914">
      <w:bodyDiv w:val="1"/>
      <w:marLeft w:val="0"/>
      <w:marRight w:val="0"/>
      <w:marTop w:val="0"/>
      <w:marBottom w:val="0"/>
      <w:divBdr>
        <w:top w:val="none" w:sz="0" w:space="0" w:color="auto"/>
        <w:left w:val="none" w:sz="0" w:space="0" w:color="auto"/>
        <w:bottom w:val="none" w:sz="0" w:space="0" w:color="auto"/>
        <w:right w:val="none" w:sz="0" w:space="0" w:color="auto"/>
      </w:divBdr>
    </w:div>
    <w:div w:id="723331195">
      <w:bodyDiv w:val="1"/>
      <w:marLeft w:val="0"/>
      <w:marRight w:val="0"/>
      <w:marTop w:val="0"/>
      <w:marBottom w:val="0"/>
      <w:divBdr>
        <w:top w:val="none" w:sz="0" w:space="0" w:color="auto"/>
        <w:left w:val="none" w:sz="0" w:space="0" w:color="auto"/>
        <w:bottom w:val="none" w:sz="0" w:space="0" w:color="auto"/>
        <w:right w:val="none" w:sz="0" w:space="0" w:color="auto"/>
      </w:divBdr>
    </w:div>
    <w:div w:id="755902963">
      <w:bodyDiv w:val="1"/>
      <w:marLeft w:val="0"/>
      <w:marRight w:val="0"/>
      <w:marTop w:val="0"/>
      <w:marBottom w:val="0"/>
      <w:divBdr>
        <w:top w:val="none" w:sz="0" w:space="0" w:color="auto"/>
        <w:left w:val="none" w:sz="0" w:space="0" w:color="auto"/>
        <w:bottom w:val="none" w:sz="0" w:space="0" w:color="auto"/>
        <w:right w:val="none" w:sz="0" w:space="0" w:color="auto"/>
      </w:divBdr>
    </w:div>
    <w:div w:id="768042257">
      <w:bodyDiv w:val="1"/>
      <w:marLeft w:val="0"/>
      <w:marRight w:val="0"/>
      <w:marTop w:val="0"/>
      <w:marBottom w:val="0"/>
      <w:divBdr>
        <w:top w:val="none" w:sz="0" w:space="0" w:color="auto"/>
        <w:left w:val="none" w:sz="0" w:space="0" w:color="auto"/>
        <w:bottom w:val="none" w:sz="0" w:space="0" w:color="auto"/>
        <w:right w:val="none" w:sz="0" w:space="0" w:color="auto"/>
      </w:divBdr>
    </w:div>
    <w:div w:id="797145324">
      <w:bodyDiv w:val="1"/>
      <w:marLeft w:val="0"/>
      <w:marRight w:val="0"/>
      <w:marTop w:val="0"/>
      <w:marBottom w:val="0"/>
      <w:divBdr>
        <w:top w:val="none" w:sz="0" w:space="0" w:color="auto"/>
        <w:left w:val="none" w:sz="0" w:space="0" w:color="auto"/>
        <w:bottom w:val="none" w:sz="0" w:space="0" w:color="auto"/>
        <w:right w:val="none" w:sz="0" w:space="0" w:color="auto"/>
      </w:divBdr>
    </w:div>
    <w:div w:id="827212602">
      <w:bodyDiv w:val="1"/>
      <w:marLeft w:val="0"/>
      <w:marRight w:val="0"/>
      <w:marTop w:val="0"/>
      <w:marBottom w:val="0"/>
      <w:divBdr>
        <w:top w:val="none" w:sz="0" w:space="0" w:color="auto"/>
        <w:left w:val="none" w:sz="0" w:space="0" w:color="auto"/>
        <w:bottom w:val="none" w:sz="0" w:space="0" w:color="auto"/>
        <w:right w:val="none" w:sz="0" w:space="0" w:color="auto"/>
      </w:divBdr>
      <w:divsChild>
        <w:div w:id="1640262968">
          <w:marLeft w:val="0"/>
          <w:marRight w:val="0"/>
          <w:marTop w:val="0"/>
          <w:marBottom w:val="0"/>
          <w:divBdr>
            <w:top w:val="none" w:sz="0" w:space="0" w:color="auto"/>
            <w:left w:val="none" w:sz="0" w:space="0" w:color="auto"/>
            <w:bottom w:val="none" w:sz="0" w:space="0" w:color="auto"/>
            <w:right w:val="none" w:sz="0" w:space="0" w:color="auto"/>
          </w:divBdr>
          <w:divsChild>
            <w:div w:id="780226985">
              <w:marLeft w:val="0"/>
              <w:marRight w:val="0"/>
              <w:marTop w:val="0"/>
              <w:marBottom w:val="0"/>
              <w:divBdr>
                <w:top w:val="none" w:sz="0" w:space="0" w:color="auto"/>
                <w:left w:val="none" w:sz="0" w:space="0" w:color="auto"/>
                <w:bottom w:val="none" w:sz="0" w:space="0" w:color="auto"/>
                <w:right w:val="none" w:sz="0" w:space="0" w:color="auto"/>
              </w:divBdr>
            </w:div>
          </w:divsChild>
        </w:div>
        <w:div w:id="2059892675">
          <w:marLeft w:val="0"/>
          <w:marRight w:val="0"/>
          <w:marTop w:val="0"/>
          <w:marBottom w:val="0"/>
          <w:divBdr>
            <w:top w:val="none" w:sz="0" w:space="0" w:color="auto"/>
            <w:left w:val="none" w:sz="0" w:space="0" w:color="auto"/>
            <w:bottom w:val="none" w:sz="0" w:space="0" w:color="auto"/>
            <w:right w:val="none" w:sz="0" w:space="0" w:color="auto"/>
          </w:divBdr>
        </w:div>
      </w:divsChild>
    </w:div>
    <w:div w:id="8309447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33">
          <w:marLeft w:val="0"/>
          <w:marRight w:val="0"/>
          <w:marTop w:val="0"/>
          <w:marBottom w:val="0"/>
          <w:divBdr>
            <w:top w:val="none" w:sz="0" w:space="0" w:color="auto"/>
            <w:left w:val="none" w:sz="0" w:space="0" w:color="auto"/>
            <w:bottom w:val="none" w:sz="0" w:space="0" w:color="auto"/>
            <w:right w:val="none" w:sz="0" w:space="0" w:color="auto"/>
          </w:divBdr>
        </w:div>
        <w:div w:id="922106120">
          <w:marLeft w:val="0"/>
          <w:marRight w:val="0"/>
          <w:marTop w:val="0"/>
          <w:marBottom w:val="0"/>
          <w:divBdr>
            <w:top w:val="none" w:sz="0" w:space="0" w:color="auto"/>
            <w:left w:val="none" w:sz="0" w:space="0" w:color="auto"/>
            <w:bottom w:val="none" w:sz="0" w:space="0" w:color="auto"/>
            <w:right w:val="none" w:sz="0" w:space="0" w:color="auto"/>
          </w:divBdr>
        </w:div>
        <w:div w:id="1895392134">
          <w:marLeft w:val="0"/>
          <w:marRight w:val="0"/>
          <w:marTop w:val="0"/>
          <w:marBottom w:val="0"/>
          <w:divBdr>
            <w:top w:val="none" w:sz="0" w:space="0" w:color="auto"/>
            <w:left w:val="none" w:sz="0" w:space="0" w:color="auto"/>
            <w:bottom w:val="none" w:sz="0" w:space="0" w:color="auto"/>
            <w:right w:val="none" w:sz="0" w:space="0" w:color="auto"/>
          </w:divBdr>
        </w:div>
      </w:divsChild>
    </w:div>
    <w:div w:id="844708287">
      <w:bodyDiv w:val="1"/>
      <w:marLeft w:val="0"/>
      <w:marRight w:val="0"/>
      <w:marTop w:val="0"/>
      <w:marBottom w:val="0"/>
      <w:divBdr>
        <w:top w:val="none" w:sz="0" w:space="0" w:color="auto"/>
        <w:left w:val="none" w:sz="0" w:space="0" w:color="auto"/>
        <w:bottom w:val="none" w:sz="0" w:space="0" w:color="auto"/>
        <w:right w:val="none" w:sz="0" w:space="0" w:color="auto"/>
      </w:divBdr>
    </w:div>
    <w:div w:id="868952183">
      <w:bodyDiv w:val="1"/>
      <w:marLeft w:val="0"/>
      <w:marRight w:val="0"/>
      <w:marTop w:val="0"/>
      <w:marBottom w:val="0"/>
      <w:divBdr>
        <w:top w:val="none" w:sz="0" w:space="0" w:color="auto"/>
        <w:left w:val="none" w:sz="0" w:space="0" w:color="auto"/>
        <w:bottom w:val="none" w:sz="0" w:space="0" w:color="auto"/>
        <w:right w:val="none" w:sz="0" w:space="0" w:color="auto"/>
      </w:divBdr>
    </w:div>
    <w:div w:id="868959142">
      <w:bodyDiv w:val="1"/>
      <w:marLeft w:val="0"/>
      <w:marRight w:val="0"/>
      <w:marTop w:val="0"/>
      <w:marBottom w:val="0"/>
      <w:divBdr>
        <w:top w:val="none" w:sz="0" w:space="0" w:color="auto"/>
        <w:left w:val="none" w:sz="0" w:space="0" w:color="auto"/>
        <w:bottom w:val="none" w:sz="0" w:space="0" w:color="auto"/>
        <w:right w:val="none" w:sz="0" w:space="0" w:color="auto"/>
      </w:divBdr>
    </w:div>
    <w:div w:id="888497587">
      <w:bodyDiv w:val="1"/>
      <w:marLeft w:val="0"/>
      <w:marRight w:val="0"/>
      <w:marTop w:val="0"/>
      <w:marBottom w:val="0"/>
      <w:divBdr>
        <w:top w:val="none" w:sz="0" w:space="0" w:color="auto"/>
        <w:left w:val="none" w:sz="0" w:space="0" w:color="auto"/>
        <w:bottom w:val="none" w:sz="0" w:space="0" w:color="auto"/>
        <w:right w:val="none" w:sz="0" w:space="0" w:color="auto"/>
      </w:divBdr>
    </w:div>
    <w:div w:id="934938931">
      <w:bodyDiv w:val="1"/>
      <w:marLeft w:val="0"/>
      <w:marRight w:val="0"/>
      <w:marTop w:val="0"/>
      <w:marBottom w:val="0"/>
      <w:divBdr>
        <w:top w:val="none" w:sz="0" w:space="0" w:color="auto"/>
        <w:left w:val="none" w:sz="0" w:space="0" w:color="auto"/>
        <w:bottom w:val="none" w:sz="0" w:space="0" w:color="auto"/>
        <w:right w:val="none" w:sz="0" w:space="0" w:color="auto"/>
      </w:divBdr>
    </w:div>
    <w:div w:id="1024598447">
      <w:bodyDiv w:val="1"/>
      <w:marLeft w:val="0"/>
      <w:marRight w:val="0"/>
      <w:marTop w:val="0"/>
      <w:marBottom w:val="0"/>
      <w:divBdr>
        <w:top w:val="none" w:sz="0" w:space="0" w:color="auto"/>
        <w:left w:val="none" w:sz="0" w:space="0" w:color="auto"/>
        <w:bottom w:val="none" w:sz="0" w:space="0" w:color="auto"/>
        <w:right w:val="none" w:sz="0" w:space="0" w:color="auto"/>
      </w:divBdr>
    </w:div>
    <w:div w:id="1038772511">
      <w:bodyDiv w:val="1"/>
      <w:marLeft w:val="0"/>
      <w:marRight w:val="0"/>
      <w:marTop w:val="0"/>
      <w:marBottom w:val="0"/>
      <w:divBdr>
        <w:top w:val="none" w:sz="0" w:space="0" w:color="auto"/>
        <w:left w:val="none" w:sz="0" w:space="0" w:color="auto"/>
        <w:bottom w:val="none" w:sz="0" w:space="0" w:color="auto"/>
        <w:right w:val="none" w:sz="0" w:space="0" w:color="auto"/>
      </w:divBdr>
    </w:div>
    <w:div w:id="1071777830">
      <w:bodyDiv w:val="1"/>
      <w:marLeft w:val="0"/>
      <w:marRight w:val="0"/>
      <w:marTop w:val="0"/>
      <w:marBottom w:val="0"/>
      <w:divBdr>
        <w:top w:val="none" w:sz="0" w:space="0" w:color="auto"/>
        <w:left w:val="none" w:sz="0" w:space="0" w:color="auto"/>
        <w:bottom w:val="none" w:sz="0" w:space="0" w:color="auto"/>
        <w:right w:val="none" w:sz="0" w:space="0" w:color="auto"/>
      </w:divBdr>
    </w:div>
    <w:div w:id="1153988973">
      <w:bodyDiv w:val="1"/>
      <w:marLeft w:val="0"/>
      <w:marRight w:val="0"/>
      <w:marTop w:val="0"/>
      <w:marBottom w:val="0"/>
      <w:divBdr>
        <w:top w:val="none" w:sz="0" w:space="0" w:color="auto"/>
        <w:left w:val="none" w:sz="0" w:space="0" w:color="auto"/>
        <w:bottom w:val="none" w:sz="0" w:space="0" w:color="auto"/>
        <w:right w:val="none" w:sz="0" w:space="0" w:color="auto"/>
      </w:divBdr>
    </w:div>
    <w:div w:id="1200242202">
      <w:bodyDiv w:val="1"/>
      <w:marLeft w:val="0"/>
      <w:marRight w:val="0"/>
      <w:marTop w:val="0"/>
      <w:marBottom w:val="0"/>
      <w:divBdr>
        <w:top w:val="none" w:sz="0" w:space="0" w:color="auto"/>
        <w:left w:val="none" w:sz="0" w:space="0" w:color="auto"/>
        <w:bottom w:val="none" w:sz="0" w:space="0" w:color="auto"/>
        <w:right w:val="none" w:sz="0" w:space="0" w:color="auto"/>
      </w:divBdr>
    </w:div>
    <w:div w:id="1229876320">
      <w:bodyDiv w:val="1"/>
      <w:marLeft w:val="0"/>
      <w:marRight w:val="0"/>
      <w:marTop w:val="0"/>
      <w:marBottom w:val="0"/>
      <w:divBdr>
        <w:top w:val="none" w:sz="0" w:space="0" w:color="auto"/>
        <w:left w:val="none" w:sz="0" w:space="0" w:color="auto"/>
        <w:bottom w:val="none" w:sz="0" w:space="0" w:color="auto"/>
        <w:right w:val="none" w:sz="0" w:space="0" w:color="auto"/>
      </w:divBdr>
    </w:div>
    <w:div w:id="1233391924">
      <w:bodyDiv w:val="1"/>
      <w:marLeft w:val="0"/>
      <w:marRight w:val="0"/>
      <w:marTop w:val="0"/>
      <w:marBottom w:val="0"/>
      <w:divBdr>
        <w:top w:val="none" w:sz="0" w:space="0" w:color="auto"/>
        <w:left w:val="none" w:sz="0" w:space="0" w:color="auto"/>
        <w:bottom w:val="none" w:sz="0" w:space="0" w:color="auto"/>
        <w:right w:val="none" w:sz="0" w:space="0" w:color="auto"/>
      </w:divBdr>
    </w:div>
    <w:div w:id="1283074657">
      <w:bodyDiv w:val="1"/>
      <w:marLeft w:val="0"/>
      <w:marRight w:val="0"/>
      <w:marTop w:val="0"/>
      <w:marBottom w:val="0"/>
      <w:divBdr>
        <w:top w:val="none" w:sz="0" w:space="0" w:color="auto"/>
        <w:left w:val="none" w:sz="0" w:space="0" w:color="auto"/>
        <w:bottom w:val="none" w:sz="0" w:space="0" w:color="auto"/>
        <w:right w:val="none" w:sz="0" w:space="0" w:color="auto"/>
      </w:divBdr>
    </w:div>
    <w:div w:id="1347706461">
      <w:bodyDiv w:val="1"/>
      <w:marLeft w:val="0"/>
      <w:marRight w:val="0"/>
      <w:marTop w:val="0"/>
      <w:marBottom w:val="0"/>
      <w:divBdr>
        <w:top w:val="none" w:sz="0" w:space="0" w:color="auto"/>
        <w:left w:val="none" w:sz="0" w:space="0" w:color="auto"/>
        <w:bottom w:val="none" w:sz="0" w:space="0" w:color="auto"/>
        <w:right w:val="none" w:sz="0" w:space="0" w:color="auto"/>
      </w:divBdr>
      <w:divsChild>
        <w:div w:id="340470304">
          <w:marLeft w:val="0"/>
          <w:marRight w:val="0"/>
          <w:marTop w:val="0"/>
          <w:marBottom w:val="0"/>
          <w:divBdr>
            <w:top w:val="none" w:sz="0" w:space="0" w:color="auto"/>
            <w:left w:val="none" w:sz="0" w:space="0" w:color="auto"/>
            <w:bottom w:val="none" w:sz="0" w:space="0" w:color="auto"/>
            <w:right w:val="none" w:sz="0" w:space="0" w:color="auto"/>
          </w:divBdr>
        </w:div>
        <w:div w:id="720519691">
          <w:marLeft w:val="0"/>
          <w:marRight w:val="0"/>
          <w:marTop w:val="0"/>
          <w:marBottom w:val="0"/>
          <w:divBdr>
            <w:top w:val="none" w:sz="0" w:space="0" w:color="auto"/>
            <w:left w:val="none" w:sz="0" w:space="0" w:color="auto"/>
            <w:bottom w:val="none" w:sz="0" w:space="0" w:color="auto"/>
            <w:right w:val="none" w:sz="0" w:space="0" w:color="auto"/>
          </w:divBdr>
        </w:div>
        <w:div w:id="770391502">
          <w:marLeft w:val="0"/>
          <w:marRight w:val="0"/>
          <w:marTop w:val="0"/>
          <w:marBottom w:val="0"/>
          <w:divBdr>
            <w:top w:val="none" w:sz="0" w:space="0" w:color="auto"/>
            <w:left w:val="none" w:sz="0" w:space="0" w:color="auto"/>
            <w:bottom w:val="none" w:sz="0" w:space="0" w:color="auto"/>
            <w:right w:val="none" w:sz="0" w:space="0" w:color="auto"/>
          </w:divBdr>
        </w:div>
        <w:div w:id="875628904">
          <w:marLeft w:val="0"/>
          <w:marRight w:val="0"/>
          <w:marTop w:val="0"/>
          <w:marBottom w:val="0"/>
          <w:divBdr>
            <w:top w:val="none" w:sz="0" w:space="0" w:color="auto"/>
            <w:left w:val="none" w:sz="0" w:space="0" w:color="auto"/>
            <w:bottom w:val="none" w:sz="0" w:space="0" w:color="auto"/>
            <w:right w:val="none" w:sz="0" w:space="0" w:color="auto"/>
          </w:divBdr>
        </w:div>
        <w:div w:id="1790316427">
          <w:marLeft w:val="0"/>
          <w:marRight w:val="0"/>
          <w:marTop w:val="0"/>
          <w:marBottom w:val="0"/>
          <w:divBdr>
            <w:top w:val="none" w:sz="0" w:space="0" w:color="auto"/>
            <w:left w:val="none" w:sz="0" w:space="0" w:color="auto"/>
            <w:bottom w:val="none" w:sz="0" w:space="0" w:color="auto"/>
            <w:right w:val="none" w:sz="0" w:space="0" w:color="auto"/>
          </w:divBdr>
        </w:div>
      </w:divsChild>
    </w:div>
    <w:div w:id="1427533545">
      <w:bodyDiv w:val="1"/>
      <w:marLeft w:val="0"/>
      <w:marRight w:val="0"/>
      <w:marTop w:val="0"/>
      <w:marBottom w:val="0"/>
      <w:divBdr>
        <w:top w:val="none" w:sz="0" w:space="0" w:color="auto"/>
        <w:left w:val="none" w:sz="0" w:space="0" w:color="auto"/>
        <w:bottom w:val="none" w:sz="0" w:space="0" w:color="auto"/>
        <w:right w:val="none" w:sz="0" w:space="0" w:color="auto"/>
      </w:divBdr>
    </w:div>
    <w:div w:id="1467773710">
      <w:bodyDiv w:val="1"/>
      <w:marLeft w:val="0"/>
      <w:marRight w:val="0"/>
      <w:marTop w:val="0"/>
      <w:marBottom w:val="0"/>
      <w:divBdr>
        <w:top w:val="none" w:sz="0" w:space="0" w:color="auto"/>
        <w:left w:val="none" w:sz="0" w:space="0" w:color="auto"/>
        <w:bottom w:val="none" w:sz="0" w:space="0" w:color="auto"/>
        <w:right w:val="none" w:sz="0" w:space="0" w:color="auto"/>
      </w:divBdr>
    </w:div>
    <w:div w:id="1474903529">
      <w:bodyDiv w:val="1"/>
      <w:marLeft w:val="0"/>
      <w:marRight w:val="0"/>
      <w:marTop w:val="0"/>
      <w:marBottom w:val="0"/>
      <w:divBdr>
        <w:top w:val="none" w:sz="0" w:space="0" w:color="auto"/>
        <w:left w:val="none" w:sz="0" w:space="0" w:color="auto"/>
        <w:bottom w:val="none" w:sz="0" w:space="0" w:color="auto"/>
        <w:right w:val="none" w:sz="0" w:space="0" w:color="auto"/>
      </w:divBdr>
    </w:div>
    <w:div w:id="1509365269">
      <w:bodyDiv w:val="1"/>
      <w:marLeft w:val="0"/>
      <w:marRight w:val="0"/>
      <w:marTop w:val="0"/>
      <w:marBottom w:val="0"/>
      <w:divBdr>
        <w:top w:val="none" w:sz="0" w:space="0" w:color="auto"/>
        <w:left w:val="none" w:sz="0" w:space="0" w:color="auto"/>
        <w:bottom w:val="none" w:sz="0" w:space="0" w:color="auto"/>
        <w:right w:val="none" w:sz="0" w:space="0" w:color="auto"/>
      </w:divBdr>
    </w:div>
    <w:div w:id="1562911675">
      <w:bodyDiv w:val="1"/>
      <w:marLeft w:val="0"/>
      <w:marRight w:val="0"/>
      <w:marTop w:val="0"/>
      <w:marBottom w:val="0"/>
      <w:divBdr>
        <w:top w:val="none" w:sz="0" w:space="0" w:color="auto"/>
        <w:left w:val="none" w:sz="0" w:space="0" w:color="auto"/>
        <w:bottom w:val="none" w:sz="0" w:space="0" w:color="auto"/>
        <w:right w:val="none" w:sz="0" w:space="0" w:color="auto"/>
      </w:divBdr>
    </w:div>
    <w:div w:id="1563441025">
      <w:bodyDiv w:val="1"/>
      <w:marLeft w:val="0"/>
      <w:marRight w:val="0"/>
      <w:marTop w:val="0"/>
      <w:marBottom w:val="0"/>
      <w:divBdr>
        <w:top w:val="none" w:sz="0" w:space="0" w:color="auto"/>
        <w:left w:val="none" w:sz="0" w:space="0" w:color="auto"/>
        <w:bottom w:val="none" w:sz="0" w:space="0" w:color="auto"/>
        <w:right w:val="none" w:sz="0" w:space="0" w:color="auto"/>
      </w:divBdr>
    </w:div>
    <w:div w:id="1575697474">
      <w:bodyDiv w:val="1"/>
      <w:marLeft w:val="0"/>
      <w:marRight w:val="0"/>
      <w:marTop w:val="0"/>
      <w:marBottom w:val="0"/>
      <w:divBdr>
        <w:top w:val="none" w:sz="0" w:space="0" w:color="auto"/>
        <w:left w:val="none" w:sz="0" w:space="0" w:color="auto"/>
        <w:bottom w:val="none" w:sz="0" w:space="0" w:color="auto"/>
        <w:right w:val="none" w:sz="0" w:space="0" w:color="auto"/>
      </w:divBdr>
    </w:div>
    <w:div w:id="1585989614">
      <w:bodyDiv w:val="1"/>
      <w:marLeft w:val="0"/>
      <w:marRight w:val="0"/>
      <w:marTop w:val="0"/>
      <w:marBottom w:val="0"/>
      <w:divBdr>
        <w:top w:val="none" w:sz="0" w:space="0" w:color="auto"/>
        <w:left w:val="none" w:sz="0" w:space="0" w:color="auto"/>
        <w:bottom w:val="none" w:sz="0" w:space="0" w:color="auto"/>
        <w:right w:val="none" w:sz="0" w:space="0" w:color="auto"/>
      </w:divBdr>
    </w:div>
    <w:div w:id="1604191366">
      <w:bodyDiv w:val="1"/>
      <w:marLeft w:val="0"/>
      <w:marRight w:val="0"/>
      <w:marTop w:val="0"/>
      <w:marBottom w:val="0"/>
      <w:divBdr>
        <w:top w:val="none" w:sz="0" w:space="0" w:color="auto"/>
        <w:left w:val="none" w:sz="0" w:space="0" w:color="auto"/>
        <w:bottom w:val="none" w:sz="0" w:space="0" w:color="auto"/>
        <w:right w:val="none" w:sz="0" w:space="0" w:color="auto"/>
      </w:divBdr>
    </w:div>
    <w:div w:id="1614632051">
      <w:bodyDiv w:val="1"/>
      <w:marLeft w:val="0"/>
      <w:marRight w:val="0"/>
      <w:marTop w:val="0"/>
      <w:marBottom w:val="0"/>
      <w:divBdr>
        <w:top w:val="none" w:sz="0" w:space="0" w:color="auto"/>
        <w:left w:val="none" w:sz="0" w:space="0" w:color="auto"/>
        <w:bottom w:val="none" w:sz="0" w:space="0" w:color="auto"/>
        <w:right w:val="none" w:sz="0" w:space="0" w:color="auto"/>
      </w:divBdr>
    </w:div>
    <w:div w:id="1617104504">
      <w:bodyDiv w:val="1"/>
      <w:marLeft w:val="0"/>
      <w:marRight w:val="0"/>
      <w:marTop w:val="0"/>
      <w:marBottom w:val="0"/>
      <w:divBdr>
        <w:top w:val="none" w:sz="0" w:space="0" w:color="auto"/>
        <w:left w:val="none" w:sz="0" w:space="0" w:color="auto"/>
        <w:bottom w:val="none" w:sz="0" w:space="0" w:color="auto"/>
        <w:right w:val="none" w:sz="0" w:space="0" w:color="auto"/>
      </w:divBdr>
    </w:div>
    <w:div w:id="1630547431">
      <w:bodyDiv w:val="1"/>
      <w:marLeft w:val="0"/>
      <w:marRight w:val="0"/>
      <w:marTop w:val="0"/>
      <w:marBottom w:val="0"/>
      <w:divBdr>
        <w:top w:val="none" w:sz="0" w:space="0" w:color="auto"/>
        <w:left w:val="none" w:sz="0" w:space="0" w:color="auto"/>
        <w:bottom w:val="none" w:sz="0" w:space="0" w:color="auto"/>
        <w:right w:val="none" w:sz="0" w:space="0" w:color="auto"/>
      </w:divBdr>
    </w:div>
    <w:div w:id="1634630696">
      <w:bodyDiv w:val="1"/>
      <w:marLeft w:val="0"/>
      <w:marRight w:val="0"/>
      <w:marTop w:val="0"/>
      <w:marBottom w:val="0"/>
      <w:divBdr>
        <w:top w:val="none" w:sz="0" w:space="0" w:color="auto"/>
        <w:left w:val="none" w:sz="0" w:space="0" w:color="auto"/>
        <w:bottom w:val="none" w:sz="0" w:space="0" w:color="auto"/>
        <w:right w:val="none" w:sz="0" w:space="0" w:color="auto"/>
      </w:divBdr>
    </w:div>
    <w:div w:id="1728256139">
      <w:bodyDiv w:val="1"/>
      <w:marLeft w:val="0"/>
      <w:marRight w:val="0"/>
      <w:marTop w:val="0"/>
      <w:marBottom w:val="0"/>
      <w:divBdr>
        <w:top w:val="none" w:sz="0" w:space="0" w:color="auto"/>
        <w:left w:val="none" w:sz="0" w:space="0" w:color="auto"/>
        <w:bottom w:val="none" w:sz="0" w:space="0" w:color="auto"/>
        <w:right w:val="none" w:sz="0" w:space="0" w:color="auto"/>
      </w:divBdr>
    </w:div>
    <w:div w:id="1736049419">
      <w:bodyDiv w:val="1"/>
      <w:marLeft w:val="0"/>
      <w:marRight w:val="0"/>
      <w:marTop w:val="0"/>
      <w:marBottom w:val="0"/>
      <w:divBdr>
        <w:top w:val="none" w:sz="0" w:space="0" w:color="auto"/>
        <w:left w:val="none" w:sz="0" w:space="0" w:color="auto"/>
        <w:bottom w:val="none" w:sz="0" w:space="0" w:color="auto"/>
        <w:right w:val="none" w:sz="0" w:space="0" w:color="auto"/>
      </w:divBdr>
    </w:div>
    <w:div w:id="1771853738">
      <w:bodyDiv w:val="1"/>
      <w:marLeft w:val="0"/>
      <w:marRight w:val="0"/>
      <w:marTop w:val="0"/>
      <w:marBottom w:val="0"/>
      <w:divBdr>
        <w:top w:val="none" w:sz="0" w:space="0" w:color="auto"/>
        <w:left w:val="none" w:sz="0" w:space="0" w:color="auto"/>
        <w:bottom w:val="none" w:sz="0" w:space="0" w:color="auto"/>
        <w:right w:val="none" w:sz="0" w:space="0" w:color="auto"/>
      </w:divBdr>
    </w:div>
    <w:div w:id="1789616825">
      <w:bodyDiv w:val="1"/>
      <w:marLeft w:val="0"/>
      <w:marRight w:val="0"/>
      <w:marTop w:val="0"/>
      <w:marBottom w:val="0"/>
      <w:divBdr>
        <w:top w:val="none" w:sz="0" w:space="0" w:color="auto"/>
        <w:left w:val="none" w:sz="0" w:space="0" w:color="auto"/>
        <w:bottom w:val="none" w:sz="0" w:space="0" w:color="auto"/>
        <w:right w:val="none" w:sz="0" w:space="0" w:color="auto"/>
      </w:divBdr>
    </w:div>
    <w:div w:id="1823235514">
      <w:bodyDiv w:val="1"/>
      <w:marLeft w:val="0"/>
      <w:marRight w:val="0"/>
      <w:marTop w:val="0"/>
      <w:marBottom w:val="0"/>
      <w:divBdr>
        <w:top w:val="none" w:sz="0" w:space="0" w:color="auto"/>
        <w:left w:val="none" w:sz="0" w:space="0" w:color="auto"/>
        <w:bottom w:val="none" w:sz="0" w:space="0" w:color="auto"/>
        <w:right w:val="none" w:sz="0" w:space="0" w:color="auto"/>
      </w:divBdr>
    </w:div>
    <w:div w:id="1843735341">
      <w:bodyDiv w:val="1"/>
      <w:marLeft w:val="0"/>
      <w:marRight w:val="0"/>
      <w:marTop w:val="0"/>
      <w:marBottom w:val="0"/>
      <w:divBdr>
        <w:top w:val="none" w:sz="0" w:space="0" w:color="auto"/>
        <w:left w:val="none" w:sz="0" w:space="0" w:color="auto"/>
        <w:bottom w:val="none" w:sz="0" w:space="0" w:color="auto"/>
        <w:right w:val="none" w:sz="0" w:space="0" w:color="auto"/>
      </w:divBdr>
    </w:div>
    <w:div w:id="1933664539">
      <w:bodyDiv w:val="1"/>
      <w:marLeft w:val="0"/>
      <w:marRight w:val="0"/>
      <w:marTop w:val="0"/>
      <w:marBottom w:val="0"/>
      <w:divBdr>
        <w:top w:val="none" w:sz="0" w:space="0" w:color="auto"/>
        <w:left w:val="none" w:sz="0" w:space="0" w:color="auto"/>
        <w:bottom w:val="none" w:sz="0" w:space="0" w:color="auto"/>
        <w:right w:val="none" w:sz="0" w:space="0" w:color="auto"/>
      </w:divBdr>
    </w:div>
    <w:div w:id="1937639285">
      <w:bodyDiv w:val="1"/>
      <w:marLeft w:val="0"/>
      <w:marRight w:val="0"/>
      <w:marTop w:val="0"/>
      <w:marBottom w:val="0"/>
      <w:divBdr>
        <w:top w:val="none" w:sz="0" w:space="0" w:color="auto"/>
        <w:left w:val="none" w:sz="0" w:space="0" w:color="auto"/>
        <w:bottom w:val="none" w:sz="0" w:space="0" w:color="auto"/>
        <w:right w:val="none" w:sz="0" w:space="0" w:color="auto"/>
      </w:divBdr>
    </w:div>
    <w:div w:id="1947228189">
      <w:bodyDiv w:val="1"/>
      <w:marLeft w:val="0"/>
      <w:marRight w:val="0"/>
      <w:marTop w:val="0"/>
      <w:marBottom w:val="0"/>
      <w:divBdr>
        <w:top w:val="none" w:sz="0" w:space="0" w:color="auto"/>
        <w:left w:val="none" w:sz="0" w:space="0" w:color="auto"/>
        <w:bottom w:val="none" w:sz="0" w:space="0" w:color="auto"/>
        <w:right w:val="none" w:sz="0" w:space="0" w:color="auto"/>
      </w:divBdr>
    </w:div>
    <w:div w:id="1965576725">
      <w:bodyDiv w:val="1"/>
      <w:marLeft w:val="0"/>
      <w:marRight w:val="0"/>
      <w:marTop w:val="0"/>
      <w:marBottom w:val="0"/>
      <w:divBdr>
        <w:top w:val="none" w:sz="0" w:space="0" w:color="auto"/>
        <w:left w:val="none" w:sz="0" w:space="0" w:color="auto"/>
        <w:bottom w:val="none" w:sz="0" w:space="0" w:color="auto"/>
        <w:right w:val="none" w:sz="0" w:space="0" w:color="auto"/>
      </w:divBdr>
    </w:div>
    <w:div w:id="1967612760">
      <w:bodyDiv w:val="1"/>
      <w:marLeft w:val="0"/>
      <w:marRight w:val="0"/>
      <w:marTop w:val="0"/>
      <w:marBottom w:val="0"/>
      <w:divBdr>
        <w:top w:val="none" w:sz="0" w:space="0" w:color="auto"/>
        <w:left w:val="none" w:sz="0" w:space="0" w:color="auto"/>
        <w:bottom w:val="none" w:sz="0" w:space="0" w:color="auto"/>
        <w:right w:val="none" w:sz="0" w:space="0" w:color="auto"/>
      </w:divBdr>
    </w:div>
    <w:div w:id="21436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emf"/><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publications.hse.ru/view/56850313" TargetMode="External"/><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hse.ru/org/persons/201921" TargetMode="External"/><Relationship Id="rId28" Type="http://schemas.openxmlformats.org/officeDocument/2006/relationships/image" Target="media/image11.emf"/><Relationship Id="rId36" Type="http://schemas.openxmlformats.org/officeDocument/2006/relationships/image" Target="media/image17.png"/><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footer" Target="footer4.xml"/><Relationship Id="rId35"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E49C-82D2-4D21-93FC-00442CC1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69</Pages>
  <Words>14481</Words>
  <Characters>82546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96834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marshirova</dc:creator>
  <cp:lastModifiedBy>Masha</cp:lastModifiedBy>
  <cp:revision>8</cp:revision>
  <cp:lastPrinted>2014-06-03T15:46:00Z</cp:lastPrinted>
  <dcterms:created xsi:type="dcterms:W3CDTF">2014-06-01T10:07:00Z</dcterms:created>
  <dcterms:modified xsi:type="dcterms:W3CDTF">2014-06-03T18:43:00Z</dcterms:modified>
</cp:coreProperties>
</file>